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F33C" w14:textId="7CE8E7E3" w:rsidR="0028281F" w:rsidRDefault="0028281F" w:rsidP="0063105F">
      <w:pPr>
        <w:rPr>
          <w:rFonts w:ascii="Verdana" w:hAnsi="Verdana"/>
        </w:rPr>
      </w:pPr>
    </w:p>
    <w:p w14:paraId="669A1F88" w14:textId="21F60DFF" w:rsidR="0028281F" w:rsidRPr="0028281F" w:rsidRDefault="0028281F" w:rsidP="0063105F">
      <w:pPr>
        <w:rPr>
          <w:rFonts w:ascii="Verdana" w:hAnsi="Verdana"/>
        </w:rPr>
      </w:pPr>
    </w:p>
    <w:p w14:paraId="41B8A356" w14:textId="317A6CB7" w:rsidR="0028281F" w:rsidRPr="0028281F" w:rsidRDefault="002B405C" w:rsidP="0063105F">
      <w:pPr>
        <w:tabs>
          <w:tab w:val="left" w:pos="6380"/>
        </w:tabs>
        <w:spacing w:before="1800"/>
        <w:rPr>
          <w:rFonts w:ascii="Verdana" w:hAnsi="Verdana"/>
        </w:rPr>
      </w:pPr>
      <w:r>
        <w:rPr>
          <w:noProof/>
        </w:rPr>
        <w:drawing>
          <wp:anchor distT="0" distB="0" distL="114300" distR="114300" simplePos="0" relativeHeight="251677696" behindDoc="0" locked="0" layoutInCell="1" allowOverlap="1" wp14:anchorId="3E040451" wp14:editId="7C9A8E77">
            <wp:simplePos x="0" y="0"/>
            <wp:positionH relativeFrom="margin">
              <wp:posOffset>5385435</wp:posOffset>
            </wp:positionH>
            <wp:positionV relativeFrom="margin">
              <wp:posOffset>1656080</wp:posOffset>
            </wp:positionV>
            <wp:extent cx="1244600" cy="1244600"/>
            <wp:effectExtent l="19050" t="0" r="12700" b="374650"/>
            <wp:wrapSquare wrapText="bothSides"/>
            <wp:docPr id="26" name="Picture 26" descr="10 Min&quot; Images – Browse 70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Min&quot; Images – Browse 70 Stock Photos, Vectors, and Video | Adobe 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3105F">
        <w:rPr>
          <w:rFonts w:ascii="Verdana" w:hAnsi="Verdana"/>
        </w:rPr>
        <w:tab/>
      </w:r>
    </w:p>
    <w:p w14:paraId="635EE88A" w14:textId="59E72D38" w:rsidR="00AB4367" w:rsidRPr="00FF1DC1" w:rsidRDefault="0063105F" w:rsidP="0036638A">
      <w:pPr>
        <w:pStyle w:val="Heading1"/>
        <w:rPr>
          <w:rFonts w:ascii="Arial" w:hAnsi="Arial" w:cs="Arial"/>
          <w:b w:val="0"/>
          <w:sz w:val="32"/>
          <w:szCs w:val="32"/>
        </w:rPr>
      </w:pPr>
      <w:bookmarkStart w:id="0" w:name="_Toc39586433"/>
      <w:r w:rsidRPr="0063105F">
        <w:rPr>
          <w:rFonts w:ascii="Arial" w:hAnsi="Arial" w:cs="Arial"/>
          <w:sz w:val="48"/>
          <w:szCs w:val="48"/>
        </w:rPr>
        <w:t>Learning Briefing</w:t>
      </w:r>
      <w:r w:rsidR="009D5572" w:rsidRPr="0063105F">
        <w:rPr>
          <w:rFonts w:ascii="Arial" w:hAnsi="Arial" w:cs="Arial"/>
          <w:sz w:val="48"/>
          <w:szCs w:val="48"/>
        </w:rPr>
        <w:t xml:space="preserve"> </w:t>
      </w:r>
      <w:r w:rsidR="0054045B" w:rsidRPr="0063105F">
        <w:rPr>
          <w:rFonts w:ascii="Arial" w:hAnsi="Arial" w:cs="Arial"/>
          <w:sz w:val="48"/>
          <w:szCs w:val="48"/>
        </w:rPr>
        <w:br/>
      </w:r>
      <w:r w:rsidR="009D5572" w:rsidRPr="0063105F">
        <w:rPr>
          <w:rFonts w:ascii="Arial" w:hAnsi="Arial" w:cs="Arial"/>
          <w:sz w:val="48"/>
          <w:szCs w:val="48"/>
        </w:rPr>
        <w:t>Safeguarding Adults</w:t>
      </w:r>
      <w:r w:rsidR="00AB4367" w:rsidRPr="0063105F">
        <w:rPr>
          <w:rFonts w:ascii="Arial" w:hAnsi="Arial" w:cs="Arial"/>
          <w:sz w:val="48"/>
          <w:szCs w:val="48"/>
        </w:rPr>
        <w:t xml:space="preserve"> Review </w:t>
      </w:r>
      <w:bookmarkEnd w:id="0"/>
      <w:r w:rsidR="007B56A3">
        <w:rPr>
          <w:rFonts w:ascii="Arial" w:hAnsi="Arial" w:cs="Arial"/>
          <w:sz w:val="48"/>
          <w:szCs w:val="48"/>
        </w:rPr>
        <w:t>Donna</w:t>
      </w:r>
    </w:p>
    <w:p w14:paraId="2C7456D9" w14:textId="77777777" w:rsidR="00FF1DC1" w:rsidRDefault="00FF1DC1" w:rsidP="0063105F">
      <w:pPr>
        <w:pStyle w:val="Title"/>
        <w:shd w:val="clear" w:color="auto" w:fill="FFFFFF" w:themeFill="background1"/>
        <w:spacing w:line="240" w:lineRule="auto"/>
        <w:rPr>
          <w:rFonts w:ascii="Arial" w:hAnsi="Arial" w:cs="Arial"/>
          <w:b/>
          <w:bCs/>
          <w:caps w:val="0"/>
          <w:color w:val="C00000"/>
          <w:sz w:val="32"/>
          <w:szCs w:val="32"/>
        </w:rPr>
      </w:pPr>
    </w:p>
    <w:p w14:paraId="3BBF40C1" w14:textId="3BB7E514" w:rsidR="0063105F" w:rsidRDefault="0063105F" w:rsidP="0063105F">
      <w:pPr>
        <w:pStyle w:val="Title"/>
        <w:shd w:val="clear" w:color="auto" w:fill="FFFFFF" w:themeFill="background1"/>
        <w:spacing w:line="240" w:lineRule="auto"/>
        <w:rPr>
          <w:rFonts w:ascii="Arial" w:hAnsi="Arial" w:cs="Arial"/>
          <w:b/>
          <w:bCs/>
          <w:caps w:val="0"/>
          <w:color w:val="C00000"/>
          <w:sz w:val="32"/>
          <w:szCs w:val="32"/>
        </w:rPr>
      </w:pPr>
      <w:r w:rsidRPr="00FF1DC1">
        <w:rPr>
          <w:rFonts w:ascii="Arial" w:hAnsi="Arial" w:cs="Arial"/>
          <w:b/>
          <w:bCs/>
          <w:caps w:val="0"/>
          <w:color w:val="C00000"/>
          <w:sz w:val="32"/>
          <w:szCs w:val="32"/>
        </w:rPr>
        <w:t>Sharing Learning</w:t>
      </w:r>
    </w:p>
    <w:p w14:paraId="163CDFCA" w14:textId="1078881D" w:rsidR="0063105F" w:rsidRDefault="007B56A3" w:rsidP="0063105F">
      <w:pPr>
        <w:pStyle w:val="NoSpacing"/>
        <w:rPr>
          <w:rFonts w:ascii="Arial" w:hAnsi="Arial" w:cs="Arial"/>
          <w:sz w:val="24"/>
          <w:szCs w:val="24"/>
        </w:rPr>
      </w:pPr>
      <w:r w:rsidRPr="007B56A3">
        <w:rPr>
          <w:rFonts w:ascii="Arial" w:hAnsi="Arial" w:cs="Arial"/>
          <w:sz w:val="24"/>
          <w:szCs w:val="24"/>
        </w:rPr>
        <w:t>Working together to prevent abuse and neglect is a key priority of the East Sussex Safeguarding Adults Board (EESAB). We do this by sharing learning from Safeguarding Adults Reviews (SARs) to drive improvement in safeguarding practice. All staff and managers are encouraged to discuss and share the briefing, to ensure that the learning outcomes are used to consolidate existing best practice and develop practice where required.</w:t>
      </w:r>
    </w:p>
    <w:p w14:paraId="1B625C3A" w14:textId="77777777" w:rsidR="007B56A3" w:rsidRPr="0063105F" w:rsidRDefault="007B56A3" w:rsidP="0063105F">
      <w:pPr>
        <w:pStyle w:val="NoSpacing"/>
        <w:rPr>
          <w:rFonts w:ascii="Arial" w:hAnsi="Arial" w:cs="Arial"/>
          <w:sz w:val="24"/>
          <w:szCs w:val="24"/>
        </w:rPr>
      </w:pPr>
    </w:p>
    <w:p w14:paraId="05A0EEDD" w14:textId="7834C01E" w:rsidR="0063105F" w:rsidRPr="00C413F6" w:rsidRDefault="0063105F" w:rsidP="00C413F6">
      <w:pPr>
        <w:pStyle w:val="NoSpacing"/>
        <w:jc w:val="center"/>
        <w:rPr>
          <w:rFonts w:ascii="Arial" w:hAnsi="Arial" w:cs="Arial"/>
          <w:b/>
          <w:bCs/>
          <w:i/>
          <w:iCs/>
          <w:sz w:val="24"/>
          <w:szCs w:val="24"/>
        </w:rPr>
      </w:pPr>
      <w:r w:rsidRPr="00C413F6">
        <w:rPr>
          <w:rFonts w:ascii="Arial" w:hAnsi="Arial" w:cs="Arial"/>
          <w:b/>
          <w:bCs/>
          <w:i/>
          <w:iCs/>
          <w:sz w:val="24"/>
          <w:szCs w:val="24"/>
        </w:rPr>
        <w:t>All staff and managers are encouraged to discuss and share the briefing, to ensure that the learning outcomes are used to consolidate existing best practice and develop practice where required.</w:t>
      </w:r>
    </w:p>
    <w:p w14:paraId="5C4AE17B" w14:textId="77777777" w:rsidR="001331F8" w:rsidRDefault="001331F8" w:rsidP="00C8081F">
      <w:pPr>
        <w:pStyle w:val="Title"/>
        <w:shd w:val="clear" w:color="auto" w:fill="FFFFFF" w:themeFill="background1"/>
        <w:spacing w:line="240" w:lineRule="auto"/>
        <w:rPr>
          <w:rFonts w:ascii="Arial" w:hAnsi="Arial" w:cs="Arial"/>
          <w:b/>
          <w:bCs/>
          <w:caps w:val="0"/>
          <w:color w:val="C00000"/>
          <w:sz w:val="28"/>
          <w:szCs w:val="28"/>
        </w:rPr>
      </w:pPr>
    </w:p>
    <w:p w14:paraId="2638E09F" w14:textId="6F0DE822" w:rsidR="00422AF0" w:rsidRPr="00422AF0" w:rsidRDefault="00C8081F" w:rsidP="00422AF0">
      <w:pPr>
        <w:pStyle w:val="Title"/>
        <w:shd w:val="clear" w:color="auto" w:fill="FFFFFF" w:themeFill="background1"/>
        <w:spacing w:line="240" w:lineRule="auto"/>
        <w:rPr>
          <w:rFonts w:ascii="Arial" w:hAnsi="Arial" w:cs="Arial"/>
          <w:b/>
          <w:bCs/>
          <w:caps w:val="0"/>
          <w:color w:val="C00000"/>
          <w:sz w:val="32"/>
          <w:szCs w:val="32"/>
        </w:rPr>
      </w:pPr>
      <w:r w:rsidRPr="00FF1DC1">
        <w:rPr>
          <w:rFonts w:ascii="Arial" w:hAnsi="Arial" w:cs="Arial"/>
          <w:b/>
          <w:bCs/>
          <w:caps w:val="0"/>
          <w:color w:val="C00000"/>
          <w:sz w:val="32"/>
          <w:szCs w:val="32"/>
        </w:rPr>
        <w:t xml:space="preserve">Background </w:t>
      </w:r>
    </w:p>
    <w:p w14:paraId="63D01859" w14:textId="22152EAE" w:rsidR="007B56A3" w:rsidRPr="007B56A3" w:rsidRDefault="007B56A3" w:rsidP="007B56A3">
      <w:pPr>
        <w:rPr>
          <w:rFonts w:ascii="Arial" w:hAnsi="Arial" w:cs="Arial"/>
          <w:sz w:val="24"/>
          <w:szCs w:val="24"/>
        </w:rPr>
      </w:pPr>
      <w:r w:rsidRPr="007B56A3">
        <w:rPr>
          <w:rFonts w:ascii="Arial" w:hAnsi="Arial" w:cs="Arial"/>
          <w:sz w:val="24"/>
          <w:szCs w:val="24"/>
        </w:rPr>
        <w:t xml:space="preserve">This review was commissioned to explore the circumstances that led to the death of 41-year-old women, who is referred to in this review as ‘Donna’. She was cared for by her daughter. Donna sadly died at home in 2021 from sudden unexplained death in alcohol misuse.  </w:t>
      </w:r>
    </w:p>
    <w:p w14:paraId="4142FD9A" w14:textId="77777777" w:rsidR="007B56A3" w:rsidRPr="007B56A3" w:rsidRDefault="007B56A3" w:rsidP="007B56A3">
      <w:pPr>
        <w:rPr>
          <w:rFonts w:ascii="Arial" w:hAnsi="Arial" w:cs="Arial"/>
          <w:sz w:val="24"/>
          <w:szCs w:val="24"/>
        </w:rPr>
      </w:pPr>
      <w:r w:rsidRPr="007B56A3">
        <w:rPr>
          <w:rFonts w:ascii="Arial" w:hAnsi="Arial" w:cs="Arial"/>
          <w:sz w:val="24"/>
          <w:szCs w:val="24"/>
        </w:rPr>
        <w:t>The SAR identified a number of themes including:</w:t>
      </w:r>
    </w:p>
    <w:p w14:paraId="3E989098" w14:textId="77777777" w:rsidR="007B56A3" w:rsidRDefault="007B56A3" w:rsidP="00220EB2">
      <w:pPr>
        <w:pStyle w:val="ListParagraph"/>
        <w:numPr>
          <w:ilvl w:val="0"/>
          <w:numId w:val="2"/>
        </w:numPr>
        <w:rPr>
          <w:rFonts w:ascii="Arial" w:hAnsi="Arial" w:cs="Arial"/>
          <w:sz w:val="24"/>
          <w:szCs w:val="24"/>
        </w:rPr>
      </w:pPr>
      <w:r w:rsidRPr="007B56A3">
        <w:rPr>
          <w:rFonts w:ascii="Arial" w:hAnsi="Arial" w:cs="Arial"/>
          <w:sz w:val="24"/>
          <w:szCs w:val="24"/>
        </w:rPr>
        <w:t>Alcohol misuse and self-neglect</w:t>
      </w:r>
    </w:p>
    <w:p w14:paraId="20AC9DCF" w14:textId="77777777" w:rsidR="007B56A3" w:rsidRDefault="007B56A3" w:rsidP="00220EB2">
      <w:pPr>
        <w:pStyle w:val="ListParagraph"/>
        <w:numPr>
          <w:ilvl w:val="0"/>
          <w:numId w:val="2"/>
        </w:numPr>
        <w:rPr>
          <w:rFonts w:ascii="Arial" w:hAnsi="Arial" w:cs="Arial"/>
          <w:sz w:val="24"/>
          <w:szCs w:val="24"/>
        </w:rPr>
      </w:pPr>
      <w:r w:rsidRPr="007B56A3">
        <w:rPr>
          <w:rFonts w:ascii="Arial" w:hAnsi="Arial" w:cs="Arial"/>
          <w:sz w:val="24"/>
          <w:szCs w:val="24"/>
        </w:rPr>
        <w:t>Mental Capacity assessment in relation to alcohol misuse</w:t>
      </w:r>
    </w:p>
    <w:p w14:paraId="625855A8" w14:textId="77777777" w:rsidR="007B56A3" w:rsidRDefault="007B56A3" w:rsidP="00220EB2">
      <w:pPr>
        <w:pStyle w:val="ListParagraph"/>
        <w:numPr>
          <w:ilvl w:val="0"/>
          <w:numId w:val="2"/>
        </w:numPr>
        <w:rPr>
          <w:rFonts w:ascii="Arial" w:hAnsi="Arial" w:cs="Arial"/>
          <w:sz w:val="24"/>
          <w:szCs w:val="24"/>
        </w:rPr>
      </w:pPr>
      <w:r w:rsidRPr="007B56A3">
        <w:rPr>
          <w:rFonts w:ascii="Arial" w:hAnsi="Arial" w:cs="Arial"/>
          <w:sz w:val="24"/>
          <w:szCs w:val="24"/>
        </w:rPr>
        <w:t xml:space="preserve">Multi-agency response to risk management and joint working </w:t>
      </w:r>
    </w:p>
    <w:p w14:paraId="1A24C5A6" w14:textId="77777777" w:rsidR="007B56A3" w:rsidRDefault="007B56A3" w:rsidP="00220EB2">
      <w:pPr>
        <w:pStyle w:val="ListParagraph"/>
        <w:numPr>
          <w:ilvl w:val="0"/>
          <w:numId w:val="2"/>
        </w:numPr>
        <w:rPr>
          <w:rFonts w:ascii="Arial" w:hAnsi="Arial" w:cs="Arial"/>
          <w:sz w:val="24"/>
          <w:szCs w:val="24"/>
        </w:rPr>
      </w:pPr>
      <w:r>
        <w:rPr>
          <w:rFonts w:ascii="Arial" w:hAnsi="Arial" w:cs="Arial"/>
          <w:sz w:val="24"/>
          <w:szCs w:val="24"/>
        </w:rPr>
        <w:t>C</w:t>
      </w:r>
      <w:r w:rsidRPr="007B56A3">
        <w:rPr>
          <w:rFonts w:ascii="Arial" w:hAnsi="Arial" w:cs="Arial"/>
          <w:sz w:val="24"/>
          <w:szCs w:val="24"/>
        </w:rPr>
        <w:t>onsideration of the needs of a young carer</w:t>
      </w:r>
    </w:p>
    <w:p w14:paraId="3A850ECB" w14:textId="77777777" w:rsidR="007B56A3" w:rsidRDefault="007B56A3" w:rsidP="00220EB2">
      <w:pPr>
        <w:pStyle w:val="ListParagraph"/>
        <w:numPr>
          <w:ilvl w:val="0"/>
          <w:numId w:val="2"/>
        </w:numPr>
        <w:rPr>
          <w:rFonts w:ascii="Arial" w:hAnsi="Arial" w:cs="Arial"/>
          <w:sz w:val="24"/>
          <w:szCs w:val="24"/>
        </w:rPr>
      </w:pPr>
      <w:r w:rsidRPr="007B56A3">
        <w:rPr>
          <w:rFonts w:ascii="Arial" w:hAnsi="Arial" w:cs="Arial"/>
          <w:sz w:val="24"/>
          <w:szCs w:val="24"/>
        </w:rPr>
        <w:t xml:space="preserve">Professional curiosity about domestic abuse and neglect </w:t>
      </w:r>
    </w:p>
    <w:p w14:paraId="6BC243D6" w14:textId="77777777" w:rsidR="007B56A3" w:rsidRDefault="007B56A3" w:rsidP="00220EB2">
      <w:pPr>
        <w:pStyle w:val="ListParagraph"/>
        <w:numPr>
          <w:ilvl w:val="0"/>
          <w:numId w:val="2"/>
        </w:numPr>
        <w:rPr>
          <w:rFonts w:ascii="Arial" w:hAnsi="Arial" w:cs="Arial"/>
          <w:sz w:val="24"/>
          <w:szCs w:val="24"/>
        </w:rPr>
      </w:pPr>
      <w:r>
        <w:rPr>
          <w:rFonts w:ascii="Arial" w:hAnsi="Arial" w:cs="Arial"/>
          <w:sz w:val="24"/>
          <w:szCs w:val="24"/>
        </w:rPr>
        <w:t>The use of</w:t>
      </w:r>
      <w:r w:rsidRPr="007B56A3">
        <w:rPr>
          <w:rFonts w:ascii="Arial" w:hAnsi="Arial" w:cs="Arial"/>
          <w:sz w:val="24"/>
          <w:szCs w:val="24"/>
        </w:rPr>
        <w:t xml:space="preserve"> family support networks </w:t>
      </w:r>
    </w:p>
    <w:p w14:paraId="15AAF0DE" w14:textId="77777777" w:rsidR="007B56A3" w:rsidRDefault="007B56A3" w:rsidP="00220EB2">
      <w:pPr>
        <w:pStyle w:val="ListParagraph"/>
        <w:numPr>
          <w:ilvl w:val="0"/>
          <w:numId w:val="2"/>
        </w:numPr>
        <w:rPr>
          <w:rFonts w:ascii="Arial" w:hAnsi="Arial" w:cs="Arial"/>
          <w:sz w:val="24"/>
          <w:szCs w:val="24"/>
        </w:rPr>
      </w:pPr>
      <w:r w:rsidRPr="007B56A3">
        <w:rPr>
          <w:rFonts w:ascii="Arial" w:hAnsi="Arial" w:cs="Arial"/>
          <w:sz w:val="24"/>
          <w:szCs w:val="24"/>
        </w:rPr>
        <w:t>The impact of Covid-19 on service provision and awareness of self-neglect</w:t>
      </w:r>
    </w:p>
    <w:p w14:paraId="21AB5C5F" w14:textId="5171CBF9" w:rsidR="007B56A3" w:rsidRPr="007B56A3" w:rsidRDefault="007B56A3" w:rsidP="00220EB2">
      <w:pPr>
        <w:pStyle w:val="ListParagraph"/>
        <w:numPr>
          <w:ilvl w:val="0"/>
          <w:numId w:val="2"/>
        </w:numPr>
        <w:rPr>
          <w:rFonts w:ascii="Arial" w:hAnsi="Arial" w:cs="Arial"/>
          <w:sz w:val="24"/>
          <w:szCs w:val="24"/>
        </w:rPr>
      </w:pPr>
      <w:r w:rsidRPr="007B56A3">
        <w:rPr>
          <w:rFonts w:ascii="Arial" w:hAnsi="Arial" w:cs="Arial"/>
          <w:sz w:val="24"/>
          <w:szCs w:val="24"/>
        </w:rPr>
        <w:t>The interface between physical and mental health needs and substance misuse</w:t>
      </w:r>
    </w:p>
    <w:p w14:paraId="13A401AE" w14:textId="39C1C03F" w:rsidR="00714E15" w:rsidRPr="00714E15" w:rsidRDefault="003C42D6" w:rsidP="007B56A3">
      <w:pPr>
        <w:rPr>
          <w:rFonts w:ascii="Arial" w:hAnsi="Arial" w:cs="Arial"/>
          <w:b/>
          <w:bCs/>
          <w:color w:val="C00000"/>
          <w:sz w:val="32"/>
          <w:szCs w:val="32"/>
        </w:rPr>
      </w:pPr>
      <w:r w:rsidRPr="007B56A3">
        <w:rPr>
          <w:rFonts w:ascii="Arial" w:hAnsi="Arial" w:cs="Arial"/>
          <w:sz w:val="24"/>
          <w:szCs w:val="24"/>
        </w:rPr>
        <w:br w:type="page"/>
      </w:r>
      <w:bookmarkStart w:id="1" w:name="_Hlk141181453"/>
      <w:bookmarkEnd w:id="1"/>
      <w:r w:rsidR="001E22C6">
        <w:rPr>
          <w:rFonts w:ascii="Arial" w:hAnsi="Arial" w:cs="Arial"/>
          <w:noProof/>
          <w:sz w:val="24"/>
          <w:szCs w:val="24"/>
        </w:rPr>
        <w:lastRenderedPageBreak/>
        <w:drawing>
          <wp:anchor distT="0" distB="0" distL="114300" distR="114300" simplePos="0" relativeHeight="251679744" behindDoc="0" locked="0" layoutInCell="1" allowOverlap="1" wp14:anchorId="2F2190C8" wp14:editId="61E6F59C">
            <wp:simplePos x="0" y="0"/>
            <wp:positionH relativeFrom="margin">
              <wp:posOffset>1627170</wp:posOffset>
            </wp:positionH>
            <wp:positionV relativeFrom="margin">
              <wp:posOffset>-583035</wp:posOffset>
            </wp:positionV>
            <wp:extent cx="1025525" cy="1025525"/>
            <wp:effectExtent l="0" t="0" r="0" b="0"/>
            <wp:wrapSquare wrapText="bothSides"/>
            <wp:docPr id="6" name="Graphic 6"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agnifying glass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025525" cy="1025525"/>
                    </a:xfrm>
                    <a:prstGeom prst="rect">
                      <a:avLst/>
                    </a:prstGeom>
                  </pic:spPr>
                </pic:pic>
              </a:graphicData>
            </a:graphic>
            <wp14:sizeRelH relativeFrom="margin">
              <wp14:pctWidth>0</wp14:pctWidth>
            </wp14:sizeRelH>
            <wp14:sizeRelV relativeFrom="margin">
              <wp14:pctHeight>0</wp14:pctHeight>
            </wp14:sizeRelV>
          </wp:anchor>
        </w:drawing>
      </w:r>
      <w:r w:rsidR="00714E15" w:rsidRPr="00714E15">
        <w:rPr>
          <w:rFonts w:ascii="Arial" w:hAnsi="Arial" w:cs="Arial"/>
          <w:b/>
          <w:bCs/>
          <w:color w:val="C00000"/>
          <w:sz w:val="32"/>
          <w:szCs w:val="32"/>
        </w:rPr>
        <w:t>Key Findings</w:t>
      </w:r>
    </w:p>
    <w:p w14:paraId="5A8658C1" w14:textId="58F8F25F" w:rsidR="00714E15" w:rsidRDefault="006A01F9" w:rsidP="007B56A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14:anchorId="02754590" wp14:editId="75B6F83A">
                <wp:simplePos x="0" y="0"/>
                <wp:positionH relativeFrom="margin">
                  <wp:align>right</wp:align>
                </wp:positionH>
                <wp:positionV relativeFrom="paragraph">
                  <wp:posOffset>245717</wp:posOffset>
                </wp:positionV>
                <wp:extent cx="6281503" cy="3008244"/>
                <wp:effectExtent l="0" t="0" r="24130" b="20955"/>
                <wp:wrapNone/>
                <wp:docPr id="5" name="Rectangle 5"/>
                <wp:cNvGraphicFramePr/>
                <a:graphic xmlns:a="http://schemas.openxmlformats.org/drawingml/2006/main">
                  <a:graphicData uri="http://schemas.microsoft.com/office/word/2010/wordprocessingShape">
                    <wps:wsp>
                      <wps:cNvSpPr/>
                      <wps:spPr>
                        <a:xfrm>
                          <a:off x="0" y="0"/>
                          <a:ext cx="6281503" cy="30082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F6EA1" w14:textId="6D800828" w:rsidR="00714E15" w:rsidRPr="00714E15" w:rsidRDefault="00714E15" w:rsidP="00220EB2">
                            <w:pPr>
                              <w:pStyle w:val="ListParagraph"/>
                              <w:numPr>
                                <w:ilvl w:val="0"/>
                                <w:numId w:val="3"/>
                              </w:numPr>
                              <w:rPr>
                                <w:rFonts w:ascii="Arial" w:hAnsi="Arial" w:cs="Arial"/>
                                <w:color w:val="000000" w:themeColor="text1"/>
                                <w:sz w:val="24"/>
                                <w:szCs w:val="24"/>
                              </w:rPr>
                            </w:pPr>
                            <w:r w:rsidRPr="00714E15">
                              <w:rPr>
                                <w:rFonts w:ascii="Arial" w:hAnsi="Arial" w:cs="Arial"/>
                                <w:color w:val="000000" w:themeColor="text1"/>
                                <w:sz w:val="24"/>
                                <w:szCs w:val="24"/>
                              </w:rPr>
                              <w:t xml:space="preserve">Lack of co-ordinated, multi-agency response to Donna’s needs and risks </w:t>
                            </w:r>
                          </w:p>
                          <w:p w14:paraId="77FECD79" w14:textId="77777777" w:rsidR="001E22C6" w:rsidRDefault="001E22C6" w:rsidP="001E22C6">
                            <w:pPr>
                              <w:pStyle w:val="ListParagraph"/>
                              <w:rPr>
                                <w:rFonts w:ascii="Arial" w:hAnsi="Arial" w:cs="Arial"/>
                                <w:color w:val="000000" w:themeColor="text1"/>
                                <w:sz w:val="24"/>
                                <w:szCs w:val="24"/>
                              </w:rPr>
                            </w:pPr>
                          </w:p>
                          <w:p w14:paraId="3B33F007" w14:textId="3D3D6956" w:rsidR="00714E15" w:rsidRPr="001E22C6" w:rsidRDefault="00714E15" w:rsidP="001E22C6">
                            <w:pPr>
                              <w:pStyle w:val="ListParagraph"/>
                              <w:numPr>
                                <w:ilvl w:val="0"/>
                                <w:numId w:val="3"/>
                              </w:numPr>
                              <w:rPr>
                                <w:rFonts w:ascii="Arial" w:hAnsi="Arial" w:cs="Arial"/>
                                <w:color w:val="000000" w:themeColor="text1"/>
                                <w:sz w:val="24"/>
                                <w:szCs w:val="24"/>
                              </w:rPr>
                            </w:pPr>
                            <w:r w:rsidRPr="001E22C6">
                              <w:rPr>
                                <w:rFonts w:ascii="Arial" w:hAnsi="Arial" w:cs="Arial"/>
                                <w:color w:val="000000" w:themeColor="text1"/>
                                <w:sz w:val="24"/>
                                <w:szCs w:val="24"/>
                              </w:rPr>
                              <w:t>Opportunities to initiate safeguarding enquiries were not taken</w:t>
                            </w:r>
                          </w:p>
                          <w:p w14:paraId="45BEFA6B" w14:textId="77777777" w:rsidR="001E22C6" w:rsidRDefault="001E22C6" w:rsidP="001E22C6">
                            <w:pPr>
                              <w:pStyle w:val="ListParagraph"/>
                              <w:rPr>
                                <w:rFonts w:ascii="Arial" w:hAnsi="Arial" w:cs="Arial"/>
                                <w:color w:val="000000" w:themeColor="text1"/>
                                <w:sz w:val="24"/>
                                <w:szCs w:val="24"/>
                              </w:rPr>
                            </w:pPr>
                          </w:p>
                          <w:p w14:paraId="639C9B43" w14:textId="401C3521" w:rsidR="00714E15" w:rsidRPr="001E22C6" w:rsidRDefault="00714E15" w:rsidP="001E22C6">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N</w:t>
                            </w:r>
                            <w:r w:rsidRPr="00714E15">
                              <w:rPr>
                                <w:rFonts w:ascii="Arial" w:hAnsi="Arial" w:cs="Arial"/>
                                <w:color w:val="000000" w:themeColor="text1"/>
                                <w:sz w:val="24"/>
                                <w:szCs w:val="24"/>
                              </w:rPr>
                              <w:t>o clinical mental health service referral for the assessment and treatment of Donna</w:t>
                            </w:r>
                            <w:r w:rsidR="001E22C6">
                              <w:rPr>
                                <w:rFonts w:ascii="Arial" w:hAnsi="Arial" w:cs="Arial"/>
                                <w:color w:val="000000" w:themeColor="text1"/>
                                <w:sz w:val="24"/>
                                <w:szCs w:val="24"/>
                              </w:rPr>
                              <w:t xml:space="preserve"> - a</w:t>
                            </w:r>
                            <w:r w:rsidRPr="001E22C6">
                              <w:rPr>
                                <w:rFonts w:ascii="Arial" w:hAnsi="Arial" w:cs="Arial"/>
                                <w:color w:val="000000" w:themeColor="text1"/>
                                <w:sz w:val="24"/>
                                <w:szCs w:val="24"/>
                              </w:rPr>
                              <w:t>lthough Donna’s Mental Capacity was correctly assumed under the Mental Capacity Act, further action could have been considered</w:t>
                            </w:r>
                          </w:p>
                          <w:p w14:paraId="04D08624" w14:textId="77777777" w:rsidR="001E22C6" w:rsidRPr="00714E15" w:rsidRDefault="001E22C6" w:rsidP="001E22C6">
                            <w:pPr>
                              <w:pStyle w:val="ListParagraph"/>
                              <w:rPr>
                                <w:rFonts w:ascii="Arial" w:hAnsi="Arial" w:cs="Arial"/>
                                <w:color w:val="000000" w:themeColor="text1"/>
                                <w:sz w:val="24"/>
                                <w:szCs w:val="24"/>
                              </w:rPr>
                            </w:pPr>
                          </w:p>
                          <w:p w14:paraId="09FD4C6F" w14:textId="28693A41" w:rsidR="00714E15" w:rsidRDefault="001E22C6" w:rsidP="00220EB2">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L</w:t>
                            </w:r>
                            <w:r w:rsidR="00714E15" w:rsidRPr="00714E15">
                              <w:rPr>
                                <w:rFonts w:ascii="Arial" w:hAnsi="Arial" w:cs="Arial"/>
                                <w:color w:val="000000" w:themeColor="text1"/>
                                <w:sz w:val="24"/>
                                <w:szCs w:val="24"/>
                              </w:rPr>
                              <w:t>ack of creativity in seeking support for Donna from family members</w:t>
                            </w:r>
                          </w:p>
                          <w:p w14:paraId="5284E2EF" w14:textId="77777777" w:rsidR="001E22C6" w:rsidRPr="00714E15" w:rsidRDefault="001E22C6" w:rsidP="001E22C6">
                            <w:pPr>
                              <w:pStyle w:val="ListParagraph"/>
                              <w:rPr>
                                <w:rFonts w:ascii="Arial" w:hAnsi="Arial" w:cs="Arial"/>
                                <w:color w:val="000000" w:themeColor="text1"/>
                                <w:sz w:val="24"/>
                                <w:szCs w:val="24"/>
                              </w:rPr>
                            </w:pPr>
                          </w:p>
                          <w:p w14:paraId="4A483747" w14:textId="77777777" w:rsidR="001E22C6" w:rsidRDefault="00714E15" w:rsidP="001E22C6">
                            <w:pPr>
                              <w:pStyle w:val="ListParagraph"/>
                              <w:numPr>
                                <w:ilvl w:val="0"/>
                                <w:numId w:val="3"/>
                              </w:numPr>
                              <w:rPr>
                                <w:rFonts w:ascii="Arial" w:hAnsi="Arial" w:cs="Arial"/>
                                <w:color w:val="000000" w:themeColor="text1"/>
                                <w:sz w:val="24"/>
                                <w:szCs w:val="24"/>
                              </w:rPr>
                            </w:pPr>
                            <w:r w:rsidRPr="00714E15">
                              <w:rPr>
                                <w:rFonts w:ascii="Arial" w:hAnsi="Arial" w:cs="Arial"/>
                                <w:color w:val="000000" w:themeColor="text1"/>
                                <w:sz w:val="24"/>
                                <w:szCs w:val="24"/>
                              </w:rPr>
                              <w:t>Trauma-informed practice, exploring Donna’s</w:t>
                            </w:r>
                            <w:r>
                              <w:rPr>
                                <w:rFonts w:ascii="Arial" w:hAnsi="Arial" w:cs="Arial"/>
                                <w:color w:val="000000" w:themeColor="text1"/>
                                <w:sz w:val="24"/>
                                <w:szCs w:val="24"/>
                              </w:rPr>
                              <w:t xml:space="preserve"> life</w:t>
                            </w:r>
                            <w:r w:rsidRPr="00714E15">
                              <w:rPr>
                                <w:rFonts w:ascii="Arial" w:hAnsi="Arial" w:cs="Arial"/>
                                <w:color w:val="000000" w:themeColor="text1"/>
                                <w:sz w:val="24"/>
                                <w:szCs w:val="24"/>
                              </w:rPr>
                              <w:t xml:space="preserve"> experiences was not </w:t>
                            </w:r>
                            <w:r>
                              <w:rPr>
                                <w:rFonts w:ascii="Arial" w:hAnsi="Arial" w:cs="Arial"/>
                                <w:color w:val="000000" w:themeColor="text1"/>
                                <w:sz w:val="24"/>
                                <w:szCs w:val="24"/>
                              </w:rPr>
                              <w:t>evident</w:t>
                            </w:r>
                          </w:p>
                          <w:p w14:paraId="4F7D818C" w14:textId="77777777" w:rsidR="001E22C6" w:rsidRPr="001E22C6" w:rsidRDefault="001E22C6" w:rsidP="001E22C6">
                            <w:pPr>
                              <w:pStyle w:val="ListParagraph"/>
                              <w:rPr>
                                <w:rFonts w:ascii="Arial" w:hAnsi="Arial" w:cs="Arial"/>
                                <w:color w:val="000000" w:themeColor="text1"/>
                                <w:sz w:val="24"/>
                                <w:szCs w:val="24"/>
                              </w:rPr>
                            </w:pPr>
                          </w:p>
                          <w:p w14:paraId="3EE510F7" w14:textId="7725EBFB" w:rsidR="00714E15" w:rsidRPr="001E22C6" w:rsidRDefault="001E22C6" w:rsidP="001E22C6">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U</w:t>
                            </w:r>
                            <w:r w:rsidR="00714E15" w:rsidRPr="001E22C6">
                              <w:rPr>
                                <w:rFonts w:ascii="Arial" w:hAnsi="Arial" w:cs="Arial"/>
                                <w:color w:val="000000" w:themeColor="text1"/>
                                <w:sz w:val="24"/>
                                <w:szCs w:val="24"/>
                              </w:rPr>
                              <w:t xml:space="preserve">nder reporting of </w:t>
                            </w:r>
                            <w:r>
                              <w:rPr>
                                <w:rFonts w:ascii="Arial" w:hAnsi="Arial" w:cs="Arial"/>
                                <w:color w:val="000000" w:themeColor="text1"/>
                                <w:sz w:val="24"/>
                                <w:szCs w:val="24"/>
                              </w:rPr>
                              <w:t>personal consumption of a</w:t>
                            </w:r>
                            <w:r w:rsidR="00714E15" w:rsidRPr="001E22C6">
                              <w:rPr>
                                <w:rFonts w:ascii="Arial" w:hAnsi="Arial" w:cs="Arial"/>
                                <w:color w:val="000000" w:themeColor="text1"/>
                                <w:sz w:val="24"/>
                                <w:szCs w:val="24"/>
                              </w:rPr>
                              <w:t>lcohol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54590" id="Rectangle 5" o:spid="_x0000_s1026" style="position:absolute;margin-left:443.4pt;margin-top:19.35pt;width:494.6pt;height:236.8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" fillcolor="white [3212]" strokecolor="white [3212]" strokeweight="2pt">
                <v:textbox>
                  <w:txbxContent>
                    <w:p w14:paraId="4EAF6EA1" w14:textId="6D800828" w:rsidR="00714E15" w:rsidRPr="00714E15" w:rsidRDefault="00714E15" w:rsidP="00220EB2">
                      <w:pPr>
                        <w:pStyle w:val="ListParagraph"/>
                        <w:numPr>
                          <w:ilvl w:val="0"/>
                          <w:numId w:val="3"/>
                        </w:numPr>
                        <w:rPr>
                          <w:rFonts w:ascii="Arial" w:hAnsi="Arial" w:cs="Arial"/>
                          <w:color w:val="000000" w:themeColor="text1"/>
                          <w:sz w:val="24"/>
                          <w:szCs w:val="24"/>
                        </w:rPr>
                      </w:pPr>
                      <w:r w:rsidRPr="00714E15">
                        <w:rPr>
                          <w:rFonts w:ascii="Arial" w:hAnsi="Arial" w:cs="Arial"/>
                          <w:color w:val="000000" w:themeColor="text1"/>
                          <w:sz w:val="24"/>
                          <w:szCs w:val="24"/>
                        </w:rPr>
                        <w:t xml:space="preserve">Lack of co-ordinated, multi-agency response to Donna’s needs and risks </w:t>
                      </w:r>
                    </w:p>
                    <w:p w14:paraId="77FECD79" w14:textId="77777777" w:rsidR="001E22C6" w:rsidRDefault="001E22C6" w:rsidP="001E22C6">
                      <w:pPr>
                        <w:pStyle w:val="ListParagraph"/>
                        <w:rPr>
                          <w:rFonts w:ascii="Arial" w:hAnsi="Arial" w:cs="Arial"/>
                          <w:color w:val="000000" w:themeColor="text1"/>
                          <w:sz w:val="24"/>
                          <w:szCs w:val="24"/>
                        </w:rPr>
                      </w:pPr>
                    </w:p>
                    <w:p w14:paraId="3B33F007" w14:textId="3D3D6956" w:rsidR="00714E15" w:rsidRPr="001E22C6" w:rsidRDefault="00714E15" w:rsidP="001E22C6">
                      <w:pPr>
                        <w:pStyle w:val="ListParagraph"/>
                        <w:numPr>
                          <w:ilvl w:val="0"/>
                          <w:numId w:val="3"/>
                        </w:numPr>
                        <w:rPr>
                          <w:rFonts w:ascii="Arial" w:hAnsi="Arial" w:cs="Arial"/>
                          <w:color w:val="000000" w:themeColor="text1"/>
                          <w:sz w:val="24"/>
                          <w:szCs w:val="24"/>
                        </w:rPr>
                      </w:pPr>
                      <w:r w:rsidRPr="001E22C6">
                        <w:rPr>
                          <w:rFonts w:ascii="Arial" w:hAnsi="Arial" w:cs="Arial"/>
                          <w:color w:val="000000" w:themeColor="text1"/>
                          <w:sz w:val="24"/>
                          <w:szCs w:val="24"/>
                        </w:rPr>
                        <w:t>Opportunities to initiate safeguarding enquiries were not taken</w:t>
                      </w:r>
                    </w:p>
                    <w:p w14:paraId="45BEFA6B" w14:textId="77777777" w:rsidR="001E22C6" w:rsidRDefault="001E22C6" w:rsidP="001E22C6">
                      <w:pPr>
                        <w:pStyle w:val="ListParagraph"/>
                        <w:rPr>
                          <w:rFonts w:ascii="Arial" w:hAnsi="Arial" w:cs="Arial"/>
                          <w:color w:val="000000" w:themeColor="text1"/>
                          <w:sz w:val="24"/>
                          <w:szCs w:val="24"/>
                        </w:rPr>
                      </w:pPr>
                    </w:p>
                    <w:p w14:paraId="639C9B43" w14:textId="401C3521" w:rsidR="00714E15" w:rsidRPr="001E22C6" w:rsidRDefault="00714E15" w:rsidP="001E22C6">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N</w:t>
                      </w:r>
                      <w:r w:rsidRPr="00714E15">
                        <w:rPr>
                          <w:rFonts w:ascii="Arial" w:hAnsi="Arial" w:cs="Arial"/>
                          <w:color w:val="000000" w:themeColor="text1"/>
                          <w:sz w:val="24"/>
                          <w:szCs w:val="24"/>
                        </w:rPr>
                        <w:t>o clinical mental health service referral for the assessment and treatment of Donna</w:t>
                      </w:r>
                      <w:r w:rsidR="001E22C6">
                        <w:rPr>
                          <w:rFonts w:ascii="Arial" w:hAnsi="Arial" w:cs="Arial"/>
                          <w:color w:val="000000" w:themeColor="text1"/>
                          <w:sz w:val="24"/>
                          <w:szCs w:val="24"/>
                        </w:rPr>
                        <w:t xml:space="preserve"> - a</w:t>
                      </w:r>
                      <w:r w:rsidRPr="001E22C6">
                        <w:rPr>
                          <w:rFonts w:ascii="Arial" w:hAnsi="Arial" w:cs="Arial"/>
                          <w:color w:val="000000" w:themeColor="text1"/>
                          <w:sz w:val="24"/>
                          <w:szCs w:val="24"/>
                        </w:rPr>
                        <w:t>lthough Donna’s Mental Capacity was correctly assumed under the Mental Capacity Act, further action could have been considered</w:t>
                      </w:r>
                    </w:p>
                    <w:p w14:paraId="04D08624" w14:textId="77777777" w:rsidR="001E22C6" w:rsidRPr="00714E15" w:rsidRDefault="001E22C6" w:rsidP="001E22C6">
                      <w:pPr>
                        <w:pStyle w:val="ListParagraph"/>
                        <w:rPr>
                          <w:rFonts w:ascii="Arial" w:hAnsi="Arial" w:cs="Arial"/>
                          <w:color w:val="000000" w:themeColor="text1"/>
                          <w:sz w:val="24"/>
                          <w:szCs w:val="24"/>
                        </w:rPr>
                      </w:pPr>
                    </w:p>
                    <w:p w14:paraId="09FD4C6F" w14:textId="28693A41" w:rsidR="00714E15" w:rsidRDefault="001E22C6" w:rsidP="00220EB2">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L</w:t>
                      </w:r>
                      <w:r w:rsidR="00714E15" w:rsidRPr="00714E15">
                        <w:rPr>
                          <w:rFonts w:ascii="Arial" w:hAnsi="Arial" w:cs="Arial"/>
                          <w:color w:val="000000" w:themeColor="text1"/>
                          <w:sz w:val="24"/>
                          <w:szCs w:val="24"/>
                        </w:rPr>
                        <w:t>ack of creativity in seeking support for Donna from family members</w:t>
                      </w:r>
                    </w:p>
                    <w:p w14:paraId="5284E2EF" w14:textId="77777777" w:rsidR="001E22C6" w:rsidRPr="00714E15" w:rsidRDefault="001E22C6" w:rsidP="001E22C6">
                      <w:pPr>
                        <w:pStyle w:val="ListParagraph"/>
                        <w:rPr>
                          <w:rFonts w:ascii="Arial" w:hAnsi="Arial" w:cs="Arial"/>
                          <w:color w:val="000000" w:themeColor="text1"/>
                          <w:sz w:val="24"/>
                          <w:szCs w:val="24"/>
                        </w:rPr>
                      </w:pPr>
                    </w:p>
                    <w:p w14:paraId="4A483747" w14:textId="77777777" w:rsidR="001E22C6" w:rsidRDefault="00714E15" w:rsidP="001E22C6">
                      <w:pPr>
                        <w:pStyle w:val="ListParagraph"/>
                        <w:numPr>
                          <w:ilvl w:val="0"/>
                          <w:numId w:val="3"/>
                        </w:numPr>
                        <w:rPr>
                          <w:rFonts w:ascii="Arial" w:hAnsi="Arial" w:cs="Arial"/>
                          <w:color w:val="000000" w:themeColor="text1"/>
                          <w:sz w:val="24"/>
                          <w:szCs w:val="24"/>
                        </w:rPr>
                      </w:pPr>
                      <w:r w:rsidRPr="00714E15">
                        <w:rPr>
                          <w:rFonts w:ascii="Arial" w:hAnsi="Arial" w:cs="Arial"/>
                          <w:color w:val="000000" w:themeColor="text1"/>
                          <w:sz w:val="24"/>
                          <w:szCs w:val="24"/>
                        </w:rPr>
                        <w:t>Trauma-informed practice, exploring Donna’s</w:t>
                      </w:r>
                      <w:r>
                        <w:rPr>
                          <w:rFonts w:ascii="Arial" w:hAnsi="Arial" w:cs="Arial"/>
                          <w:color w:val="000000" w:themeColor="text1"/>
                          <w:sz w:val="24"/>
                          <w:szCs w:val="24"/>
                        </w:rPr>
                        <w:t xml:space="preserve"> life</w:t>
                      </w:r>
                      <w:r w:rsidRPr="00714E15">
                        <w:rPr>
                          <w:rFonts w:ascii="Arial" w:hAnsi="Arial" w:cs="Arial"/>
                          <w:color w:val="000000" w:themeColor="text1"/>
                          <w:sz w:val="24"/>
                          <w:szCs w:val="24"/>
                        </w:rPr>
                        <w:t xml:space="preserve"> experiences was not </w:t>
                      </w:r>
                      <w:r>
                        <w:rPr>
                          <w:rFonts w:ascii="Arial" w:hAnsi="Arial" w:cs="Arial"/>
                          <w:color w:val="000000" w:themeColor="text1"/>
                          <w:sz w:val="24"/>
                          <w:szCs w:val="24"/>
                        </w:rPr>
                        <w:t>evident</w:t>
                      </w:r>
                    </w:p>
                    <w:p w14:paraId="4F7D818C" w14:textId="77777777" w:rsidR="001E22C6" w:rsidRPr="001E22C6" w:rsidRDefault="001E22C6" w:rsidP="001E22C6">
                      <w:pPr>
                        <w:pStyle w:val="ListParagraph"/>
                        <w:rPr>
                          <w:rFonts w:ascii="Arial" w:hAnsi="Arial" w:cs="Arial"/>
                          <w:color w:val="000000" w:themeColor="text1"/>
                          <w:sz w:val="24"/>
                          <w:szCs w:val="24"/>
                        </w:rPr>
                      </w:pPr>
                    </w:p>
                    <w:p w14:paraId="3EE510F7" w14:textId="7725EBFB" w:rsidR="00714E15" w:rsidRPr="001E22C6" w:rsidRDefault="001E22C6" w:rsidP="001E22C6">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U</w:t>
                      </w:r>
                      <w:r w:rsidR="00714E15" w:rsidRPr="001E22C6">
                        <w:rPr>
                          <w:rFonts w:ascii="Arial" w:hAnsi="Arial" w:cs="Arial"/>
                          <w:color w:val="000000" w:themeColor="text1"/>
                          <w:sz w:val="24"/>
                          <w:szCs w:val="24"/>
                        </w:rPr>
                        <w:t xml:space="preserve">nder reporting of </w:t>
                      </w:r>
                      <w:r>
                        <w:rPr>
                          <w:rFonts w:ascii="Arial" w:hAnsi="Arial" w:cs="Arial"/>
                          <w:color w:val="000000" w:themeColor="text1"/>
                          <w:sz w:val="24"/>
                          <w:szCs w:val="24"/>
                        </w:rPr>
                        <w:t>personal consumption of a</w:t>
                      </w:r>
                      <w:r w:rsidR="00714E15" w:rsidRPr="001E22C6">
                        <w:rPr>
                          <w:rFonts w:ascii="Arial" w:hAnsi="Arial" w:cs="Arial"/>
                          <w:color w:val="000000" w:themeColor="text1"/>
                          <w:sz w:val="24"/>
                          <w:szCs w:val="24"/>
                        </w:rPr>
                        <w:t>lcohol</w:t>
                      </w:r>
                    </w:p>
                  </w:txbxContent>
                </v:textbox>
                <w10:wrap anchorx="margin"/>
              </v:rect>
            </w:pict>
          </mc:Fallback>
        </mc:AlternateContent>
      </w:r>
    </w:p>
    <w:p w14:paraId="19A42D92" w14:textId="6F3233DE" w:rsidR="00714E15" w:rsidRDefault="00714E15" w:rsidP="007B56A3">
      <w:pPr>
        <w:rPr>
          <w:rFonts w:ascii="Arial" w:hAnsi="Arial" w:cs="Arial"/>
          <w:sz w:val="24"/>
          <w:szCs w:val="24"/>
        </w:rPr>
      </w:pPr>
    </w:p>
    <w:p w14:paraId="0466A002" w14:textId="70150DC4" w:rsidR="00714E15" w:rsidRDefault="00714E15" w:rsidP="007B56A3">
      <w:pPr>
        <w:rPr>
          <w:rFonts w:ascii="Arial" w:hAnsi="Arial" w:cs="Arial"/>
          <w:sz w:val="24"/>
          <w:szCs w:val="24"/>
        </w:rPr>
      </w:pPr>
    </w:p>
    <w:p w14:paraId="72BE1C60" w14:textId="0253789A" w:rsidR="00714E15" w:rsidRDefault="00714E15" w:rsidP="007B56A3">
      <w:pPr>
        <w:rPr>
          <w:rFonts w:ascii="Arial" w:hAnsi="Arial" w:cs="Arial"/>
          <w:sz w:val="24"/>
          <w:szCs w:val="24"/>
        </w:rPr>
      </w:pPr>
    </w:p>
    <w:p w14:paraId="57466ACF" w14:textId="437C7040" w:rsidR="00714E15" w:rsidRDefault="00714E15" w:rsidP="007B56A3">
      <w:pPr>
        <w:rPr>
          <w:rFonts w:ascii="Arial" w:hAnsi="Arial" w:cs="Arial"/>
          <w:sz w:val="24"/>
          <w:szCs w:val="24"/>
        </w:rPr>
      </w:pPr>
    </w:p>
    <w:p w14:paraId="17EB2B0F" w14:textId="33DF8FD4" w:rsidR="00714E15" w:rsidRDefault="00714E15" w:rsidP="007B56A3">
      <w:pPr>
        <w:rPr>
          <w:rFonts w:ascii="Arial" w:hAnsi="Arial" w:cs="Arial"/>
          <w:sz w:val="24"/>
          <w:szCs w:val="24"/>
        </w:rPr>
      </w:pPr>
    </w:p>
    <w:p w14:paraId="229D8665" w14:textId="10398405" w:rsidR="00714E15" w:rsidRDefault="00714E15" w:rsidP="007B56A3">
      <w:pPr>
        <w:rPr>
          <w:rFonts w:ascii="Arial" w:hAnsi="Arial" w:cs="Arial"/>
          <w:sz w:val="24"/>
          <w:szCs w:val="24"/>
        </w:rPr>
      </w:pPr>
    </w:p>
    <w:p w14:paraId="098A778E" w14:textId="3AEA351C" w:rsidR="00714E15" w:rsidRDefault="00714E15" w:rsidP="007B56A3">
      <w:pPr>
        <w:rPr>
          <w:rFonts w:ascii="Arial" w:hAnsi="Arial" w:cs="Arial"/>
          <w:sz w:val="24"/>
          <w:szCs w:val="24"/>
        </w:rPr>
      </w:pPr>
    </w:p>
    <w:p w14:paraId="4F185F00" w14:textId="2FFBB3EC" w:rsidR="00714E15" w:rsidRDefault="00714E15" w:rsidP="007B56A3">
      <w:pPr>
        <w:rPr>
          <w:rFonts w:ascii="Arial" w:hAnsi="Arial" w:cs="Arial"/>
          <w:sz w:val="24"/>
          <w:szCs w:val="24"/>
        </w:rPr>
      </w:pPr>
    </w:p>
    <w:p w14:paraId="5BE38425" w14:textId="77777777" w:rsidR="001E22C6" w:rsidRDefault="001E22C6" w:rsidP="007B56A3">
      <w:pPr>
        <w:rPr>
          <w:rFonts w:ascii="Arial" w:hAnsi="Arial" w:cs="Arial"/>
          <w:b/>
          <w:bCs/>
          <w:color w:val="C00000"/>
          <w:sz w:val="32"/>
          <w:szCs w:val="32"/>
        </w:rPr>
      </w:pPr>
    </w:p>
    <w:p w14:paraId="47FD1842" w14:textId="77777777" w:rsidR="001E22C6" w:rsidRDefault="001E22C6" w:rsidP="007B56A3">
      <w:pPr>
        <w:rPr>
          <w:rFonts w:ascii="Arial" w:hAnsi="Arial" w:cs="Arial"/>
          <w:b/>
          <w:bCs/>
          <w:color w:val="C00000"/>
          <w:sz w:val="32"/>
          <w:szCs w:val="32"/>
        </w:rPr>
      </w:pPr>
    </w:p>
    <w:p w14:paraId="50D1F016" w14:textId="42516784" w:rsidR="00714E15" w:rsidRPr="00422AF0" w:rsidRDefault="00422AF0" w:rsidP="007B56A3">
      <w:pPr>
        <w:rPr>
          <w:rFonts w:ascii="Arial" w:hAnsi="Arial" w:cs="Arial"/>
          <w:b/>
          <w:bCs/>
          <w:color w:val="C00000"/>
          <w:sz w:val="32"/>
          <w:szCs w:val="32"/>
        </w:rPr>
      </w:pPr>
      <w:r w:rsidRPr="00422AF0">
        <w:rPr>
          <w:rFonts w:ascii="Arial" w:hAnsi="Arial" w:cs="Arial"/>
          <w:b/>
          <w:bCs/>
          <w:color w:val="C00000"/>
          <w:sz w:val="32"/>
          <w:szCs w:val="32"/>
        </w:rPr>
        <w:t xml:space="preserve">Good Practice </w:t>
      </w:r>
    </w:p>
    <w:p w14:paraId="35F6D7A1" w14:textId="6D02DD01" w:rsidR="00422AF0" w:rsidRDefault="00E84DB0" w:rsidP="00220EB2">
      <w:pPr>
        <w:pStyle w:val="ListParagraph"/>
        <w:numPr>
          <w:ilvl w:val="0"/>
          <w:numId w:val="4"/>
        </w:numPr>
        <w:rPr>
          <w:rFonts w:ascii="Arial" w:hAnsi="Arial" w:cs="Arial"/>
          <w:sz w:val="24"/>
          <w:szCs w:val="24"/>
        </w:rPr>
      </w:pPr>
      <w:r>
        <w:rPr>
          <w:rFonts w:ascii="Arial" w:hAnsi="Arial" w:cs="Arial"/>
          <w:sz w:val="24"/>
          <w:szCs w:val="24"/>
        </w:rPr>
        <w:t>R</w:t>
      </w:r>
      <w:r w:rsidR="00422AF0" w:rsidRPr="00422AF0">
        <w:rPr>
          <w:rFonts w:ascii="Arial" w:hAnsi="Arial" w:cs="Arial"/>
          <w:sz w:val="24"/>
          <w:szCs w:val="24"/>
        </w:rPr>
        <w:t xml:space="preserve">egular support </w:t>
      </w:r>
      <w:r>
        <w:rPr>
          <w:rFonts w:ascii="Arial" w:hAnsi="Arial" w:cs="Arial"/>
          <w:sz w:val="24"/>
          <w:szCs w:val="24"/>
        </w:rPr>
        <w:t xml:space="preserve">was </w:t>
      </w:r>
      <w:r w:rsidR="00422AF0" w:rsidRPr="00422AF0">
        <w:rPr>
          <w:rFonts w:ascii="Arial" w:hAnsi="Arial" w:cs="Arial"/>
          <w:sz w:val="24"/>
          <w:szCs w:val="24"/>
        </w:rPr>
        <w:t xml:space="preserve">provided to Donna by the local Substance Misuse service </w:t>
      </w:r>
      <w:r>
        <w:rPr>
          <w:rFonts w:ascii="Arial" w:hAnsi="Arial" w:cs="Arial"/>
          <w:sz w:val="24"/>
          <w:szCs w:val="24"/>
        </w:rPr>
        <w:t>and</w:t>
      </w:r>
      <w:r w:rsidR="00422AF0" w:rsidRPr="00422AF0">
        <w:rPr>
          <w:rFonts w:ascii="Arial" w:hAnsi="Arial" w:cs="Arial"/>
          <w:sz w:val="24"/>
          <w:szCs w:val="24"/>
        </w:rPr>
        <w:t xml:space="preserve"> their volunteers </w:t>
      </w:r>
    </w:p>
    <w:p w14:paraId="781A5344" w14:textId="77777777" w:rsidR="001E22C6" w:rsidRDefault="001E22C6" w:rsidP="001E22C6">
      <w:pPr>
        <w:pStyle w:val="ListParagraph"/>
        <w:rPr>
          <w:rFonts w:ascii="Arial" w:hAnsi="Arial" w:cs="Arial"/>
          <w:sz w:val="24"/>
          <w:szCs w:val="24"/>
        </w:rPr>
      </w:pPr>
    </w:p>
    <w:p w14:paraId="0BEA5B30" w14:textId="7AD2218B" w:rsidR="001E22C6" w:rsidRDefault="00422AF0" w:rsidP="001E22C6">
      <w:pPr>
        <w:pStyle w:val="ListParagraph"/>
        <w:numPr>
          <w:ilvl w:val="0"/>
          <w:numId w:val="4"/>
        </w:numPr>
        <w:rPr>
          <w:rFonts w:ascii="Arial" w:hAnsi="Arial" w:cs="Arial"/>
          <w:sz w:val="24"/>
          <w:szCs w:val="24"/>
        </w:rPr>
      </w:pPr>
      <w:r w:rsidRPr="00422AF0">
        <w:rPr>
          <w:rFonts w:ascii="Arial" w:hAnsi="Arial" w:cs="Arial"/>
          <w:sz w:val="24"/>
          <w:szCs w:val="24"/>
        </w:rPr>
        <w:t xml:space="preserve">Aids provided to Donna </w:t>
      </w:r>
      <w:r w:rsidR="006A01F9">
        <w:rPr>
          <w:rFonts w:ascii="Arial" w:hAnsi="Arial" w:cs="Arial"/>
          <w:sz w:val="24"/>
          <w:szCs w:val="24"/>
        </w:rPr>
        <w:t>from</w:t>
      </w:r>
      <w:r w:rsidRPr="00422AF0">
        <w:rPr>
          <w:rFonts w:ascii="Arial" w:hAnsi="Arial" w:cs="Arial"/>
          <w:sz w:val="24"/>
          <w:szCs w:val="24"/>
        </w:rPr>
        <w:t xml:space="preserve"> the Sensory Impairment Team </w:t>
      </w:r>
      <w:r w:rsidR="00E84DB0">
        <w:rPr>
          <w:rFonts w:ascii="Arial" w:hAnsi="Arial" w:cs="Arial"/>
          <w:sz w:val="24"/>
          <w:szCs w:val="24"/>
        </w:rPr>
        <w:t xml:space="preserve">helped </w:t>
      </w:r>
      <w:r w:rsidRPr="00422AF0">
        <w:rPr>
          <w:rFonts w:ascii="Arial" w:hAnsi="Arial" w:cs="Arial"/>
          <w:sz w:val="24"/>
          <w:szCs w:val="24"/>
        </w:rPr>
        <w:t>to support her sight loss</w:t>
      </w:r>
    </w:p>
    <w:p w14:paraId="38B8ECE0" w14:textId="77777777" w:rsidR="001E22C6" w:rsidRPr="001E22C6" w:rsidRDefault="001E22C6" w:rsidP="001E22C6">
      <w:pPr>
        <w:pStyle w:val="ListParagraph"/>
        <w:rPr>
          <w:rFonts w:ascii="Arial" w:hAnsi="Arial" w:cs="Arial"/>
          <w:sz w:val="24"/>
          <w:szCs w:val="24"/>
        </w:rPr>
      </w:pPr>
    </w:p>
    <w:p w14:paraId="73E84DC3" w14:textId="77777777" w:rsidR="001E22C6" w:rsidRDefault="00422AF0" w:rsidP="001E22C6">
      <w:pPr>
        <w:pStyle w:val="ListParagraph"/>
        <w:numPr>
          <w:ilvl w:val="0"/>
          <w:numId w:val="4"/>
        </w:numPr>
        <w:rPr>
          <w:rFonts w:ascii="Arial" w:hAnsi="Arial" w:cs="Arial"/>
          <w:sz w:val="24"/>
          <w:szCs w:val="24"/>
        </w:rPr>
      </w:pPr>
      <w:r w:rsidRPr="001E22C6">
        <w:rPr>
          <w:rFonts w:ascii="Arial" w:hAnsi="Arial" w:cs="Arial"/>
          <w:sz w:val="24"/>
          <w:szCs w:val="24"/>
        </w:rPr>
        <w:t>The provision of fire safety advice and aids within the home by East Sussex Fire and Rescue Service</w:t>
      </w:r>
    </w:p>
    <w:p w14:paraId="31FC2DFF" w14:textId="77777777" w:rsidR="001E22C6" w:rsidRPr="001E22C6" w:rsidRDefault="001E22C6" w:rsidP="001E22C6">
      <w:pPr>
        <w:pStyle w:val="ListParagraph"/>
        <w:rPr>
          <w:rFonts w:ascii="Arial" w:hAnsi="Arial" w:cs="Arial"/>
          <w:sz w:val="24"/>
          <w:szCs w:val="24"/>
        </w:rPr>
      </w:pPr>
    </w:p>
    <w:p w14:paraId="4F349C04" w14:textId="77777777" w:rsidR="001E22C6" w:rsidRDefault="00422AF0" w:rsidP="001E22C6">
      <w:pPr>
        <w:pStyle w:val="ListParagraph"/>
        <w:numPr>
          <w:ilvl w:val="0"/>
          <w:numId w:val="4"/>
        </w:numPr>
        <w:rPr>
          <w:rFonts w:ascii="Arial" w:hAnsi="Arial" w:cs="Arial"/>
          <w:sz w:val="24"/>
          <w:szCs w:val="24"/>
        </w:rPr>
      </w:pPr>
      <w:r w:rsidRPr="001E22C6">
        <w:rPr>
          <w:rFonts w:ascii="Arial" w:hAnsi="Arial" w:cs="Arial"/>
          <w:sz w:val="24"/>
          <w:szCs w:val="24"/>
        </w:rPr>
        <w:t>Police and Ambulance staff recognised Donna’s self-neglect and the impact it was having on her family</w:t>
      </w:r>
    </w:p>
    <w:p w14:paraId="30523732" w14:textId="77777777" w:rsidR="001E22C6" w:rsidRPr="001E22C6" w:rsidRDefault="001E22C6" w:rsidP="001E22C6">
      <w:pPr>
        <w:pStyle w:val="ListParagraph"/>
        <w:rPr>
          <w:rFonts w:ascii="Arial" w:hAnsi="Arial" w:cs="Arial"/>
          <w:sz w:val="24"/>
          <w:szCs w:val="24"/>
        </w:rPr>
      </w:pPr>
    </w:p>
    <w:p w14:paraId="5A148C76" w14:textId="47597D9C" w:rsidR="00714E15" w:rsidRPr="001E22C6" w:rsidRDefault="00422AF0" w:rsidP="001E22C6">
      <w:pPr>
        <w:pStyle w:val="ListParagraph"/>
        <w:numPr>
          <w:ilvl w:val="0"/>
          <w:numId w:val="4"/>
        </w:numPr>
        <w:rPr>
          <w:rFonts w:ascii="Arial" w:hAnsi="Arial" w:cs="Arial"/>
          <w:sz w:val="24"/>
          <w:szCs w:val="24"/>
        </w:rPr>
      </w:pPr>
      <w:r w:rsidRPr="001E22C6">
        <w:rPr>
          <w:rFonts w:ascii="Arial" w:hAnsi="Arial" w:cs="Arial"/>
          <w:sz w:val="24"/>
          <w:szCs w:val="24"/>
        </w:rPr>
        <w:t>Children’s Services provided counselling for Donna’s daughter and supported her beyond the age of 18 in her transition to adulthood and living independently</w:t>
      </w:r>
    </w:p>
    <w:p w14:paraId="0F5C345C" w14:textId="021777EC" w:rsidR="00220EB2" w:rsidRDefault="00220EB2" w:rsidP="007B56A3">
      <w:pPr>
        <w:rPr>
          <w:rFonts w:ascii="Arial" w:hAnsi="Arial" w:cs="Arial"/>
          <w:sz w:val="24"/>
          <w:szCs w:val="24"/>
        </w:rPr>
      </w:pPr>
    </w:p>
    <w:p w14:paraId="59603DF9" w14:textId="77777777" w:rsidR="001E22C6" w:rsidRDefault="001E22C6" w:rsidP="007B56A3">
      <w:pPr>
        <w:rPr>
          <w:rFonts w:ascii="Arial" w:hAnsi="Arial" w:cs="Arial"/>
          <w:sz w:val="24"/>
          <w:szCs w:val="24"/>
        </w:rPr>
      </w:pPr>
    </w:p>
    <w:p w14:paraId="4E94F985" w14:textId="77777777" w:rsidR="00220EB2" w:rsidRDefault="00220EB2" w:rsidP="007B56A3">
      <w:pPr>
        <w:rPr>
          <w:rFonts w:ascii="Arial" w:hAnsi="Arial" w:cs="Arial"/>
          <w:sz w:val="24"/>
          <w:szCs w:val="24"/>
        </w:rPr>
      </w:pPr>
    </w:p>
    <w:p w14:paraId="27CDF3C6" w14:textId="066B6CC0" w:rsidR="00714E15" w:rsidRPr="00220EB2" w:rsidRDefault="00220EB2" w:rsidP="007B56A3">
      <w:pPr>
        <w:rPr>
          <w:rFonts w:ascii="Arial" w:hAnsi="Arial" w:cs="Arial"/>
          <w:b/>
          <w:bCs/>
          <w:color w:val="C00000"/>
          <w:sz w:val="32"/>
          <w:szCs w:val="32"/>
        </w:rPr>
      </w:pPr>
      <w:r>
        <w:rPr>
          <w:rFonts w:ascii="Arial" w:hAnsi="Arial" w:cs="Arial"/>
          <w:b/>
          <w:bCs/>
          <w:noProof/>
          <w:color w:val="C00000"/>
          <w:sz w:val="32"/>
          <w:szCs w:val="32"/>
        </w:rPr>
        <w:lastRenderedPageBreak/>
        <w:drawing>
          <wp:anchor distT="0" distB="0" distL="114300" distR="114300" simplePos="0" relativeHeight="251680768" behindDoc="0" locked="0" layoutInCell="1" allowOverlap="1" wp14:anchorId="1A612D6B" wp14:editId="722010AA">
            <wp:simplePos x="0" y="0"/>
            <wp:positionH relativeFrom="margin">
              <wp:posOffset>-197015</wp:posOffset>
            </wp:positionH>
            <wp:positionV relativeFrom="margin">
              <wp:posOffset>-362668</wp:posOffset>
            </wp:positionV>
            <wp:extent cx="914400" cy="914400"/>
            <wp:effectExtent l="0" t="0" r="0" b="0"/>
            <wp:wrapSquare wrapText="bothSides"/>
            <wp:docPr id="15" name="Graphic 15"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Meeting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anchor>
        </w:drawing>
      </w:r>
      <w:r w:rsidR="00422AF0" w:rsidRPr="00422AF0">
        <w:rPr>
          <w:rFonts w:ascii="Arial" w:hAnsi="Arial" w:cs="Arial"/>
          <w:b/>
          <w:bCs/>
          <w:color w:val="C00000"/>
          <w:sz w:val="32"/>
          <w:szCs w:val="32"/>
        </w:rPr>
        <w:t xml:space="preserve">Key Points for Learning and Reflection </w:t>
      </w:r>
    </w:p>
    <w:p w14:paraId="5E53CE57" w14:textId="550DC036" w:rsidR="00714E15" w:rsidRDefault="001E22C6" w:rsidP="007B56A3">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1792" behindDoc="0" locked="0" layoutInCell="1" allowOverlap="1" wp14:anchorId="469F6847" wp14:editId="6A5F6C5B">
                <wp:simplePos x="0" y="0"/>
                <wp:positionH relativeFrom="margin">
                  <wp:posOffset>-100468</wp:posOffset>
                </wp:positionH>
                <wp:positionV relativeFrom="paragraph">
                  <wp:posOffset>333265</wp:posOffset>
                </wp:positionV>
                <wp:extent cx="6294755" cy="7235687"/>
                <wp:effectExtent l="0" t="0" r="10795" b="22860"/>
                <wp:wrapNone/>
                <wp:docPr id="16" name="Rectangle 16"/>
                <wp:cNvGraphicFramePr/>
                <a:graphic xmlns:a="http://schemas.openxmlformats.org/drawingml/2006/main">
                  <a:graphicData uri="http://schemas.microsoft.com/office/word/2010/wordprocessingShape">
                    <wps:wsp>
                      <wps:cNvSpPr/>
                      <wps:spPr>
                        <a:xfrm>
                          <a:off x="0" y="0"/>
                          <a:ext cx="6294755" cy="723568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90DF7B" w14:textId="445AFCB9" w:rsidR="00422AF0" w:rsidRPr="006A01F9" w:rsidRDefault="00422AF0" w:rsidP="00220EB2">
                            <w:pPr>
                              <w:rPr>
                                <w:rFonts w:ascii="Arial" w:hAnsi="Arial" w:cs="Arial"/>
                                <w:b/>
                                <w:bCs/>
                                <w:color w:val="C00000"/>
                                <w:sz w:val="24"/>
                                <w:szCs w:val="24"/>
                              </w:rPr>
                            </w:pPr>
                            <w:r w:rsidRPr="006A01F9">
                              <w:rPr>
                                <w:rFonts w:ascii="Arial" w:hAnsi="Arial" w:cs="Arial"/>
                                <w:b/>
                                <w:bCs/>
                                <w:color w:val="C00000"/>
                                <w:sz w:val="24"/>
                                <w:szCs w:val="24"/>
                              </w:rPr>
                              <w:t>Management of risk for adults misusing substances</w:t>
                            </w:r>
                          </w:p>
                          <w:p w14:paraId="74DA6299" w14:textId="773B8AB9" w:rsidR="00422AF0" w:rsidRPr="00220EB2" w:rsidRDefault="00220EB2" w:rsidP="00220EB2">
                            <w:pPr>
                              <w:pStyle w:val="ListParagraph"/>
                              <w:numPr>
                                <w:ilvl w:val="0"/>
                                <w:numId w:val="5"/>
                              </w:numPr>
                              <w:rPr>
                                <w:rFonts w:ascii="Arial" w:hAnsi="Arial" w:cs="Arial"/>
                                <w:i/>
                                <w:iCs/>
                                <w:color w:val="000000" w:themeColor="text1"/>
                                <w:sz w:val="24"/>
                                <w:szCs w:val="24"/>
                              </w:rPr>
                            </w:pPr>
                            <w:r w:rsidRPr="00220EB2">
                              <w:rPr>
                                <w:rFonts w:ascii="Arial" w:hAnsi="Arial" w:cs="Arial"/>
                                <w:b/>
                                <w:bCs/>
                                <w:i/>
                                <w:iCs/>
                                <w:color w:val="000000" w:themeColor="text1"/>
                                <w:sz w:val="24"/>
                                <w:szCs w:val="24"/>
                              </w:rPr>
                              <w:t>Question:</w:t>
                            </w:r>
                            <w:r w:rsidRPr="00220EB2">
                              <w:rPr>
                                <w:rFonts w:ascii="Arial" w:hAnsi="Arial" w:cs="Arial"/>
                                <w:i/>
                                <w:iCs/>
                                <w:color w:val="000000" w:themeColor="text1"/>
                                <w:sz w:val="24"/>
                                <w:szCs w:val="24"/>
                              </w:rPr>
                              <w:t xml:space="preserve"> </w:t>
                            </w:r>
                            <w:r w:rsidR="00422AF0" w:rsidRPr="00220EB2">
                              <w:rPr>
                                <w:rFonts w:ascii="Arial" w:hAnsi="Arial" w:cs="Arial"/>
                                <w:i/>
                                <w:iCs/>
                                <w:color w:val="000000" w:themeColor="text1"/>
                                <w:sz w:val="24"/>
                                <w:szCs w:val="24"/>
                              </w:rPr>
                              <w:t xml:space="preserve">Are you aware of/have you used the 11 characteristics from </w:t>
                            </w:r>
                            <w:hyperlink r:id="rId18" w:history="1">
                              <w:r w:rsidR="00422AF0" w:rsidRPr="00220EB2">
                                <w:rPr>
                                  <w:rStyle w:val="Hyperlink"/>
                                  <w:rFonts w:ascii="Arial" w:hAnsi="Arial" w:cs="Arial"/>
                                  <w:i/>
                                  <w:iCs/>
                                  <w:color w:val="000000" w:themeColor="text1"/>
                                  <w:sz w:val="24"/>
                                  <w:szCs w:val="24"/>
                                </w:rPr>
                                <w:t xml:space="preserve">Alcohol </w:t>
                              </w:r>
                              <w:r w:rsidR="00422AF0" w:rsidRPr="00220EB2">
                                <w:rPr>
                                  <w:rStyle w:val="Hyperlink"/>
                                  <w:rFonts w:ascii="Arial" w:hAnsi="Arial" w:cs="Arial"/>
                                  <w:color w:val="000000" w:themeColor="text1"/>
                                  <w:sz w:val="24"/>
                                  <w:szCs w:val="24"/>
                                </w:rPr>
                                <w:t>Change’s Analysis</w:t>
                              </w:r>
                            </w:hyperlink>
                            <w:r w:rsidR="00422AF0" w:rsidRPr="00220EB2">
                              <w:rPr>
                                <w:rFonts w:ascii="Arial" w:hAnsi="Arial" w:cs="Arial"/>
                                <w:i/>
                                <w:iCs/>
                                <w:color w:val="000000" w:themeColor="text1"/>
                                <w:sz w:val="24"/>
                                <w:szCs w:val="24"/>
                              </w:rPr>
                              <w:t xml:space="preserve"> to help manage risk? </w:t>
                            </w:r>
                          </w:p>
                          <w:p w14:paraId="79057D97" w14:textId="77777777" w:rsidR="00422AF0" w:rsidRPr="00422AF0" w:rsidRDefault="00422AF0" w:rsidP="00220EB2">
                            <w:pPr>
                              <w:rPr>
                                <w:rFonts w:ascii="Arial" w:hAnsi="Arial" w:cs="Arial"/>
                                <w:b/>
                                <w:bCs/>
                                <w:color w:val="000000" w:themeColor="text1"/>
                                <w:sz w:val="24"/>
                                <w:szCs w:val="24"/>
                              </w:rPr>
                            </w:pPr>
                          </w:p>
                          <w:p w14:paraId="62B00D5A" w14:textId="77777777" w:rsidR="00422AF0" w:rsidRPr="006A01F9" w:rsidRDefault="00422AF0" w:rsidP="00220EB2">
                            <w:pPr>
                              <w:rPr>
                                <w:rFonts w:ascii="Arial" w:hAnsi="Arial" w:cs="Arial"/>
                                <w:b/>
                                <w:bCs/>
                                <w:color w:val="C00000"/>
                                <w:sz w:val="24"/>
                                <w:szCs w:val="24"/>
                              </w:rPr>
                            </w:pPr>
                            <w:r w:rsidRPr="006A01F9">
                              <w:rPr>
                                <w:rFonts w:ascii="Arial" w:hAnsi="Arial" w:cs="Arial"/>
                                <w:b/>
                                <w:bCs/>
                                <w:color w:val="C00000"/>
                                <w:sz w:val="24"/>
                                <w:szCs w:val="24"/>
                              </w:rPr>
                              <w:t>Alcohol Misuse and self-neglect</w:t>
                            </w:r>
                          </w:p>
                          <w:p w14:paraId="16FD2D82" w14:textId="77777777" w:rsidR="00422AF0" w:rsidRPr="00422AF0" w:rsidRDefault="00422AF0" w:rsidP="00220EB2">
                            <w:pPr>
                              <w:rPr>
                                <w:rFonts w:ascii="Arial" w:hAnsi="Arial" w:cs="Arial"/>
                                <w:color w:val="000000" w:themeColor="text1"/>
                                <w:sz w:val="24"/>
                                <w:szCs w:val="24"/>
                              </w:rPr>
                            </w:pPr>
                            <w:r w:rsidRPr="00422AF0">
                              <w:rPr>
                                <w:rFonts w:ascii="Arial" w:hAnsi="Arial" w:cs="Arial"/>
                                <w:color w:val="000000" w:themeColor="text1"/>
                                <w:sz w:val="24"/>
                                <w:szCs w:val="24"/>
                              </w:rPr>
                              <w:t>Alcohol misuse is a form of self-neglect when it starts to impact an individual’s health, mental health, wellbeing, family relationships and the safety of themselves and others.</w:t>
                            </w:r>
                          </w:p>
                          <w:p w14:paraId="09C798B7" w14:textId="2E7C87AB" w:rsidR="00422AF0" w:rsidRPr="00422AF0" w:rsidRDefault="00422AF0" w:rsidP="00220EB2">
                            <w:pPr>
                              <w:rPr>
                                <w:rFonts w:ascii="Arial" w:hAnsi="Arial" w:cs="Arial"/>
                                <w:color w:val="000000" w:themeColor="text1"/>
                                <w:sz w:val="24"/>
                                <w:szCs w:val="24"/>
                              </w:rPr>
                            </w:pPr>
                            <w:r w:rsidRPr="00422AF0">
                              <w:rPr>
                                <w:rFonts w:ascii="Arial" w:hAnsi="Arial" w:cs="Arial"/>
                                <w:color w:val="000000" w:themeColor="text1"/>
                                <w:sz w:val="24"/>
                                <w:szCs w:val="24"/>
                              </w:rPr>
                              <w:t xml:space="preserve">If you think someone is underreporting their alcohol usage, try to talk to them about the effect of the alcohol; asking whether they can recall events and appointments? Consider providing them with a breathalyser for personal use to record an accurate measure of </w:t>
                            </w:r>
                            <w:r w:rsidR="00220EB2" w:rsidRPr="00422AF0">
                              <w:rPr>
                                <w:rFonts w:ascii="Arial" w:hAnsi="Arial" w:cs="Arial"/>
                                <w:color w:val="000000" w:themeColor="text1"/>
                                <w:sz w:val="24"/>
                                <w:szCs w:val="24"/>
                              </w:rPr>
                              <w:t>their</w:t>
                            </w:r>
                            <w:r w:rsidRPr="00422AF0">
                              <w:rPr>
                                <w:rFonts w:ascii="Arial" w:hAnsi="Arial" w:cs="Arial"/>
                                <w:color w:val="000000" w:themeColor="text1"/>
                                <w:sz w:val="24"/>
                                <w:szCs w:val="24"/>
                              </w:rPr>
                              <w:t xml:space="preserve"> alcohol intake. </w:t>
                            </w:r>
                          </w:p>
                          <w:p w14:paraId="493A58B5" w14:textId="577E5541" w:rsidR="00422AF0" w:rsidRPr="00220EB2" w:rsidRDefault="00220EB2" w:rsidP="00220EB2">
                            <w:pPr>
                              <w:pStyle w:val="ListParagraph"/>
                              <w:numPr>
                                <w:ilvl w:val="0"/>
                                <w:numId w:val="5"/>
                              </w:numPr>
                              <w:rPr>
                                <w:rFonts w:ascii="Arial" w:hAnsi="Arial" w:cs="Arial"/>
                                <w:i/>
                                <w:iCs/>
                                <w:color w:val="000000" w:themeColor="text1"/>
                                <w:sz w:val="24"/>
                                <w:szCs w:val="24"/>
                              </w:rPr>
                            </w:pPr>
                            <w:r w:rsidRPr="00220EB2">
                              <w:rPr>
                                <w:rFonts w:ascii="Arial" w:hAnsi="Arial" w:cs="Arial"/>
                                <w:b/>
                                <w:bCs/>
                                <w:i/>
                                <w:iCs/>
                                <w:color w:val="000000" w:themeColor="text1"/>
                                <w:sz w:val="24"/>
                                <w:szCs w:val="24"/>
                              </w:rPr>
                              <w:t>Question</w:t>
                            </w:r>
                            <w:r w:rsidRPr="00220EB2">
                              <w:rPr>
                                <w:rFonts w:ascii="Arial" w:hAnsi="Arial" w:cs="Arial"/>
                                <w:i/>
                                <w:iCs/>
                                <w:color w:val="000000" w:themeColor="text1"/>
                                <w:sz w:val="24"/>
                                <w:szCs w:val="24"/>
                              </w:rPr>
                              <w:t xml:space="preserve">: </w:t>
                            </w:r>
                            <w:r w:rsidR="00422AF0" w:rsidRPr="00220EB2">
                              <w:rPr>
                                <w:rFonts w:ascii="Arial" w:hAnsi="Arial" w:cs="Arial"/>
                                <w:i/>
                                <w:iCs/>
                                <w:color w:val="000000" w:themeColor="text1"/>
                                <w:sz w:val="24"/>
                                <w:szCs w:val="24"/>
                              </w:rPr>
                              <w:t xml:space="preserve">Have you considered </w:t>
                            </w:r>
                            <w:hyperlink r:id="rId19" w:history="1">
                              <w:r w:rsidR="00422AF0" w:rsidRPr="00220EB2">
                                <w:rPr>
                                  <w:rStyle w:val="Hyperlink"/>
                                  <w:rFonts w:ascii="Arial" w:hAnsi="Arial" w:cs="Arial"/>
                                  <w:color w:val="000000" w:themeColor="text1"/>
                                  <w:sz w:val="24"/>
                                  <w:szCs w:val="24"/>
                                </w:rPr>
                                <w:t>raising a safeguarding concern</w:t>
                              </w:r>
                            </w:hyperlink>
                            <w:r w:rsidR="00422AF0" w:rsidRPr="00220EB2">
                              <w:rPr>
                                <w:rFonts w:ascii="Arial" w:hAnsi="Arial" w:cs="Arial"/>
                                <w:i/>
                                <w:iCs/>
                                <w:color w:val="000000" w:themeColor="text1"/>
                                <w:sz w:val="24"/>
                                <w:szCs w:val="24"/>
                              </w:rPr>
                              <w:t xml:space="preserve"> when you believe someone is self-neglecting through alcohol misuse? </w:t>
                            </w:r>
                          </w:p>
                          <w:p w14:paraId="5E69E262" w14:textId="77777777" w:rsidR="00422AF0" w:rsidRPr="00422AF0" w:rsidRDefault="00422AF0" w:rsidP="00220EB2">
                            <w:pPr>
                              <w:rPr>
                                <w:rFonts w:ascii="Arial" w:hAnsi="Arial" w:cs="Arial"/>
                                <w:i/>
                                <w:iCs/>
                                <w:color w:val="000000" w:themeColor="text1"/>
                                <w:sz w:val="24"/>
                                <w:szCs w:val="24"/>
                              </w:rPr>
                            </w:pPr>
                          </w:p>
                          <w:p w14:paraId="1F1EA025" w14:textId="01E9D7AA" w:rsidR="00422AF0" w:rsidRPr="006A01F9" w:rsidRDefault="00422AF0" w:rsidP="00220EB2">
                            <w:pPr>
                              <w:rPr>
                                <w:rFonts w:ascii="Arial" w:hAnsi="Arial" w:cs="Arial"/>
                                <w:b/>
                                <w:bCs/>
                                <w:color w:val="C00000"/>
                                <w:sz w:val="24"/>
                                <w:szCs w:val="24"/>
                              </w:rPr>
                            </w:pPr>
                            <w:r w:rsidRPr="006A01F9">
                              <w:rPr>
                                <w:rFonts w:ascii="Arial" w:hAnsi="Arial" w:cs="Arial"/>
                                <w:b/>
                                <w:bCs/>
                                <w:color w:val="C00000"/>
                                <w:sz w:val="24"/>
                                <w:szCs w:val="24"/>
                              </w:rPr>
                              <w:t xml:space="preserve">Alcohol dependency and </w:t>
                            </w:r>
                            <w:r w:rsidR="001E22C6" w:rsidRPr="006A01F9">
                              <w:rPr>
                                <w:rFonts w:ascii="Arial" w:hAnsi="Arial" w:cs="Arial"/>
                                <w:b/>
                                <w:bCs/>
                                <w:color w:val="C00000"/>
                                <w:sz w:val="24"/>
                                <w:szCs w:val="24"/>
                              </w:rPr>
                              <w:t>m</w:t>
                            </w:r>
                            <w:r w:rsidRPr="006A01F9">
                              <w:rPr>
                                <w:rFonts w:ascii="Arial" w:hAnsi="Arial" w:cs="Arial"/>
                                <w:b/>
                                <w:bCs/>
                                <w:color w:val="C00000"/>
                                <w:sz w:val="24"/>
                                <w:szCs w:val="24"/>
                              </w:rPr>
                              <w:t xml:space="preserve">ental </w:t>
                            </w:r>
                            <w:r w:rsidR="001E22C6" w:rsidRPr="006A01F9">
                              <w:rPr>
                                <w:rFonts w:ascii="Arial" w:hAnsi="Arial" w:cs="Arial"/>
                                <w:b/>
                                <w:bCs/>
                                <w:color w:val="C00000"/>
                                <w:sz w:val="24"/>
                                <w:szCs w:val="24"/>
                              </w:rPr>
                              <w:t>c</w:t>
                            </w:r>
                            <w:r w:rsidRPr="006A01F9">
                              <w:rPr>
                                <w:rFonts w:ascii="Arial" w:hAnsi="Arial" w:cs="Arial"/>
                                <w:b/>
                                <w:bCs/>
                                <w:color w:val="C00000"/>
                                <w:sz w:val="24"/>
                                <w:szCs w:val="24"/>
                              </w:rPr>
                              <w:t>apacity</w:t>
                            </w:r>
                          </w:p>
                          <w:p w14:paraId="5DAD223F" w14:textId="5607AA92" w:rsidR="00220EB2" w:rsidRPr="00220EB2" w:rsidRDefault="00220EB2" w:rsidP="00220EB2">
                            <w:pPr>
                              <w:pStyle w:val="ListParagraph"/>
                              <w:numPr>
                                <w:ilvl w:val="0"/>
                                <w:numId w:val="5"/>
                              </w:numPr>
                              <w:rPr>
                                <w:rFonts w:ascii="Arial" w:hAnsi="Arial" w:cs="Arial"/>
                                <w:i/>
                                <w:iCs/>
                                <w:color w:val="000000" w:themeColor="text1"/>
                                <w:sz w:val="24"/>
                                <w:szCs w:val="24"/>
                              </w:rPr>
                            </w:pPr>
                            <w:r w:rsidRPr="00220EB2">
                              <w:rPr>
                                <w:rFonts w:ascii="Arial" w:hAnsi="Arial" w:cs="Arial"/>
                                <w:b/>
                                <w:bCs/>
                                <w:i/>
                                <w:iCs/>
                                <w:color w:val="000000" w:themeColor="text1"/>
                                <w:sz w:val="24"/>
                                <w:szCs w:val="24"/>
                              </w:rPr>
                              <w:t>Questions:</w:t>
                            </w:r>
                            <w:r w:rsidRPr="00220EB2">
                              <w:rPr>
                                <w:rFonts w:ascii="Arial" w:hAnsi="Arial" w:cs="Arial"/>
                                <w:i/>
                                <w:iCs/>
                                <w:color w:val="000000" w:themeColor="text1"/>
                                <w:sz w:val="24"/>
                                <w:szCs w:val="24"/>
                              </w:rPr>
                              <w:t xml:space="preserve"> </w:t>
                            </w:r>
                            <w:r w:rsidR="00422AF0" w:rsidRPr="00220EB2">
                              <w:rPr>
                                <w:rFonts w:ascii="Arial" w:hAnsi="Arial" w:cs="Arial"/>
                                <w:i/>
                                <w:iCs/>
                                <w:color w:val="000000" w:themeColor="text1"/>
                                <w:sz w:val="24"/>
                                <w:szCs w:val="24"/>
                              </w:rPr>
                              <w:t xml:space="preserve">Are you familiar with the Mental Capacity act in relation to the </w:t>
                            </w:r>
                            <w:hyperlink r:id="rId20" w:history="1">
                              <w:r w:rsidR="00422AF0" w:rsidRPr="00220EB2">
                                <w:rPr>
                                  <w:rStyle w:val="Hyperlink"/>
                                  <w:rFonts w:ascii="Arial" w:hAnsi="Arial" w:cs="Arial"/>
                                  <w:i/>
                                  <w:iCs/>
                                  <w:color w:val="000000" w:themeColor="text1"/>
                                  <w:sz w:val="24"/>
                                  <w:szCs w:val="24"/>
                                </w:rPr>
                                <w:t>effects of alcohol on capacity</w:t>
                              </w:r>
                            </w:hyperlink>
                            <w:r w:rsidR="00422AF0" w:rsidRPr="00220EB2">
                              <w:rPr>
                                <w:rFonts w:ascii="Arial" w:hAnsi="Arial" w:cs="Arial"/>
                                <w:i/>
                                <w:iCs/>
                                <w:color w:val="000000" w:themeColor="text1"/>
                                <w:sz w:val="24"/>
                                <w:szCs w:val="24"/>
                              </w:rPr>
                              <w:t xml:space="preserve">? </w:t>
                            </w:r>
                          </w:p>
                          <w:p w14:paraId="74F27D69" w14:textId="2CF21219" w:rsidR="00422AF0" w:rsidRPr="00220EB2" w:rsidRDefault="00422AF0" w:rsidP="00220EB2">
                            <w:pPr>
                              <w:pStyle w:val="ListParagraph"/>
                              <w:numPr>
                                <w:ilvl w:val="0"/>
                                <w:numId w:val="5"/>
                              </w:numPr>
                              <w:rPr>
                                <w:rFonts w:ascii="Arial" w:hAnsi="Arial" w:cs="Arial"/>
                                <w:i/>
                                <w:iCs/>
                                <w:color w:val="000000" w:themeColor="text1"/>
                                <w:sz w:val="24"/>
                                <w:szCs w:val="24"/>
                              </w:rPr>
                            </w:pPr>
                            <w:r w:rsidRPr="00220EB2">
                              <w:rPr>
                                <w:rFonts w:ascii="Arial" w:hAnsi="Arial" w:cs="Arial"/>
                                <w:i/>
                                <w:iCs/>
                                <w:color w:val="000000" w:themeColor="text1"/>
                                <w:sz w:val="24"/>
                                <w:szCs w:val="24"/>
                              </w:rPr>
                              <w:t xml:space="preserve">Are you aware of the effect of misuse of alcohol on the function of the </w:t>
                            </w:r>
                            <w:hyperlink r:id="rId21" w:history="1">
                              <w:r w:rsidRPr="00220EB2">
                                <w:rPr>
                                  <w:rStyle w:val="Hyperlink"/>
                                  <w:rFonts w:ascii="Arial" w:hAnsi="Arial" w:cs="Arial"/>
                                  <w:i/>
                                  <w:iCs/>
                                  <w:color w:val="000000" w:themeColor="text1"/>
                                  <w:sz w:val="24"/>
                                  <w:szCs w:val="24"/>
                                </w:rPr>
                                <w:t>brain</w:t>
                              </w:r>
                            </w:hyperlink>
                            <w:r w:rsidRPr="00220EB2">
                              <w:rPr>
                                <w:rFonts w:ascii="Arial" w:hAnsi="Arial" w:cs="Arial"/>
                                <w:i/>
                                <w:iCs/>
                                <w:color w:val="000000" w:themeColor="text1"/>
                                <w:sz w:val="24"/>
                                <w:szCs w:val="24"/>
                              </w:rPr>
                              <w:t>?</w:t>
                            </w:r>
                          </w:p>
                          <w:p w14:paraId="15C21A69" w14:textId="77777777" w:rsidR="00422AF0" w:rsidRPr="00422AF0" w:rsidRDefault="00422AF0" w:rsidP="00220EB2">
                            <w:pPr>
                              <w:rPr>
                                <w:rFonts w:ascii="Arial" w:hAnsi="Arial" w:cs="Arial"/>
                                <w:color w:val="000000" w:themeColor="text1"/>
                                <w:sz w:val="24"/>
                                <w:szCs w:val="24"/>
                              </w:rPr>
                            </w:pPr>
                          </w:p>
                          <w:p w14:paraId="527BEBF6" w14:textId="77777777" w:rsidR="00422AF0" w:rsidRPr="006A01F9" w:rsidRDefault="00422AF0" w:rsidP="00220EB2">
                            <w:pPr>
                              <w:rPr>
                                <w:rFonts w:ascii="Arial" w:hAnsi="Arial" w:cs="Arial"/>
                                <w:b/>
                                <w:bCs/>
                                <w:color w:val="C00000"/>
                                <w:sz w:val="24"/>
                                <w:szCs w:val="24"/>
                              </w:rPr>
                            </w:pPr>
                            <w:r w:rsidRPr="006A01F9">
                              <w:rPr>
                                <w:rFonts w:ascii="Arial" w:hAnsi="Arial" w:cs="Arial"/>
                                <w:b/>
                                <w:bCs/>
                                <w:color w:val="C00000"/>
                                <w:sz w:val="24"/>
                                <w:szCs w:val="24"/>
                              </w:rPr>
                              <w:t>Trauma informed practice</w:t>
                            </w:r>
                          </w:p>
                          <w:p w14:paraId="77181095" w14:textId="3DC95375" w:rsidR="00422AF0" w:rsidRPr="00220EB2" w:rsidRDefault="00220EB2" w:rsidP="00220EB2">
                            <w:pPr>
                              <w:pStyle w:val="ListParagraph"/>
                              <w:numPr>
                                <w:ilvl w:val="0"/>
                                <w:numId w:val="6"/>
                              </w:numPr>
                              <w:rPr>
                                <w:rFonts w:ascii="Arial" w:hAnsi="Arial" w:cs="Arial"/>
                                <w:i/>
                                <w:iCs/>
                                <w:color w:val="000000" w:themeColor="text1"/>
                                <w:sz w:val="24"/>
                                <w:szCs w:val="24"/>
                              </w:rPr>
                            </w:pPr>
                            <w:r w:rsidRPr="00220EB2">
                              <w:rPr>
                                <w:rFonts w:ascii="Arial" w:hAnsi="Arial" w:cs="Arial"/>
                                <w:b/>
                                <w:bCs/>
                                <w:i/>
                                <w:iCs/>
                                <w:color w:val="000000" w:themeColor="text1"/>
                                <w:sz w:val="24"/>
                                <w:szCs w:val="24"/>
                              </w:rPr>
                              <w:t>Question:</w:t>
                            </w:r>
                            <w:r w:rsidRPr="00220EB2">
                              <w:rPr>
                                <w:rFonts w:ascii="Arial" w:hAnsi="Arial" w:cs="Arial"/>
                                <w:i/>
                                <w:iCs/>
                                <w:color w:val="000000" w:themeColor="text1"/>
                                <w:sz w:val="24"/>
                                <w:szCs w:val="24"/>
                              </w:rPr>
                              <w:t xml:space="preserve"> </w:t>
                            </w:r>
                            <w:r w:rsidR="00422AF0" w:rsidRPr="00220EB2">
                              <w:rPr>
                                <w:rFonts w:ascii="Arial" w:hAnsi="Arial" w:cs="Arial"/>
                                <w:i/>
                                <w:iCs/>
                                <w:color w:val="000000" w:themeColor="text1"/>
                                <w:sz w:val="24"/>
                                <w:szCs w:val="24"/>
                              </w:rPr>
                              <w:t xml:space="preserve">How do you and your agency take a </w:t>
                            </w:r>
                            <w:hyperlink r:id="rId22" w:history="1">
                              <w:r w:rsidR="00422AF0" w:rsidRPr="00220EB2">
                                <w:rPr>
                                  <w:rStyle w:val="Hyperlink"/>
                                  <w:rFonts w:ascii="Arial" w:hAnsi="Arial" w:cs="Arial"/>
                                  <w:i/>
                                  <w:iCs/>
                                  <w:color w:val="000000" w:themeColor="text1"/>
                                  <w:sz w:val="24"/>
                                  <w:szCs w:val="24"/>
                                </w:rPr>
                                <w:t>Trauma informed approach</w:t>
                              </w:r>
                            </w:hyperlink>
                            <w:r w:rsidR="00422AF0" w:rsidRPr="00220EB2">
                              <w:rPr>
                                <w:rFonts w:ascii="Arial" w:hAnsi="Arial" w:cs="Arial"/>
                                <w:i/>
                                <w:iCs/>
                                <w:color w:val="000000" w:themeColor="text1"/>
                                <w:sz w:val="24"/>
                                <w:szCs w:val="24"/>
                              </w:rPr>
                              <w:t>?</w:t>
                            </w:r>
                          </w:p>
                          <w:p w14:paraId="1FF4C81B" w14:textId="77777777" w:rsidR="00422AF0" w:rsidRPr="00220EB2" w:rsidRDefault="00422AF0" w:rsidP="00220EB2">
                            <w:pP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F6847" id="Rectangle 16" o:spid="_x0000_s1027" style="position:absolute;margin-left:-7.9pt;margin-top:26.25pt;width:495.65pt;height:56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" fillcolor="white [3212]" strokecolor="white [3212]" strokeweight="2pt">
                <v:textbox>
                  <w:txbxContent>
                    <w:p w14:paraId="7490DF7B" w14:textId="445AFCB9" w:rsidR="00422AF0" w:rsidRPr="006A01F9" w:rsidRDefault="00422AF0" w:rsidP="00220EB2">
                      <w:pPr>
                        <w:rPr>
                          <w:rFonts w:ascii="Arial" w:hAnsi="Arial" w:cs="Arial"/>
                          <w:b/>
                          <w:bCs/>
                          <w:color w:val="C00000"/>
                          <w:sz w:val="24"/>
                          <w:szCs w:val="24"/>
                        </w:rPr>
                      </w:pPr>
                      <w:r w:rsidRPr="006A01F9">
                        <w:rPr>
                          <w:rFonts w:ascii="Arial" w:hAnsi="Arial" w:cs="Arial"/>
                          <w:b/>
                          <w:bCs/>
                          <w:color w:val="C00000"/>
                          <w:sz w:val="24"/>
                          <w:szCs w:val="24"/>
                        </w:rPr>
                        <w:t>Management of risk for adults misusing substances</w:t>
                      </w:r>
                    </w:p>
                    <w:p w14:paraId="74DA6299" w14:textId="773B8AB9" w:rsidR="00422AF0" w:rsidRPr="00220EB2" w:rsidRDefault="00220EB2" w:rsidP="00220EB2">
                      <w:pPr>
                        <w:pStyle w:val="ListParagraph"/>
                        <w:numPr>
                          <w:ilvl w:val="0"/>
                          <w:numId w:val="5"/>
                        </w:numPr>
                        <w:rPr>
                          <w:rFonts w:ascii="Arial" w:hAnsi="Arial" w:cs="Arial"/>
                          <w:i/>
                          <w:iCs/>
                          <w:color w:val="000000" w:themeColor="text1"/>
                          <w:sz w:val="24"/>
                          <w:szCs w:val="24"/>
                        </w:rPr>
                      </w:pPr>
                      <w:r w:rsidRPr="00220EB2">
                        <w:rPr>
                          <w:rFonts w:ascii="Arial" w:hAnsi="Arial" w:cs="Arial"/>
                          <w:b/>
                          <w:bCs/>
                          <w:i/>
                          <w:iCs/>
                          <w:color w:val="000000" w:themeColor="text1"/>
                          <w:sz w:val="24"/>
                          <w:szCs w:val="24"/>
                        </w:rPr>
                        <w:t>Question:</w:t>
                      </w:r>
                      <w:r w:rsidRPr="00220EB2">
                        <w:rPr>
                          <w:rFonts w:ascii="Arial" w:hAnsi="Arial" w:cs="Arial"/>
                          <w:i/>
                          <w:iCs/>
                          <w:color w:val="000000" w:themeColor="text1"/>
                          <w:sz w:val="24"/>
                          <w:szCs w:val="24"/>
                        </w:rPr>
                        <w:t xml:space="preserve"> </w:t>
                      </w:r>
                      <w:r w:rsidR="00422AF0" w:rsidRPr="00220EB2">
                        <w:rPr>
                          <w:rFonts w:ascii="Arial" w:hAnsi="Arial" w:cs="Arial"/>
                          <w:i/>
                          <w:iCs/>
                          <w:color w:val="000000" w:themeColor="text1"/>
                          <w:sz w:val="24"/>
                          <w:szCs w:val="24"/>
                        </w:rPr>
                        <w:t xml:space="preserve">Are you aware of/have you used the 11 characteristics from </w:t>
                      </w:r>
                      <w:hyperlink r:id="rId23" w:history="1">
                        <w:r w:rsidR="00422AF0" w:rsidRPr="00220EB2">
                          <w:rPr>
                            <w:rStyle w:val="Hyperlink"/>
                            <w:rFonts w:ascii="Arial" w:hAnsi="Arial" w:cs="Arial"/>
                            <w:i/>
                            <w:iCs/>
                            <w:color w:val="000000" w:themeColor="text1"/>
                            <w:sz w:val="24"/>
                            <w:szCs w:val="24"/>
                          </w:rPr>
                          <w:t xml:space="preserve">Alcohol </w:t>
                        </w:r>
                        <w:r w:rsidR="00422AF0" w:rsidRPr="00220EB2">
                          <w:rPr>
                            <w:rStyle w:val="Hyperlink"/>
                            <w:rFonts w:ascii="Arial" w:hAnsi="Arial" w:cs="Arial"/>
                            <w:color w:val="000000" w:themeColor="text1"/>
                            <w:sz w:val="24"/>
                            <w:szCs w:val="24"/>
                          </w:rPr>
                          <w:t>Change’s Analysis</w:t>
                        </w:r>
                      </w:hyperlink>
                      <w:r w:rsidR="00422AF0" w:rsidRPr="00220EB2">
                        <w:rPr>
                          <w:rFonts w:ascii="Arial" w:hAnsi="Arial" w:cs="Arial"/>
                          <w:i/>
                          <w:iCs/>
                          <w:color w:val="000000" w:themeColor="text1"/>
                          <w:sz w:val="24"/>
                          <w:szCs w:val="24"/>
                        </w:rPr>
                        <w:t xml:space="preserve"> to help manage risk? </w:t>
                      </w:r>
                    </w:p>
                    <w:p w14:paraId="79057D97" w14:textId="77777777" w:rsidR="00422AF0" w:rsidRPr="00422AF0" w:rsidRDefault="00422AF0" w:rsidP="00220EB2">
                      <w:pPr>
                        <w:rPr>
                          <w:rFonts w:ascii="Arial" w:hAnsi="Arial" w:cs="Arial"/>
                          <w:b/>
                          <w:bCs/>
                          <w:color w:val="000000" w:themeColor="text1"/>
                          <w:sz w:val="24"/>
                          <w:szCs w:val="24"/>
                        </w:rPr>
                      </w:pPr>
                    </w:p>
                    <w:p w14:paraId="62B00D5A" w14:textId="77777777" w:rsidR="00422AF0" w:rsidRPr="006A01F9" w:rsidRDefault="00422AF0" w:rsidP="00220EB2">
                      <w:pPr>
                        <w:rPr>
                          <w:rFonts w:ascii="Arial" w:hAnsi="Arial" w:cs="Arial"/>
                          <w:b/>
                          <w:bCs/>
                          <w:color w:val="C00000"/>
                          <w:sz w:val="24"/>
                          <w:szCs w:val="24"/>
                        </w:rPr>
                      </w:pPr>
                      <w:r w:rsidRPr="006A01F9">
                        <w:rPr>
                          <w:rFonts w:ascii="Arial" w:hAnsi="Arial" w:cs="Arial"/>
                          <w:b/>
                          <w:bCs/>
                          <w:color w:val="C00000"/>
                          <w:sz w:val="24"/>
                          <w:szCs w:val="24"/>
                        </w:rPr>
                        <w:t>Alcohol Misuse and self-neglect</w:t>
                      </w:r>
                    </w:p>
                    <w:p w14:paraId="16FD2D82" w14:textId="77777777" w:rsidR="00422AF0" w:rsidRPr="00422AF0" w:rsidRDefault="00422AF0" w:rsidP="00220EB2">
                      <w:pPr>
                        <w:rPr>
                          <w:rFonts w:ascii="Arial" w:hAnsi="Arial" w:cs="Arial"/>
                          <w:color w:val="000000" w:themeColor="text1"/>
                          <w:sz w:val="24"/>
                          <w:szCs w:val="24"/>
                        </w:rPr>
                      </w:pPr>
                      <w:r w:rsidRPr="00422AF0">
                        <w:rPr>
                          <w:rFonts w:ascii="Arial" w:hAnsi="Arial" w:cs="Arial"/>
                          <w:color w:val="000000" w:themeColor="text1"/>
                          <w:sz w:val="24"/>
                          <w:szCs w:val="24"/>
                        </w:rPr>
                        <w:t>Alcohol misuse is a form of self-neglect when it starts to impact an individual’s health, mental health, wellbeing, family relationships and the safety of themselves and others.</w:t>
                      </w:r>
                    </w:p>
                    <w:p w14:paraId="09C798B7" w14:textId="2E7C87AB" w:rsidR="00422AF0" w:rsidRPr="00422AF0" w:rsidRDefault="00422AF0" w:rsidP="00220EB2">
                      <w:pPr>
                        <w:rPr>
                          <w:rFonts w:ascii="Arial" w:hAnsi="Arial" w:cs="Arial"/>
                          <w:color w:val="000000" w:themeColor="text1"/>
                          <w:sz w:val="24"/>
                          <w:szCs w:val="24"/>
                        </w:rPr>
                      </w:pPr>
                      <w:r w:rsidRPr="00422AF0">
                        <w:rPr>
                          <w:rFonts w:ascii="Arial" w:hAnsi="Arial" w:cs="Arial"/>
                          <w:color w:val="000000" w:themeColor="text1"/>
                          <w:sz w:val="24"/>
                          <w:szCs w:val="24"/>
                        </w:rPr>
                        <w:t xml:space="preserve">If you think someone is underreporting their alcohol usage, try to talk to them about the effect of the alcohol; asking whether they can recall events and appointments? Consider providing them with a breathalyser for personal use to record an accurate measure of </w:t>
                      </w:r>
                      <w:r w:rsidR="00220EB2" w:rsidRPr="00422AF0">
                        <w:rPr>
                          <w:rFonts w:ascii="Arial" w:hAnsi="Arial" w:cs="Arial"/>
                          <w:color w:val="000000" w:themeColor="text1"/>
                          <w:sz w:val="24"/>
                          <w:szCs w:val="24"/>
                        </w:rPr>
                        <w:t>their</w:t>
                      </w:r>
                      <w:r w:rsidRPr="00422AF0">
                        <w:rPr>
                          <w:rFonts w:ascii="Arial" w:hAnsi="Arial" w:cs="Arial"/>
                          <w:color w:val="000000" w:themeColor="text1"/>
                          <w:sz w:val="24"/>
                          <w:szCs w:val="24"/>
                        </w:rPr>
                        <w:t xml:space="preserve"> alcohol intake. </w:t>
                      </w:r>
                    </w:p>
                    <w:p w14:paraId="493A58B5" w14:textId="577E5541" w:rsidR="00422AF0" w:rsidRPr="00220EB2" w:rsidRDefault="00220EB2" w:rsidP="00220EB2">
                      <w:pPr>
                        <w:pStyle w:val="ListParagraph"/>
                        <w:numPr>
                          <w:ilvl w:val="0"/>
                          <w:numId w:val="5"/>
                        </w:numPr>
                        <w:rPr>
                          <w:rFonts w:ascii="Arial" w:hAnsi="Arial" w:cs="Arial"/>
                          <w:i/>
                          <w:iCs/>
                          <w:color w:val="000000" w:themeColor="text1"/>
                          <w:sz w:val="24"/>
                          <w:szCs w:val="24"/>
                        </w:rPr>
                      </w:pPr>
                      <w:r w:rsidRPr="00220EB2">
                        <w:rPr>
                          <w:rFonts w:ascii="Arial" w:hAnsi="Arial" w:cs="Arial"/>
                          <w:b/>
                          <w:bCs/>
                          <w:i/>
                          <w:iCs/>
                          <w:color w:val="000000" w:themeColor="text1"/>
                          <w:sz w:val="24"/>
                          <w:szCs w:val="24"/>
                        </w:rPr>
                        <w:t>Question</w:t>
                      </w:r>
                      <w:r w:rsidRPr="00220EB2">
                        <w:rPr>
                          <w:rFonts w:ascii="Arial" w:hAnsi="Arial" w:cs="Arial"/>
                          <w:i/>
                          <w:iCs/>
                          <w:color w:val="000000" w:themeColor="text1"/>
                          <w:sz w:val="24"/>
                          <w:szCs w:val="24"/>
                        </w:rPr>
                        <w:t xml:space="preserve">: </w:t>
                      </w:r>
                      <w:r w:rsidR="00422AF0" w:rsidRPr="00220EB2">
                        <w:rPr>
                          <w:rFonts w:ascii="Arial" w:hAnsi="Arial" w:cs="Arial"/>
                          <w:i/>
                          <w:iCs/>
                          <w:color w:val="000000" w:themeColor="text1"/>
                          <w:sz w:val="24"/>
                          <w:szCs w:val="24"/>
                        </w:rPr>
                        <w:t xml:space="preserve">Have you considered </w:t>
                      </w:r>
                      <w:hyperlink r:id="rId24" w:history="1">
                        <w:r w:rsidR="00422AF0" w:rsidRPr="00220EB2">
                          <w:rPr>
                            <w:rStyle w:val="Hyperlink"/>
                            <w:rFonts w:ascii="Arial" w:hAnsi="Arial" w:cs="Arial"/>
                            <w:color w:val="000000" w:themeColor="text1"/>
                            <w:sz w:val="24"/>
                            <w:szCs w:val="24"/>
                          </w:rPr>
                          <w:t>raising a safeguarding concern</w:t>
                        </w:r>
                      </w:hyperlink>
                      <w:r w:rsidR="00422AF0" w:rsidRPr="00220EB2">
                        <w:rPr>
                          <w:rFonts w:ascii="Arial" w:hAnsi="Arial" w:cs="Arial"/>
                          <w:i/>
                          <w:iCs/>
                          <w:color w:val="000000" w:themeColor="text1"/>
                          <w:sz w:val="24"/>
                          <w:szCs w:val="24"/>
                        </w:rPr>
                        <w:t xml:space="preserve"> when you believe someone is self-neglecting through alcohol misuse? </w:t>
                      </w:r>
                    </w:p>
                    <w:p w14:paraId="5E69E262" w14:textId="77777777" w:rsidR="00422AF0" w:rsidRPr="00422AF0" w:rsidRDefault="00422AF0" w:rsidP="00220EB2">
                      <w:pPr>
                        <w:rPr>
                          <w:rFonts w:ascii="Arial" w:hAnsi="Arial" w:cs="Arial"/>
                          <w:i/>
                          <w:iCs/>
                          <w:color w:val="000000" w:themeColor="text1"/>
                          <w:sz w:val="24"/>
                          <w:szCs w:val="24"/>
                        </w:rPr>
                      </w:pPr>
                    </w:p>
                    <w:p w14:paraId="1F1EA025" w14:textId="01E9D7AA" w:rsidR="00422AF0" w:rsidRPr="006A01F9" w:rsidRDefault="00422AF0" w:rsidP="00220EB2">
                      <w:pPr>
                        <w:rPr>
                          <w:rFonts w:ascii="Arial" w:hAnsi="Arial" w:cs="Arial"/>
                          <w:b/>
                          <w:bCs/>
                          <w:color w:val="C00000"/>
                          <w:sz w:val="24"/>
                          <w:szCs w:val="24"/>
                        </w:rPr>
                      </w:pPr>
                      <w:r w:rsidRPr="006A01F9">
                        <w:rPr>
                          <w:rFonts w:ascii="Arial" w:hAnsi="Arial" w:cs="Arial"/>
                          <w:b/>
                          <w:bCs/>
                          <w:color w:val="C00000"/>
                          <w:sz w:val="24"/>
                          <w:szCs w:val="24"/>
                        </w:rPr>
                        <w:t xml:space="preserve">Alcohol dependency and </w:t>
                      </w:r>
                      <w:r w:rsidR="001E22C6" w:rsidRPr="006A01F9">
                        <w:rPr>
                          <w:rFonts w:ascii="Arial" w:hAnsi="Arial" w:cs="Arial"/>
                          <w:b/>
                          <w:bCs/>
                          <w:color w:val="C00000"/>
                          <w:sz w:val="24"/>
                          <w:szCs w:val="24"/>
                        </w:rPr>
                        <w:t>m</w:t>
                      </w:r>
                      <w:r w:rsidRPr="006A01F9">
                        <w:rPr>
                          <w:rFonts w:ascii="Arial" w:hAnsi="Arial" w:cs="Arial"/>
                          <w:b/>
                          <w:bCs/>
                          <w:color w:val="C00000"/>
                          <w:sz w:val="24"/>
                          <w:szCs w:val="24"/>
                        </w:rPr>
                        <w:t xml:space="preserve">ental </w:t>
                      </w:r>
                      <w:r w:rsidR="001E22C6" w:rsidRPr="006A01F9">
                        <w:rPr>
                          <w:rFonts w:ascii="Arial" w:hAnsi="Arial" w:cs="Arial"/>
                          <w:b/>
                          <w:bCs/>
                          <w:color w:val="C00000"/>
                          <w:sz w:val="24"/>
                          <w:szCs w:val="24"/>
                        </w:rPr>
                        <w:t>c</w:t>
                      </w:r>
                      <w:r w:rsidRPr="006A01F9">
                        <w:rPr>
                          <w:rFonts w:ascii="Arial" w:hAnsi="Arial" w:cs="Arial"/>
                          <w:b/>
                          <w:bCs/>
                          <w:color w:val="C00000"/>
                          <w:sz w:val="24"/>
                          <w:szCs w:val="24"/>
                        </w:rPr>
                        <w:t>apacity</w:t>
                      </w:r>
                    </w:p>
                    <w:p w14:paraId="5DAD223F" w14:textId="5607AA92" w:rsidR="00220EB2" w:rsidRPr="00220EB2" w:rsidRDefault="00220EB2" w:rsidP="00220EB2">
                      <w:pPr>
                        <w:pStyle w:val="ListParagraph"/>
                        <w:numPr>
                          <w:ilvl w:val="0"/>
                          <w:numId w:val="5"/>
                        </w:numPr>
                        <w:rPr>
                          <w:rFonts w:ascii="Arial" w:hAnsi="Arial" w:cs="Arial"/>
                          <w:i/>
                          <w:iCs/>
                          <w:color w:val="000000" w:themeColor="text1"/>
                          <w:sz w:val="24"/>
                          <w:szCs w:val="24"/>
                        </w:rPr>
                      </w:pPr>
                      <w:r w:rsidRPr="00220EB2">
                        <w:rPr>
                          <w:rFonts w:ascii="Arial" w:hAnsi="Arial" w:cs="Arial"/>
                          <w:b/>
                          <w:bCs/>
                          <w:i/>
                          <w:iCs/>
                          <w:color w:val="000000" w:themeColor="text1"/>
                          <w:sz w:val="24"/>
                          <w:szCs w:val="24"/>
                        </w:rPr>
                        <w:t>Questions:</w:t>
                      </w:r>
                      <w:r w:rsidRPr="00220EB2">
                        <w:rPr>
                          <w:rFonts w:ascii="Arial" w:hAnsi="Arial" w:cs="Arial"/>
                          <w:i/>
                          <w:iCs/>
                          <w:color w:val="000000" w:themeColor="text1"/>
                          <w:sz w:val="24"/>
                          <w:szCs w:val="24"/>
                        </w:rPr>
                        <w:t xml:space="preserve"> </w:t>
                      </w:r>
                      <w:r w:rsidR="00422AF0" w:rsidRPr="00220EB2">
                        <w:rPr>
                          <w:rFonts w:ascii="Arial" w:hAnsi="Arial" w:cs="Arial"/>
                          <w:i/>
                          <w:iCs/>
                          <w:color w:val="000000" w:themeColor="text1"/>
                          <w:sz w:val="24"/>
                          <w:szCs w:val="24"/>
                        </w:rPr>
                        <w:t xml:space="preserve">Are you familiar with the Mental Capacity act in relation to the </w:t>
                      </w:r>
                      <w:hyperlink r:id="rId25" w:history="1">
                        <w:r w:rsidR="00422AF0" w:rsidRPr="00220EB2">
                          <w:rPr>
                            <w:rStyle w:val="Hyperlink"/>
                            <w:rFonts w:ascii="Arial" w:hAnsi="Arial" w:cs="Arial"/>
                            <w:i/>
                            <w:iCs/>
                            <w:color w:val="000000" w:themeColor="text1"/>
                            <w:sz w:val="24"/>
                            <w:szCs w:val="24"/>
                          </w:rPr>
                          <w:t>effects of alcohol on capacity</w:t>
                        </w:r>
                      </w:hyperlink>
                      <w:r w:rsidR="00422AF0" w:rsidRPr="00220EB2">
                        <w:rPr>
                          <w:rFonts w:ascii="Arial" w:hAnsi="Arial" w:cs="Arial"/>
                          <w:i/>
                          <w:iCs/>
                          <w:color w:val="000000" w:themeColor="text1"/>
                          <w:sz w:val="24"/>
                          <w:szCs w:val="24"/>
                        </w:rPr>
                        <w:t xml:space="preserve">? </w:t>
                      </w:r>
                    </w:p>
                    <w:p w14:paraId="74F27D69" w14:textId="2CF21219" w:rsidR="00422AF0" w:rsidRPr="00220EB2" w:rsidRDefault="00422AF0" w:rsidP="00220EB2">
                      <w:pPr>
                        <w:pStyle w:val="ListParagraph"/>
                        <w:numPr>
                          <w:ilvl w:val="0"/>
                          <w:numId w:val="5"/>
                        </w:numPr>
                        <w:rPr>
                          <w:rFonts w:ascii="Arial" w:hAnsi="Arial" w:cs="Arial"/>
                          <w:i/>
                          <w:iCs/>
                          <w:color w:val="000000" w:themeColor="text1"/>
                          <w:sz w:val="24"/>
                          <w:szCs w:val="24"/>
                        </w:rPr>
                      </w:pPr>
                      <w:r w:rsidRPr="00220EB2">
                        <w:rPr>
                          <w:rFonts w:ascii="Arial" w:hAnsi="Arial" w:cs="Arial"/>
                          <w:i/>
                          <w:iCs/>
                          <w:color w:val="000000" w:themeColor="text1"/>
                          <w:sz w:val="24"/>
                          <w:szCs w:val="24"/>
                        </w:rPr>
                        <w:t xml:space="preserve">Are you aware of the effect of misuse of alcohol on the function of the </w:t>
                      </w:r>
                      <w:hyperlink r:id="rId26" w:history="1">
                        <w:r w:rsidRPr="00220EB2">
                          <w:rPr>
                            <w:rStyle w:val="Hyperlink"/>
                            <w:rFonts w:ascii="Arial" w:hAnsi="Arial" w:cs="Arial"/>
                            <w:i/>
                            <w:iCs/>
                            <w:color w:val="000000" w:themeColor="text1"/>
                            <w:sz w:val="24"/>
                            <w:szCs w:val="24"/>
                          </w:rPr>
                          <w:t>brain</w:t>
                        </w:r>
                      </w:hyperlink>
                      <w:r w:rsidRPr="00220EB2">
                        <w:rPr>
                          <w:rFonts w:ascii="Arial" w:hAnsi="Arial" w:cs="Arial"/>
                          <w:i/>
                          <w:iCs/>
                          <w:color w:val="000000" w:themeColor="text1"/>
                          <w:sz w:val="24"/>
                          <w:szCs w:val="24"/>
                        </w:rPr>
                        <w:t>?</w:t>
                      </w:r>
                    </w:p>
                    <w:p w14:paraId="15C21A69" w14:textId="77777777" w:rsidR="00422AF0" w:rsidRPr="00422AF0" w:rsidRDefault="00422AF0" w:rsidP="00220EB2">
                      <w:pPr>
                        <w:rPr>
                          <w:rFonts w:ascii="Arial" w:hAnsi="Arial" w:cs="Arial"/>
                          <w:color w:val="000000" w:themeColor="text1"/>
                          <w:sz w:val="24"/>
                          <w:szCs w:val="24"/>
                        </w:rPr>
                      </w:pPr>
                    </w:p>
                    <w:p w14:paraId="527BEBF6" w14:textId="77777777" w:rsidR="00422AF0" w:rsidRPr="006A01F9" w:rsidRDefault="00422AF0" w:rsidP="00220EB2">
                      <w:pPr>
                        <w:rPr>
                          <w:rFonts w:ascii="Arial" w:hAnsi="Arial" w:cs="Arial"/>
                          <w:b/>
                          <w:bCs/>
                          <w:color w:val="C00000"/>
                          <w:sz w:val="24"/>
                          <w:szCs w:val="24"/>
                        </w:rPr>
                      </w:pPr>
                      <w:r w:rsidRPr="006A01F9">
                        <w:rPr>
                          <w:rFonts w:ascii="Arial" w:hAnsi="Arial" w:cs="Arial"/>
                          <w:b/>
                          <w:bCs/>
                          <w:color w:val="C00000"/>
                          <w:sz w:val="24"/>
                          <w:szCs w:val="24"/>
                        </w:rPr>
                        <w:t>Trauma informed practice</w:t>
                      </w:r>
                    </w:p>
                    <w:p w14:paraId="77181095" w14:textId="3DC95375" w:rsidR="00422AF0" w:rsidRPr="00220EB2" w:rsidRDefault="00220EB2" w:rsidP="00220EB2">
                      <w:pPr>
                        <w:pStyle w:val="ListParagraph"/>
                        <w:numPr>
                          <w:ilvl w:val="0"/>
                          <w:numId w:val="6"/>
                        </w:numPr>
                        <w:rPr>
                          <w:rFonts w:ascii="Arial" w:hAnsi="Arial" w:cs="Arial"/>
                          <w:i/>
                          <w:iCs/>
                          <w:color w:val="000000" w:themeColor="text1"/>
                          <w:sz w:val="24"/>
                          <w:szCs w:val="24"/>
                        </w:rPr>
                      </w:pPr>
                      <w:r w:rsidRPr="00220EB2">
                        <w:rPr>
                          <w:rFonts w:ascii="Arial" w:hAnsi="Arial" w:cs="Arial"/>
                          <w:b/>
                          <w:bCs/>
                          <w:i/>
                          <w:iCs/>
                          <w:color w:val="000000" w:themeColor="text1"/>
                          <w:sz w:val="24"/>
                          <w:szCs w:val="24"/>
                        </w:rPr>
                        <w:t>Question:</w:t>
                      </w:r>
                      <w:r w:rsidRPr="00220EB2">
                        <w:rPr>
                          <w:rFonts w:ascii="Arial" w:hAnsi="Arial" w:cs="Arial"/>
                          <w:i/>
                          <w:iCs/>
                          <w:color w:val="000000" w:themeColor="text1"/>
                          <w:sz w:val="24"/>
                          <w:szCs w:val="24"/>
                        </w:rPr>
                        <w:t xml:space="preserve"> </w:t>
                      </w:r>
                      <w:r w:rsidR="00422AF0" w:rsidRPr="00220EB2">
                        <w:rPr>
                          <w:rFonts w:ascii="Arial" w:hAnsi="Arial" w:cs="Arial"/>
                          <w:i/>
                          <w:iCs/>
                          <w:color w:val="000000" w:themeColor="text1"/>
                          <w:sz w:val="24"/>
                          <w:szCs w:val="24"/>
                        </w:rPr>
                        <w:t xml:space="preserve">How do you and your agency take a </w:t>
                      </w:r>
                      <w:hyperlink r:id="rId27" w:history="1">
                        <w:r w:rsidR="00422AF0" w:rsidRPr="00220EB2">
                          <w:rPr>
                            <w:rStyle w:val="Hyperlink"/>
                            <w:rFonts w:ascii="Arial" w:hAnsi="Arial" w:cs="Arial"/>
                            <w:i/>
                            <w:iCs/>
                            <w:color w:val="000000" w:themeColor="text1"/>
                            <w:sz w:val="24"/>
                            <w:szCs w:val="24"/>
                          </w:rPr>
                          <w:t>Trauma informed approach</w:t>
                        </w:r>
                      </w:hyperlink>
                      <w:r w:rsidR="00422AF0" w:rsidRPr="00220EB2">
                        <w:rPr>
                          <w:rFonts w:ascii="Arial" w:hAnsi="Arial" w:cs="Arial"/>
                          <w:i/>
                          <w:iCs/>
                          <w:color w:val="000000" w:themeColor="text1"/>
                          <w:sz w:val="24"/>
                          <w:szCs w:val="24"/>
                        </w:rPr>
                        <w:t>?</w:t>
                      </w:r>
                    </w:p>
                    <w:p w14:paraId="1FF4C81B" w14:textId="77777777" w:rsidR="00422AF0" w:rsidRPr="00220EB2" w:rsidRDefault="00422AF0" w:rsidP="00220EB2">
                      <w:pPr>
                        <w:rPr>
                          <w:rFonts w:ascii="Arial" w:hAnsi="Arial" w:cs="Arial"/>
                          <w:color w:val="000000" w:themeColor="text1"/>
                          <w:sz w:val="24"/>
                          <w:szCs w:val="24"/>
                        </w:rPr>
                      </w:pPr>
                    </w:p>
                  </w:txbxContent>
                </v:textbox>
                <w10:wrap anchorx="margin"/>
              </v:rect>
            </w:pict>
          </mc:Fallback>
        </mc:AlternateContent>
      </w:r>
    </w:p>
    <w:p w14:paraId="6C8FF6C8" w14:textId="30695C7C" w:rsidR="00714E15" w:rsidRDefault="00714E15" w:rsidP="007B56A3">
      <w:pPr>
        <w:rPr>
          <w:rFonts w:ascii="Arial" w:hAnsi="Arial" w:cs="Arial"/>
          <w:sz w:val="24"/>
          <w:szCs w:val="24"/>
        </w:rPr>
      </w:pPr>
    </w:p>
    <w:p w14:paraId="67DBC34A" w14:textId="70286F26" w:rsidR="00714E15" w:rsidRDefault="00714E15" w:rsidP="007B56A3">
      <w:pPr>
        <w:rPr>
          <w:rFonts w:ascii="Arial" w:hAnsi="Arial" w:cs="Arial"/>
          <w:sz w:val="24"/>
          <w:szCs w:val="24"/>
        </w:rPr>
      </w:pPr>
    </w:p>
    <w:p w14:paraId="4953E67D" w14:textId="7D751CC1" w:rsidR="00714E15" w:rsidRDefault="00714E15" w:rsidP="007B56A3">
      <w:pPr>
        <w:rPr>
          <w:rFonts w:ascii="Arial" w:hAnsi="Arial" w:cs="Arial"/>
          <w:sz w:val="24"/>
          <w:szCs w:val="24"/>
        </w:rPr>
      </w:pPr>
    </w:p>
    <w:p w14:paraId="448BD237" w14:textId="3C6DF811" w:rsidR="00714E15" w:rsidRDefault="00714E15" w:rsidP="007B56A3">
      <w:pPr>
        <w:rPr>
          <w:rFonts w:ascii="Arial" w:hAnsi="Arial" w:cs="Arial"/>
          <w:sz w:val="24"/>
          <w:szCs w:val="24"/>
        </w:rPr>
      </w:pPr>
    </w:p>
    <w:p w14:paraId="0497F802" w14:textId="115054C4" w:rsidR="00422AF0" w:rsidRDefault="00422AF0" w:rsidP="007B56A3">
      <w:pPr>
        <w:rPr>
          <w:rFonts w:ascii="Arial" w:hAnsi="Arial" w:cs="Arial"/>
          <w:sz w:val="24"/>
          <w:szCs w:val="24"/>
        </w:rPr>
      </w:pPr>
    </w:p>
    <w:p w14:paraId="331A6A59" w14:textId="644E9AA1" w:rsidR="00422AF0" w:rsidRDefault="00422AF0" w:rsidP="007B56A3">
      <w:pPr>
        <w:rPr>
          <w:rFonts w:ascii="Arial" w:hAnsi="Arial" w:cs="Arial"/>
          <w:sz w:val="24"/>
          <w:szCs w:val="24"/>
        </w:rPr>
      </w:pPr>
    </w:p>
    <w:p w14:paraId="09D914A3" w14:textId="67F9734D" w:rsidR="00422AF0" w:rsidRDefault="00422AF0" w:rsidP="007B56A3">
      <w:pPr>
        <w:rPr>
          <w:rFonts w:ascii="Arial" w:hAnsi="Arial" w:cs="Arial"/>
          <w:sz w:val="24"/>
          <w:szCs w:val="24"/>
        </w:rPr>
      </w:pPr>
    </w:p>
    <w:p w14:paraId="67C932C1" w14:textId="2CACF187" w:rsidR="00422AF0" w:rsidRDefault="00422AF0" w:rsidP="007B56A3">
      <w:pPr>
        <w:rPr>
          <w:rFonts w:ascii="Arial" w:hAnsi="Arial" w:cs="Arial"/>
          <w:sz w:val="24"/>
          <w:szCs w:val="24"/>
        </w:rPr>
      </w:pPr>
    </w:p>
    <w:p w14:paraId="01BA929A" w14:textId="1E446FDC" w:rsidR="00422AF0" w:rsidRDefault="00422AF0" w:rsidP="007B56A3">
      <w:pPr>
        <w:rPr>
          <w:rFonts w:ascii="Arial" w:hAnsi="Arial" w:cs="Arial"/>
          <w:sz w:val="24"/>
          <w:szCs w:val="24"/>
        </w:rPr>
      </w:pPr>
    </w:p>
    <w:p w14:paraId="4C631FA0" w14:textId="11C122A8" w:rsidR="00422AF0" w:rsidRDefault="00422AF0" w:rsidP="007B56A3">
      <w:pPr>
        <w:rPr>
          <w:rFonts w:ascii="Arial" w:hAnsi="Arial" w:cs="Arial"/>
          <w:sz w:val="24"/>
          <w:szCs w:val="24"/>
        </w:rPr>
      </w:pPr>
    </w:p>
    <w:p w14:paraId="395B3F3A" w14:textId="7C9576BF" w:rsidR="00422AF0" w:rsidRDefault="00422AF0" w:rsidP="007B56A3">
      <w:pPr>
        <w:rPr>
          <w:rFonts w:ascii="Arial" w:hAnsi="Arial" w:cs="Arial"/>
          <w:sz w:val="24"/>
          <w:szCs w:val="24"/>
        </w:rPr>
      </w:pPr>
    </w:p>
    <w:p w14:paraId="0CF9860F" w14:textId="3F8C6741" w:rsidR="00422AF0" w:rsidRDefault="00422AF0" w:rsidP="007B56A3">
      <w:pPr>
        <w:rPr>
          <w:rFonts w:ascii="Arial" w:hAnsi="Arial" w:cs="Arial"/>
          <w:sz w:val="24"/>
          <w:szCs w:val="24"/>
        </w:rPr>
      </w:pPr>
    </w:p>
    <w:p w14:paraId="0B2E6115" w14:textId="4EFA80A9" w:rsidR="00422AF0" w:rsidRDefault="00422AF0" w:rsidP="007B56A3">
      <w:pPr>
        <w:rPr>
          <w:rFonts w:ascii="Arial" w:hAnsi="Arial" w:cs="Arial"/>
          <w:sz w:val="24"/>
          <w:szCs w:val="24"/>
        </w:rPr>
      </w:pPr>
    </w:p>
    <w:p w14:paraId="2CEAA8AC" w14:textId="4155A63A" w:rsidR="00422AF0" w:rsidRDefault="00422AF0" w:rsidP="007B56A3">
      <w:pPr>
        <w:rPr>
          <w:rFonts w:ascii="Arial" w:hAnsi="Arial" w:cs="Arial"/>
          <w:sz w:val="24"/>
          <w:szCs w:val="24"/>
        </w:rPr>
      </w:pPr>
    </w:p>
    <w:p w14:paraId="0DD6CD73" w14:textId="0494681B" w:rsidR="00422AF0" w:rsidRDefault="00422AF0" w:rsidP="007B56A3">
      <w:pPr>
        <w:rPr>
          <w:rFonts w:ascii="Arial" w:hAnsi="Arial" w:cs="Arial"/>
          <w:sz w:val="24"/>
          <w:szCs w:val="24"/>
        </w:rPr>
      </w:pPr>
    </w:p>
    <w:p w14:paraId="4C6A978B" w14:textId="30449121" w:rsidR="00422AF0" w:rsidRDefault="00422AF0" w:rsidP="007B56A3">
      <w:pPr>
        <w:rPr>
          <w:rFonts w:ascii="Arial" w:hAnsi="Arial" w:cs="Arial"/>
          <w:sz w:val="24"/>
          <w:szCs w:val="24"/>
        </w:rPr>
      </w:pPr>
    </w:p>
    <w:p w14:paraId="51806C77" w14:textId="46CDE407" w:rsidR="00422AF0" w:rsidRDefault="00422AF0" w:rsidP="007B56A3">
      <w:pPr>
        <w:rPr>
          <w:rFonts w:ascii="Arial" w:hAnsi="Arial" w:cs="Arial"/>
          <w:sz w:val="24"/>
          <w:szCs w:val="24"/>
        </w:rPr>
      </w:pPr>
    </w:p>
    <w:p w14:paraId="63B1AF5E" w14:textId="32A18649" w:rsidR="00422AF0" w:rsidRDefault="00422AF0" w:rsidP="007B56A3">
      <w:pPr>
        <w:rPr>
          <w:rFonts w:ascii="Arial" w:hAnsi="Arial" w:cs="Arial"/>
          <w:sz w:val="24"/>
          <w:szCs w:val="24"/>
        </w:rPr>
      </w:pPr>
    </w:p>
    <w:p w14:paraId="79A96FE3" w14:textId="743661B4" w:rsidR="00422AF0" w:rsidRDefault="00422AF0" w:rsidP="007B56A3">
      <w:pPr>
        <w:rPr>
          <w:rFonts w:ascii="Arial" w:hAnsi="Arial" w:cs="Arial"/>
          <w:sz w:val="24"/>
          <w:szCs w:val="24"/>
        </w:rPr>
      </w:pPr>
    </w:p>
    <w:p w14:paraId="654F3B89" w14:textId="2BABEE6E" w:rsidR="00422AF0" w:rsidRDefault="00422AF0" w:rsidP="007B56A3">
      <w:pPr>
        <w:rPr>
          <w:rFonts w:ascii="Arial" w:hAnsi="Arial" w:cs="Arial"/>
          <w:sz w:val="24"/>
          <w:szCs w:val="24"/>
        </w:rPr>
      </w:pPr>
    </w:p>
    <w:p w14:paraId="7DE6CEDE" w14:textId="5C365DDD" w:rsidR="00422AF0" w:rsidRDefault="00422AF0" w:rsidP="007B56A3">
      <w:pPr>
        <w:rPr>
          <w:rFonts w:ascii="Arial" w:hAnsi="Arial" w:cs="Arial"/>
          <w:sz w:val="24"/>
          <w:szCs w:val="24"/>
        </w:rPr>
      </w:pPr>
    </w:p>
    <w:p w14:paraId="2CBBC10D" w14:textId="39E9DA6D" w:rsidR="001E22C6" w:rsidRDefault="001E22C6" w:rsidP="007B56A3">
      <w:pPr>
        <w:rPr>
          <w:rFonts w:ascii="Arial" w:hAnsi="Arial" w:cs="Arial"/>
          <w:sz w:val="24"/>
          <w:szCs w:val="24"/>
        </w:rPr>
      </w:pPr>
    </w:p>
    <w:p w14:paraId="5B6D651B" w14:textId="0ECCB107" w:rsidR="001E22C6" w:rsidRDefault="001E22C6" w:rsidP="007B56A3">
      <w:pPr>
        <w:rPr>
          <w:rFonts w:ascii="Arial" w:hAnsi="Arial" w:cs="Arial"/>
          <w:sz w:val="24"/>
          <w:szCs w:val="24"/>
        </w:rPr>
      </w:pPr>
    </w:p>
    <w:p w14:paraId="5DB00274" w14:textId="77777777" w:rsidR="001E22C6" w:rsidRDefault="001E22C6" w:rsidP="007B56A3">
      <w:pPr>
        <w:rPr>
          <w:rFonts w:ascii="Arial" w:hAnsi="Arial" w:cs="Arial"/>
          <w:sz w:val="24"/>
          <w:szCs w:val="24"/>
        </w:rPr>
      </w:pPr>
    </w:p>
    <w:p w14:paraId="4AC72158" w14:textId="2AEAB241" w:rsidR="00714E15" w:rsidRDefault="001E22C6" w:rsidP="007B56A3">
      <w:pPr>
        <w:rPr>
          <w:rFonts w:ascii="Arial" w:hAnsi="Arial" w:cs="Arial"/>
          <w:b/>
          <w:bCs/>
          <w:color w:val="C00000"/>
          <w:sz w:val="32"/>
          <w:szCs w:val="32"/>
          <w:lang w:eastAsia="en-GB"/>
        </w:rPr>
      </w:pPr>
      <w:r w:rsidRPr="001E22C6">
        <w:rPr>
          <w:rFonts w:ascii="Arial" w:hAnsi="Arial" w:cs="Arial"/>
          <w:b/>
          <w:bCs/>
          <w:color w:val="C00000"/>
          <w:sz w:val="32"/>
          <w:szCs w:val="32"/>
          <w:lang w:eastAsia="en-GB"/>
        </w:rPr>
        <w:lastRenderedPageBreak/>
        <w:t>Further reading and resources</w:t>
      </w:r>
    </w:p>
    <w:p w14:paraId="08C53F0F" w14:textId="77777777" w:rsidR="009B59EA" w:rsidRPr="001E22C6" w:rsidRDefault="009B59EA" w:rsidP="007B56A3">
      <w:pPr>
        <w:rPr>
          <w:rFonts w:ascii="Arial" w:hAnsi="Arial" w:cs="Arial"/>
          <w:b/>
          <w:bCs/>
          <w:color w:val="C00000"/>
          <w:sz w:val="32"/>
          <w:szCs w:val="32"/>
          <w:lang w:eastAsia="en-GB"/>
        </w:rPr>
      </w:pPr>
    </w:p>
    <w:p w14:paraId="0DAD6965" w14:textId="77777777" w:rsidR="001E22C6" w:rsidRPr="001E22C6" w:rsidRDefault="003E6D49" w:rsidP="001E22C6">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28" w:history="1">
        <w:r w:rsidR="001E22C6" w:rsidRPr="001E22C6">
          <w:rPr>
            <w:rFonts w:ascii="Arial" w:eastAsiaTheme="minorEastAsia" w:hAnsi="Arial" w:cs="Arial"/>
            <w:color w:val="000000" w:themeColor="text1"/>
            <w:sz w:val="24"/>
            <w:szCs w:val="24"/>
            <w:u w:val="single"/>
            <w:lang w:eastAsia="en-GB"/>
          </w:rPr>
          <w:t>Mental Capacity Act Multi-Agency Policy and Procedures</w:t>
        </w:r>
      </w:hyperlink>
    </w:p>
    <w:p w14:paraId="50B11192" w14:textId="77777777" w:rsidR="001E22C6" w:rsidRPr="001E22C6" w:rsidRDefault="001E22C6" w:rsidP="001E22C6">
      <w:pPr>
        <w:shd w:val="clear" w:color="auto" w:fill="FFFFFF" w:themeFill="background1"/>
        <w:spacing w:before="120" w:after="0" w:line="240" w:lineRule="auto"/>
        <w:ind w:left="720"/>
        <w:contextualSpacing/>
        <w:rPr>
          <w:rFonts w:ascii="Arial" w:eastAsiaTheme="minorEastAsia" w:hAnsi="Arial" w:cs="Arial"/>
          <w:color w:val="000000" w:themeColor="text1"/>
          <w:sz w:val="24"/>
          <w:szCs w:val="24"/>
          <w:u w:val="single"/>
          <w:lang w:eastAsia="en-GB"/>
        </w:rPr>
      </w:pPr>
    </w:p>
    <w:p w14:paraId="33FBEBA0" w14:textId="77777777" w:rsidR="001E22C6" w:rsidRPr="001E22C6" w:rsidRDefault="003E6D49" w:rsidP="001E22C6">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29" w:history="1">
        <w:r w:rsidR="001E22C6" w:rsidRPr="001E22C6">
          <w:rPr>
            <w:rFonts w:ascii="Arial" w:eastAsiaTheme="minorEastAsia" w:hAnsi="Arial" w:cs="Arial"/>
            <w:color w:val="000000" w:themeColor="text1"/>
            <w:sz w:val="24"/>
            <w:szCs w:val="24"/>
            <w:u w:val="single"/>
            <w:lang w:eastAsia="en-GB"/>
          </w:rPr>
          <w:t>Sussex Safeguarding Adults Policy and Procedures</w:t>
        </w:r>
      </w:hyperlink>
    </w:p>
    <w:p w14:paraId="628B2DF1" w14:textId="77777777" w:rsidR="001E22C6" w:rsidRPr="001E22C6" w:rsidRDefault="001E22C6" w:rsidP="001E22C6">
      <w:pPr>
        <w:shd w:val="clear" w:color="auto" w:fill="FFFFFF" w:themeFill="background1"/>
        <w:spacing w:before="120" w:after="0" w:line="240" w:lineRule="auto"/>
        <w:ind w:left="720"/>
        <w:contextualSpacing/>
        <w:rPr>
          <w:rFonts w:ascii="Arial" w:eastAsiaTheme="minorEastAsia" w:hAnsi="Arial" w:cs="Arial"/>
          <w:color w:val="000000" w:themeColor="text1"/>
          <w:sz w:val="24"/>
          <w:szCs w:val="24"/>
          <w:u w:val="single"/>
          <w:lang w:eastAsia="en-GB"/>
        </w:rPr>
      </w:pPr>
    </w:p>
    <w:p w14:paraId="106E6812" w14:textId="77777777" w:rsidR="001E22C6" w:rsidRPr="001E22C6" w:rsidRDefault="003E6D49" w:rsidP="001E22C6">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30" w:history="1">
        <w:r w:rsidR="001E22C6" w:rsidRPr="001E22C6">
          <w:rPr>
            <w:rFonts w:ascii="Arial" w:eastAsiaTheme="minorEastAsia" w:hAnsi="Arial" w:cs="Arial"/>
            <w:color w:val="000000" w:themeColor="text1"/>
            <w:sz w:val="24"/>
            <w:szCs w:val="24"/>
            <w:u w:val="single"/>
            <w:lang w:eastAsia="en-GB"/>
          </w:rPr>
          <w:t>Sussex Information sharing Guide and Protocol</w:t>
        </w:r>
      </w:hyperlink>
      <w:r w:rsidR="001E22C6" w:rsidRPr="001E22C6">
        <w:rPr>
          <w:rFonts w:ascii="Arial" w:eastAsiaTheme="minorEastAsia" w:hAnsi="Arial" w:cs="Arial"/>
          <w:color w:val="000000" w:themeColor="text1"/>
          <w:sz w:val="24"/>
          <w:szCs w:val="24"/>
          <w:u w:val="single"/>
          <w:lang w:eastAsia="en-GB"/>
        </w:rPr>
        <w:t xml:space="preserve"> </w:t>
      </w:r>
    </w:p>
    <w:p w14:paraId="769B3521" w14:textId="77777777" w:rsidR="001E22C6" w:rsidRPr="001E22C6" w:rsidRDefault="001E22C6" w:rsidP="001E22C6">
      <w:pPr>
        <w:shd w:val="clear" w:color="auto" w:fill="FFFFFF" w:themeFill="background1"/>
        <w:spacing w:before="120" w:after="0" w:line="240" w:lineRule="auto"/>
        <w:ind w:left="720"/>
        <w:contextualSpacing/>
        <w:rPr>
          <w:rFonts w:ascii="Arial" w:eastAsiaTheme="minorEastAsia" w:hAnsi="Arial" w:cs="Arial"/>
          <w:color w:val="000000" w:themeColor="text1"/>
          <w:sz w:val="24"/>
          <w:szCs w:val="24"/>
          <w:u w:val="single"/>
          <w:lang w:eastAsia="en-GB"/>
        </w:rPr>
      </w:pPr>
    </w:p>
    <w:p w14:paraId="3B5234D7" w14:textId="77777777" w:rsidR="001E22C6" w:rsidRPr="001E22C6" w:rsidRDefault="001E22C6" w:rsidP="001E22C6">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r w:rsidRPr="001E22C6">
        <w:rPr>
          <w:rFonts w:ascii="Arial" w:eastAsiaTheme="minorEastAsia" w:hAnsi="Arial" w:cs="Arial"/>
          <w:color w:val="000000" w:themeColor="text1"/>
          <w:sz w:val="24"/>
          <w:szCs w:val="24"/>
          <w:u w:val="single"/>
          <w:lang w:eastAsia="en-GB"/>
        </w:rPr>
        <w:t>Self-</w:t>
      </w:r>
      <w:hyperlink r:id="rId31" w:history="1">
        <w:r w:rsidRPr="001E22C6">
          <w:rPr>
            <w:rFonts w:ascii="Arial" w:eastAsiaTheme="minorEastAsia" w:hAnsi="Arial" w:cs="Arial"/>
            <w:color w:val="000000" w:themeColor="text1"/>
            <w:sz w:val="24"/>
            <w:szCs w:val="24"/>
            <w:u w:val="single"/>
            <w:lang w:eastAsia="en-GB"/>
          </w:rPr>
          <w:t>Neglect Learning Briefing</w:t>
        </w:r>
      </w:hyperlink>
    </w:p>
    <w:p w14:paraId="5BC1EDB3" w14:textId="77777777" w:rsidR="001E22C6" w:rsidRPr="001E22C6" w:rsidRDefault="001E22C6" w:rsidP="001E22C6">
      <w:pPr>
        <w:shd w:val="clear" w:color="auto" w:fill="FFFFFF" w:themeFill="background1"/>
        <w:spacing w:before="120" w:after="0" w:line="240" w:lineRule="auto"/>
        <w:ind w:left="720"/>
        <w:contextualSpacing/>
        <w:rPr>
          <w:rFonts w:ascii="Arial" w:eastAsiaTheme="minorEastAsia" w:hAnsi="Arial" w:cs="Arial"/>
          <w:color w:val="000000" w:themeColor="text1"/>
          <w:sz w:val="24"/>
          <w:szCs w:val="24"/>
          <w:u w:val="single"/>
          <w:lang w:eastAsia="en-GB"/>
        </w:rPr>
      </w:pPr>
    </w:p>
    <w:p w14:paraId="39C8E4D0" w14:textId="77777777" w:rsidR="001E22C6" w:rsidRPr="001E22C6" w:rsidRDefault="003E6D49" w:rsidP="001E22C6">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32" w:history="1">
        <w:r w:rsidR="001E22C6" w:rsidRPr="001E22C6">
          <w:rPr>
            <w:rFonts w:ascii="Arial" w:eastAsiaTheme="minorEastAsia" w:hAnsi="Arial" w:cs="Arial"/>
            <w:color w:val="000000" w:themeColor="text1"/>
            <w:sz w:val="24"/>
            <w:szCs w:val="24"/>
            <w:u w:val="single"/>
            <w:lang w:eastAsia="en-GB"/>
          </w:rPr>
          <w:t>Guidance on raising concerns about Abuse and Neglect</w:t>
        </w:r>
      </w:hyperlink>
    </w:p>
    <w:p w14:paraId="6AFED1E8" w14:textId="77777777" w:rsidR="001E22C6" w:rsidRPr="001E22C6" w:rsidRDefault="001E22C6" w:rsidP="001E22C6">
      <w:pPr>
        <w:shd w:val="clear" w:color="auto" w:fill="FFFFFF" w:themeFill="background1"/>
        <w:spacing w:before="120" w:after="0" w:line="240" w:lineRule="auto"/>
        <w:ind w:left="720"/>
        <w:contextualSpacing/>
        <w:rPr>
          <w:rFonts w:ascii="Arial" w:eastAsiaTheme="minorEastAsia" w:hAnsi="Arial" w:cs="Arial"/>
          <w:color w:val="000000" w:themeColor="text1"/>
          <w:sz w:val="24"/>
          <w:szCs w:val="24"/>
          <w:u w:val="single"/>
          <w:lang w:eastAsia="en-GB"/>
        </w:rPr>
      </w:pPr>
    </w:p>
    <w:p w14:paraId="4CC7A306" w14:textId="77777777" w:rsidR="001E22C6" w:rsidRPr="001E22C6" w:rsidRDefault="003E6D49" w:rsidP="001E22C6">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33" w:history="1">
        <w:r w:rsidR="001E22C6" w:rsidRPr="001E22C6">
          <w:rPr>
            <w:rFonts w:ascii="Arial" w:eastAsiaTheme="minorEastAsia" w:hAnsi="Arial" w:cs="Arial"/>
            <w:color w:val="000000" w:themeColor="text1"/>
            <w:sz w:val="24"/>
            <w:szCs w:val="24"/>
            <w:u w:val="single"/>
            <w:lang w:eastAsia="en-GB"/>
          </w:rPr>
          <w:t xml:space="preserve">Reporting a Safeguarding Concern </w:t>
        </w:r>
      </w:hyperlink>
      <w:r w:rsidR="001E22C6" w:rsidRPr="001E22C6">
        <w:rPr>
          <w:rFonts w:ascii="Arial" w:eastAsiaTheme="minorEastAsia" w:hAnsi="Arial" w:cs="Arial"/>
          <w:color w:val="000000" w:themeColor="text1"/>
          <w:sz w:val="24"/>
          <w:szCs w:val="24"/>
          <w:u w:val="single"/>
          <w:lang w:eastAsia="en-GB"/>
        </w:rPr>
        <w:t xml:space="preserve"> </w:t>
      </w:r>
    </w:p>
    <w:p w14:paraId="21C5ECD5" w14:textId="77777777" w:rsidR="001E22C6" w:rsidRPr="001E22C6" w:rsidRDefault="001E22C6" w:rsidP="001E22C6">
      <w:pPr>
        <w:shd w:val="clear" w:color="auto" w:fill="FFFFFF" w:themeFill="background1"/>
        <w:spacing w:before="120" w:after="0" w:line="240" w:lineRule="auto"/>
        <w:ind w:left="720"/>
        <w:contextualSpacing/>
        <w:rPr>
          <w:rFonts w:ascii="Arial" w:eastAsiaTheme="minorEastAsia" w:hAnsi="Arial" w:cs="Arial"/>
          <w:color w:val="000000" w:themeColor="text1"/>
          <w:sz w:val="24"/>
          <w:szCs w:val="24"/>
          <w:u w:val="single"/>
          <w:lang w:eastAsia="en-GB"/>
        </w:rPr>
      </w:pPr>
    </w:p>
    <w:p w14:paraId="411B5E14" w14:textId="77777777" w:rsidR="001E22C6" w:rsidRPr="001E22C6" w:rsidRDefault="003E6D49" w:rsidP="001E22C6">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34" w:history="1">
        <w:r w:rsidR="001E22C6" w:rsidRPr="001E22C6">
          <w:rPr>
            <w:rFonts w:ascii="Arial" w:eastAsiaTheme="minorEastAsia" w:hAnsi="Arial" w:cs="Arial"/>
            <w:color w:val="000000" w:themeColor="text1"/>
            <w:sz w:val="24"/>
            <w:szCs w:val="24"/>
            <w:u w:val="single"/>
            <w:lang w:eastAsia="en-GB"/>
          </w:rPr>
          <w:t>Sussex SAR Protocol</w:t>
        </w:r>
      </w:hyperlink>
      <w:r w:rsidR="001E22C6" w:rsidRPr="001E22C6">
        <w:rPr>
          <w:rFonts w:ascii="Arial" w:eastAsiaTheme="minorEastAsia" w:hAnsi="Arial" w:cs="Arial"/>
          <w:color w:val="000000" w:themeColor="text1"/>
          <w:sz w:val="24"/>
          <w:szCs w:val="24"/>
          <w:u w:val="single"/>
          <w:lang w:eastAsia="en-GB"/>
        </w:rPr>
        <w:t xml:space="preserve"> </w:t>
      </w:r>
    </w:p>
    <w:p w14:paraId="51F4EFAB" w14:textId="77777777" w:rsidR="001E22C6" w:rsidRPr="001E22C6" w:rsidRDefault="001E22C6" w:rsidP="001E22C6">
      <w:pPr>
        <w:spacing w:after="80" w:line="240" w:lineRule="auto"/>
        <w:ind w:left="720"/>
        <w:contextualSpacing/>
        <w:rPr>
          <w:rFonts w:ascii="Arial" w:eastAsiaTheme="minorEastAsia" w:hAnsi="Arial" w:cs="Arial"/>
          <w:color w:val="000000" w:themeColor="text1"/>
          <w:sz w:val="24"/>
          <w:szCs w:val="24"/>
          <w:u w:val="single"/>
          <w:lang w:eastAsia="en-GB"/>
        </w:rPr>
      </w:pPr>
    </w:p>
    <w:p w14:paraId="3C9B5B1F" w14:textId="77777777" w:rsidR="001E22C6" w:rsidRPr="001E22C6" w:rsidRDefault="003E6D49" w:rsidP="001E22C6">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35" w:history="1">
        <w:r w:rsidR="001E22C6" w:rsidRPr="001E22C6">
          <w:rPr>
            <w:rFonts w:ascii="Arial" w:eastAsiaTheme="minorEastAsia" w:hAnsi="Arial" w:cs="Arial"/>
            <w:color w:val="000000" w:themeColor="text1"/>
            <w:sz w:val="24"/>
            <w:szCs w:val="24"/>
            <w:u w:val="single"/>
            <w:lang w:eastAsia="en-GB"/>
          </w:rPr>
          <w:t>Alcohol Related Brain damage Network</w:t>
        </w:r>
      </w:hyperlink>
      <w:r w:rsidR="001E22C6" w:rsidRPr="001E22C6">
        <w:rPr>
          <w:rFonts w:ascii="Arial" w:eastAsiaTheme="minorEastAsia" w:hAnsi="Arial" w:cs="Arial"/>
          <w:color w:val="000000" w:themeColor="text1"/>
          <w:sz w:val="24"/>
          <w:szCs w:val="24"/>
          <w:u w:val="single"/>
          <w:lang w:eastAsia="en-GB"/>
        </w:rPr>
        <w:t xml:space="preserve"> </w:t>
      </w:r>
    </w:p>
    <w:p w14:paraId="2F039299" w14:textId="77777777" w:rsidR="001E22C6" w:rsidRPr="001E22C6" w:rsidRDefault="001E22C6" w:rsidP="001E22C6">
      <w:pPr>
        <w:shd w:val="clear" w:color="auto" w:fill="FFFFFF" w:themeFill="background1"/>
        <w:spacing w:before="120" w:after="0" w:line="240" w:lineRule="auto"/>
        <w:ind w:left="720"/>
        <w:contextualSpacing/>
        <w:rPr>
          <w:rFonts w:ascii="Arial" w:eastAsiaTheme="minorEastAsia" w:hAnsi="Arial" w:cs="Arial"/>
          <w:color w:val="000000" w:themeColor="text1"/>
          <w:sz w:val="24"/>
          <w:szCs w:val="24"/>
          <w:lang w:eastAsia="en-GB"/>
        </w:rPr>
      </w:pPr>
    </w:p>
    <w:p w14:paraId="6F1AB725" w14:textId="4C25BFEC" w:rsidR="000124CC" w:rsidRPr="009B59EA" w:rsidRDefault="003E6D49" w:rsidP="009B59EA">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36" w:history="1">
        <w:r w:rsidR="001E22C6" w:rsidRPr="001E22C6">
          <w:rPr>
            <w:rFonts w:ascii="Arial" w:eastAsiaTheme="minorEastAsia" w:hAnsi="Arial" w:cs="Arial"/>
            <w:color w:val="000000" w:themeColor="text1"/>
            <w:sz w:val="24"/>
            <w:szCs w:val="24"/>
            <w:u w:val="single"/>
            <w:lang w:eastAsia="en-GB"/>
          </w:rPr>
          <w:t xml:space="preserve">East Sussex Alcohol </w:t>
        </w:r>
        <w:r>
          <w:rPr>
            <w:rFonts w:ascii="Arial" w:eastAsiaTheme="minorEastAsia" w:hAnsi="Arial" w:cs="Arial"/>
            <w:color w:val="000000" w:themeColor="text1"/>
            <w:sz w:val="24"/>
            <w:szCs w:val="24"/>
            <w:u w:val="single"/>
            <w:lang w:eastAsia="en-GB"/>
          </w:rPr>
          <w:t>H</w:t>
        </w:r>
        <w:r w:rsidR="001E22C6" w:rsidRPr="001E22C6">
          <w:rPr>
            <w:rFonts w:ascii="Arial" w:eastAsiaTheme="minorEastAsia" w:hAnsi="Arial" w:cs="Arial"/>
            <w:color w:val="000000" w:themeColor="text1"/>
            <w:sz w:val="24"/>
            <w:szCs w:val="24"/>
            <w:u w:val="single"/>
            <w:lang w:eastAsia="en-GB"/>
          </w:rPr>
          <w:t xml:space="preserve">arm </w:t>
        </w:r>
        <w:r>
          <w:rPr>
            <w:rFonts w:ascii="Arial" w:eastAsiaTheme="minorEastAsia" w:hAnsi="Arial" w:cs="Arial"/>
            <w:color w:val="000000" w:themeColor="text1"/>
            <w:sz w:val="24"/>
            <w:szCs w:val="24"/>
            <w:u w:val="single"/>
            <w:lang w:eastAsia="en-GB"/>
          </w:rPr>
          <w:t>R</w:t>
        </w:r>
        <w:r w:rsidR="001E22C6" w:rsidRPr="001E22C6">
          <w:rPr>
            <w:rFonts w:ascii="Arial" w:eastAsiaTheme="minorEastAsia" w:hAnsi="Arial" w:cs="Arial"/>
            <w:color w:val="000000" w:themeColor="text1"/>
            <w:sz w:val="24"/>
            <w:szCs w:val="24"/>
            <w:u w:val="single"/>
            <w:lang w:eastAsia="en-GB"/>
          </w:rPr>
          <w:t xml:space="preserve">eduction </w:t>
        </w:r>
        <w:r>
          <w:rPr>
            <w:rFonts w:ascii="Arial" w:eastAsiaTheme="minorEastAsia" w:hAnsi="Arial" w:cs="Arial"/>
            <w:color w:val="000000" w:themeColor="text1"/>
            <w:sz w:val="24"/>
            <w:szCs w:val="24"/>
            <w:u w:val="single"/>
            <w:lang w:eastAsia="en-GB"/>
          </w:rPr>
          <w:t>S</w:t>
        </w:r>
        <w:r w:rsidR="001E22C6" w:rsidRPr="001E22C6">
          <w:rPr>
            <w:rFonts w:ascii="Arial" w:eastAsiaTheme="minorEastAsia" w:hAnsi="Arial" w:cs="Arial"/>
            <w:color w:val="000000" w:themeColor="text1"/>
            <w:sz w:val="24"/>
            <w:szCs w:val="24"/>
            <w:u w:val="single"/>
            <w:lang w:eastAsia="en-GB"/>
          </w:rPr>
          <w:t>trategy</w:t>
        </w:r>
      </w:hyperlink>
    </w:p>
    <w:p w14:paraId="2CE3F8EF" w14:textId="77777777" w:rsidR="000124CC" w:rsidRDefault="000124CC" w:rsidP="001E22C6">
      <w:pPr>
        <w:shd w:val="clear" w:color="auto" w:fill="FFFFFF" w:themeFill="background1"/>
        <w:autoSpaceDE w:val="0"/>
        <w:autoSpaceDN w:val="0"/>
        <w:adjustRightInd w:val="0"/>
        <w:spacing w:before="120" w:after="120" w:line="240" w:lineRule="auto"/>
        <w:rPr>
          <w:rFonts w:ascii="Arial" w:eastAsiaTheme="minorEastAsia" w:hAnsi="Arial" w:cs="Arial"/>
          <w:color w:val="000000" w:themeColor="text1"/>
          <w:sz w:val="24"/>
          <w:szCs w:val="24"/>
          <w:lang w:eastAsia="en-GB"/>
        </w:rPr>
      </w:pPr>
    </w:p>
    <w:p w14:paraId="3F6F22BA" w14:textId="7D57EF10" w:rsidR="001E22C6" w:rsidRPr="000124CC" w:rsidRDefault="001E22C6" w:rsidP="000124CC">
      <w:pPr>
        <w:pStyle w:val="ListParagraph"/>
        <w:numPr>
          <w:ilvl w:val="0"/>
          <w:numId w:val="8"/>
        </w:numPr>
        <w:shd w:val="clear" w:color="auto" w:fill="FFFFFF" w:themeFill="background1"/>
        <w:autoSpaceDE w:val="0"/>
        <w:autoSpaceDN w:val="0"/>
        <w:adjustRightInd w:val="0"/>
        <w:spacing w:before="120" w:after="120" w:line="240" w:lineRule="auto"/>
        <w:rPr>
          <w:rFonts w:ascii="Arial" w:eastAsiaTheme="minorEastAsia" w:hAnsi="Arial" w:cs="Arial"/>
          <w:color w:val="000000" w:themeColor="text1"/>
          <w:sz w:val="24"/>
          <w:szCs w:val="24"/>
          <w:lang w:eastAsia="en-GB"/>
        </w:rPr>
      </w:pPr>
      <w:r w:rsidRPr="000124CC">
        <w:rPr>
          <w:rFonts w:ascii="Arial" w:eastAsiaTheme="minorEastAsia" w:hAnsi="Arial" w:cs="Arial"/>
          <w:color w:val="000000" w:themeColor="text1"/>
          <w:sz w:val="24"/>
          <w:szCs w:val="24"/>
          <w:lang w:eastAsia="en-GB"/>
        </w:rPr>
        <w:t xml:space="preserve">A range of multi-agency safeguarding courses, including self-neglect, trauma informed practice and Mental Capacity Act training are available through the </w:t>
      </w:r>
      <w:hyperlink r:id="rId37" w:history="1">
        <w:r w:rsidRPr="000124CC">
          <w:rPr>
            <w:rFonts w:ascii="Arial" w:eastAsiaTheme="minorEastAsia" w:hAnsi="Arial" w:cs="Arial"/>
            <w:color w:val="000000" w:themeColor="text1"/>
            <w:sz w:val="24"/>
            <w:szCs w:val="24"/>
            <w:u w:val="single"/>
            <w:lang w:eastAsia="en-GB"/>
          </w:rPr>
          <w:t>East Sussex Learning Portal</w:t>
        </w:r>
      </w:hyperlink>
      <w:r w:rsidRPr="000124CC">
        <w:rPr>
          <w:rFonts w:ascii="Arial" w:eastAsiaTheme="minorEastAsia" w:hAnsi="Arial" w:cs="Arial"/>
          <w:color w:val="000000" w:themeColor="text1"/>
          <w:sz w:val="24"/>
          <w:szCs w:val="24"/>
          <w:u w:val="single"/>
          <w:lang w:eastAsia="en-GB"/>
        </w:rPr>
        <w:t>.</w:t>
      </w:r>
    </w:p>
    <w:p w14:paraId="55A56012" w14:textId="44636E8D" w:rsidR="001E22C6" w:rsidRDefault="001E22C6" w:rsidP="007B56A3">
      <w:pPr>
        <w:rPr>
          <w:rFonts w:ascii="Arial" w:hAnsi="Arial" w:cs="Arial"/>
          <w:sz w:val="24"/>
          <w:szCs w:val="24"/>
          <w:lang w:eastAsia="en-GB"/>
        </w:rPr>
      </w:pPr>
    </w:p>
    <w:p w14:paraId="34D501D4" w14:textId="77777777" w:rsidR="001E22C6" w:rsidRPr="007B56A3" w:rsidRDefault="001E22C6" w:rsidP="007B56A3">
      <w:pPr>
        <w:rPr>
          <w:rFonts w:ascii="Arial" w:hAnsi="Arial" w:cs="Arial"/>
          <w:sz w:val="24"/>
          <w:szCs w:val="24"/>
          <w:lang w:eastAsia="en-GB"/>
        </w:rPr>
      </w:pPr>
    </w:p>
    <w:p w14:paraId="1695F8EC" w14:textId="77777777" w:rsidR="000124CC" w:rsidRDefault="000124CC" w:rsidP="00AB253C">
      <w:pPr>
        <w:keepLines/>
        <w:shd w:val="clear" w:color="auto" w:fill="FFFFFF" w:themeFill="background1"/>
        <w:rPr>
          <w:rFonts w:ascii="Arial" w:hAnsi="Arial" w:cs="Arial"/>
          <w:sz w:val="24"/>
          <w:szCs w:val="24"/>
        </w:rPr>
      </w:pPr>
    </w:p>
    <w:p w14:paraId="1DCB618B" w14:textId="0B98C376" w:rsidR="000124CC" w:rsidRDefault="000124CC" w:rsidP="00AB253C">
      <w:pPr>
        <w:keepLines/>
        <w:shd w:val="clear" w:color="auto" w:fill="FFFFFF" w:themeFill="background1"/>
        <w:rPr>
          <w:rFonts w:ascii="Arial" w:hAnsi="Arial" w:cs="Arial"/>
          <w:sz w:val="24"/>
          <w:szCs w:val="24"/>
        </w:rPr>
      </w:pPr>
    </w:p>
    <w:p w14:paraId="13F1F04F" w14:textId="271153D6" w:rsidR="000124CC" w:rsidRDefault="000124CC" w:rsidP="00AB253C">
      <w:pPr>
        <w:keepLines/>
        <w:shd w:val="clear" w:color="auto" w:fill="FFFFFF" w:themeFill="background1"/>
        <w:rPr>
          <w:rFonts w:ascii="Arial" w:hAnsi="Arial" w:cs="Arial"/>
          <w:sz w:val="24"/>
          <w:szCs w:val="24"/>
        </w:rPr>
      </w:pPr>
    </w:p>
    <w:p w14:paraId="5EC9F92E" w14:textId="05693BA5" w:rsidR="006A01F9" w:rsidRDefault="006A01F9" w:rsidP="00AB253C">
      <w:pPr>
        <w:keepLines/>
        <w:shd w:val="clear" w:color="auto" w:fill="FFFFFF" w:themeFill="background1"/>
        <w:rPr>
          <w:rFonts w:ascii="Arial" w:hAnsi="Arial" w:cs="Arial"/>
          <w:sz w:val="24"/>
          <w:szCs w:val="24"/>
        </w:rPr>
      </w:pPr>
    </w:p>
    <w:p w14:paraId="3121EBEE" w14:textId="77777777" w:rsidR="006A01F9" w:rsidRDefault="006A01F9" w:rsidP="00AB253C">
      <w:pPr>
        <w:keepLines/>
        <w:shd w:val="clear" w:color="auto" w:fill="FFFFFF" w:themeFill="background1"/>
        <w:rPr>
          <w:rFonts w:ascii="Arial" w:hAnsi="Arial" w:cs="Arial"/>
          <w:sz w:val="24"/>
          <w:szCs w:val="24"/>
        </w:rPr>
      </w:pPr>
    </w:p>
    <w:p w14:paraId="5F6D9FCF" w14:textId="77777777" w:rsidR="000124CC" w:rsidRDefault="000124CC" w:rsidP="00AB253C">
      <w:pPr>
        <w:keepLines/>
        <w:shd w:val="clear" w:color="auto" w:fill="FFFFFF" w:themeFill="background1"/>
        <w:rPr>
          <w:rFonts w:ascii="Arial" w:hAnsi="Arial" w:cs="Arial"/>
          <w:sz w:val="24"/>
          <w:szCs w:val="24"/>
        </w:rPr>
      </w:pPr>
    </w:p>
    <w:p w14:paraId="04B5051B" w14:textId="1E69E472" w:rsidR="00263EDE" w:rsidRDefault="00AB253C" w:rsidP="00AB253C">
      <w:pPr>
        <w:keepLines/>
        <w:shd w:val="clear" w:color="auto" w:fill="FFFFFF" w:themeFill="background1"/>
        <w:rPr>
          <w:rFonts w:ascii="Arial" w:hAnsi="Arial" w:cs="Arial"/>
          <w:sz w:val="24"/>
          <w:szCs w:val="24"/>
        </w:rPr>
      </w:pPr>
      <w:r w:rsidRPr="00AB253C">
        <w:rPr>
          <w:rFonts w:ascii="Arial" w:hAnsi="Arial" w:cs="Arial"/>
          <w:sz w:val="24"/>
          <w:szCs w:val="24"/>
        </w:rPr>
        <w:t xml:space="preserve">If you require further information about the </w:t>
      </w:r>
      <w:r w:rsidR="002B405C">
        <w:rPr>
          <w:rFonts w:ascii="Arial" w:hAnsi="Arial" w:cs="Arial"/>
          <w:sz w:val="24"/>
          <w:szCs w:val="24"/>
        </w:rPr>
        <w:t>review,</w:t>
      </w:r>
      <w:r w:rsidRPr="00AB253C">
        <w:rPr>
          <w:rFonts w:ascii="Arial" w:hAnsi="Arial" w:cs="Arial"/>
          <w:sz w:val="24"/>
          <w:szCs w:val="24"/>
        </w:rPr>
        <w:t xml:space="preserve"> please contact: </w:t>
      </w:r>
    </w:p>
    <w:p w14:paraId="074F5C44" w14:textId="3903FA6C" w:rsidR="00AB253C" w:rsidRPr="00FF1DC1" w:rsidRDefault="00AB253C" w:rsidP="00FF1DC1">
      <w:pPr>
        <w:keepLines/>
        <w:shd w:val="clear" w:color="auto" w:fill="FFFFFF" w:themeFill="background1"/>
        <w:rPr>
          <w:rFonts w:ascii="Arial" w:hAnsi="Arial" w:cs="Arial"/>
          <w:sz w:val="24"/>
          <w:szCs w:val="24"/>
        </w:rPr>
      </w:pPr>
      <w:r w:rsidRPr="00AB253C">
        <w:rPr>
          <w:rFonts w:ascii="Arial" w:hAnsi="Arial" w:cs="Arial"/>
          <w:sz w:val="24"/>
          <w:szCs w:val="24"/>
        </w:rPr>
        <w:t xml:space="preserve">Lucy Spencer, SAB Development Manager </w:t>
      </w:r>
      <w:hyperlink r:id="rId38" w:history="1">
        <w:r w:rsidRPr="00AB253C">
          <w:rPr>
            <w:rFonts w:ascii="Arial" w:hAnsi="Arial" w:cs="Arial"/>
            <w:sz w:val="24"/>
            <w:szCs w:val="24"/>
            <w:u w:val="single"/>
          </w:rPr>
          <w:t>l</w:t>
        </w:r>
        <w:r w:rsidRPr="00AB253C">
          <w:rPr>
            <w:rFonts w:ascii="Arial" w:hAnsi="Arial" w:cs="Arial"/>
            <w:color w:val="C00000"/>
            <w:sz w:val="24"/>
            <w:szCs w:val="24"/>
            <w:u w:val="single"/>
          </w:rPr>
          <w:t>ucy.spencer@eastsussex.gov.uk</w:t>
        </w:r>
      </w:hyperlink>
    </w:p>
    <w:p w14:paraId="5E71BAF6" w14:textId="634F6662" w:rsidR="00AB253C" w:rsidRPr="00AB253C" w:rsidRDefault="00AB253C" w:rsidP="00AB253C">
      <w:pPr>
        <w:tabs>
          <w:tab w:val="left" w:pos="1828"/>
        </w:tabs>
        <w:rPr>
          <w:rFonts w:ascii="Arial" w:hAnsi="Arial" w:cs="Arial"/>
          <w:sz w:val="24"/>
          <w:szCs w:val="24"/>
          <w:lang w:eastAsia="en-GB"/>
        </w:rPr>
      </w:pPr>
    </w:p>
    <w:sectPr w:rsidR="00AB253C" w:rsidRPr="00AB253C" w:rsidSect="003C42D6">
      <w:footerReference w:type="default" r:id="rId39"/>
      <w:headerReference w:type="first" r:id="rId40"/>
      <w:footerReference w:type="first" r:id="rId41"/>
      <w:pgSz w:w="11906" w:h="16838"/>
      <w:pgMar w:top="1440" w:right="991" w:bottom="1985"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C169D" w14:textId="77777777" w:rsidR="00D503FF" w:rsidRDefault="00D503FF" w:rsidP="0028281F">
      <w:pPr>
        <w:spacing w:after="0" w:line="240" w:lineRule="auto"/>
      </w:pPr>
      <w:r>
        <w:separator/>
      </w:r>
    </w:p>
  </w:endnote>
  <w:endnote w:type="continuationSeparator" w:id="0">
    <w:p w14:paraId="0C5DDF18" w14:textId="77777777" w:rsidR="00D503FF" w:rsidRDefault="00D503FF" w:rsidP="002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8512" w14:textId="77777777" w:rsidR="004E402D" w:rsidRDefault="004E402D">
    <w:pPr>
      <w:pStyle w:val="Footer"/>
    </w:pPr>
    <w:r>
      <w:rPr>
        <w:noProof/>
        <w:lang w:eastAsia="en-GB"/>
      </w:rPr>
      <mc:AlternateContent>
        <mc:Choice Requires="wps">
          <w:drawing>
            <wp:anchor distT="0" distB="0" distL="114300" distR="114300" simplePos="0" relativeHeight="251657216" behindDoc="0" locked="0" layoutInCell="1" allowOverlap="1" wp14:anchorId="2C70EA35" wp14:editId="7F5EDA3A">
              <wp:simplePos x="0" y="0"/>
              <wp:positionH relativeFrom="column">
                <wp:posOffset>6036310</wp:posOffset>
              </wp:positionH>
              <wp:positionV relativeFrom="paragraph">
                <wp:posOffset>-144145</wp:posOffset>
              </wp:positionV>
              <wp:extent cx="762000" cy="59055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90550"/>
                      </a:xfrm>
                      <a:prstGeom prst="rect">
                        <a:avLst/>
                      </a:prstGeom>
                      <a:noFill/>
                      <a:ln w="9525">
                        <a:noFill/>
                        <a:miter lim="800000"/>
                        <a:headEnd/>
                        <a:tailEnd/>
                      </a:ln>
                    </wps:spPr>
                    <wps:txb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wps:txbx>
                    <wps:bodyPr rot="0" vert="horz" wrap="square" lIns="91440" tIns="45720" rIns="91440" bIns="45720" anchor="t" anchorCtr="0">
                      <a:noAutofit/>
                    </wps:bodyPr>
                  </wps:wsp>
                </a:graphicData>
              </a:graphic>
            </wp:anchor>
          </w:drawing>
        </mc:Choice>
        <mc:Fallback>
          <w:pict>
            <v:shapetype w14:anchorId="2C70EA35" id="_x0000_t202" coordsize="21600,21600" o:spt="202" path="m,l,21600r21600,l21600,xe">
              <v:stroke joinstyle="miter"/>
              <v:path gradientshapeok="t" o:connecttype="rect"/>
            </v:shapetype>
            <v:shape id="Text Box 2" o:spid="_x0000_s1028" type="#_x0000_t202" alt="&quot;&quot;" style="position:absolute;margin-left:475.3pt;margin-top:-11.35pt;width:60pt;height:4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" filled="f" stroked="f">
              <v:textbo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B9AAC63" wp14:editId="69DC2697">
              <wp:simplePos x="0" y="0"/>
              <wp:positionH relativeFrom="column">
                <wp:posOffset>-629986</wp:posOffset>
              </wp:positionH>
              <wp:positionV relativeFrom="paragraph">
                <wp:posOffset>-281305</wp:posOffset>
              </wp:positionV>
              <wp:extent cx="7543800" cy="895350"/>
              <wp:effectExtent l="0" t="0" r="19050" b="19050"/>
              <wp:wrapNone/>
              <wp:docPr id="12" name="Flowchart: Proces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895350"/>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72EAFB" id="_x0000_t109" coordsize="21600,21600" o:spt="109" path="m,l,21600r21600,l21600,xe">
              <v:stroke joinstyle="miter"/>
              <v:path gradientshapeok="t" o:connecttype="rect"/>
            </v:shapetype>
            <v:shape id="Flowchart: Process 12" o:spid="_x0000_s1026" type="#_x0000_t109" alt="&quot;&quot;" style="position:absolute;margin-left:-49.6pt;margin-top:-22.15pt;width:594pt;height:7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" fillcolor="#c00000" strokecolor="#c00000"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11D" w14:textId="77777777" w:rsidR="004E402D" w:rsidRDefault="004E402D">
    <w:pPr>
      <w:pStyle w:val="Footer"/>
    </w:pPr>
    <w:r>
      <w:rPr>
        <w:rFonts w:ascii="Verdana" w:hAnsi="Verdana"/>
        <w:noProof/>
        <w:lang w:eastAsia="en-GB"/>
      </w:rPr>
      <mc:AlternateContent>
        <mc:Choice Requires="wps">
          <w:drawing>
            <wp:anchor distT="0" distB="0" distL="114300" distR="114300" simplePos="0" relativeHeight="251667456" behindDoc="0" locked="0" layoutInCell="1" allowOverlap="1" wp14:anchorId="16089752" wp14:editId="7B87E87A">
              <wp:simplePos x="0" y="0"/>
              <wp:positionH relativeFrom="column">
                <wp:posOffset>-945866</wp:posOffset>
              </wp:positionH>
              <wp:positionV relativeFrom="paragraph">
                <wp:posOffset>-281349</wp:posOffset>
              </wp:positionV>
              <wp:extent cx="7866467" cy="895350"/>
              <wp:effectExtent l="0" t="0" r="20320" b="19050"/>
              <wp:wrapNone/>
              <wp:docPr id="14" name="Flowchart: Proces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6467" cy="895350"/>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EC5BBA" w14:textId="09658E50" w:rsidR="006A01F9" w:rsidRPr="006A01F9" w:rsidRDefault="006A01F9" w:rsidP="006A01F9">
                          <w:pPr>
                            <w:jc w:val="center"/>
                            <w:rPr>
                              <w:rFonts w:ascii="Verdana" w:hAnsi="Verdana"/>
                              <w:b/>
                              <w:bCs/>
                              <w:color w:val="000000" w:themeColor="text1"/>
                              <w:sz w:val="56"/>
                              <w:szCs w:val="56"/>
                            </w:rPr>
                          </w:pPr>
                          <w:r>
                            <w:rPr>
                              <w:rFonts w:ascii="Verdana" w:hAnsi="Verdana"/>
                              <w:b/>
                              <w:bCs/>
                              <w:color w:val="000000" w:themeColor="text1"/>
                              <w:sz w:val="56"/>
                              <w:szCs w:val="56"/>
                            </w:rPr>
                            <w:t xml:space="preserve">                                                       </w:t>
                          </w:r>
                          <w:r w:rsidRPr="006A01F9">
                            <w:rPr>
                              <w:rFonts w:ascii="Verdana" w:hAnsi="Verdana"/>
                              <w:b/>
                              <w:bCs/>
                              <w:color w:val="000000" w:themeColor="text1"/>
                              <w:sz w:val="56"/>
                              <w:szCs w:val="5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89752" id="_x0000_t109" coordsize="21600,21600" o:spt="109" path="m,l,21600r21600,l21600,xe">
              <v:stroke joinstyle="miter"/>
              <v:path gradientshapeok="t" o:connecttype="rect"/>
            </v:shapetype>
            <v:shape id="Flowchart: Process 14" o:spid="_x0000_s1029" type="#_x0000_t109" alt="&quot;&quot;" style="position:absolute;margin-left:-74.5pt;margin-top:-22.15pt;width:619.4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" fillcolor="#c00000" strokecolor="#c00000" strokeweight="2pt">
              <v:textbox>
                <w:txbxContent>
                  <w:p w14:paraId="79EC5BBA" w14:textId="09658E50" w:rsidR="006A01F9" w:rsidRPr="006A01F9" w:rsidRDefault="006A01F9" w:rsidP="006A01F9">
                    <w:pPr>
                      <w:jc w:val="center"/>
                      <w:rPr>
                        <w:rFonts w:ascii="Verdana" w:hAnsi="Verdana"/>
                        <w:b/>
                        <w:bCs/>
                        <w:color w:val="000000" w:themeColor="text1"/>
                        <w:sz w:val="56"/>
                        <w:szCs w:val="56"/>
                      </w:rPr>
                    </w:pPr>
                    <w:r>
                      <w:rPr>
                        <w:rFonts w:ascii="Verdana" w:hAnsi="Verdana"/>
                        <w:b/>
                        <w:bCs/>
                        <w:color w:val="000000" w:themeColor="text1"/>
                        <w:sz w:val="56"/>
                        <w:szCs w:val="56"/>
                      </w:rPr>
                      <w:t xml:space="preserve">                                                       </w:t>
                    </w:r>
                    <w:r w:rsidRPr="006A01F9">
                      <w:rPr>
                        <w:rFonts w:ascii="Verdana" w:hAnsi="Verdana"/>
                        <w:b/>
                        <w:bCs/>
                        <w:color w:val="000000" w:themeColor="text1"/>
                        <w:sz w:val="56"/>
                        <w:szCs w:val="56"/>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5908" w14:textId="77777777" w:rsidR="00D503FF" w:rsidRDefault="00D503FF" w:rsidP="0028281F">
      <w:pPr>
        <w:spacing w:after="0" w:line="240" w:lineRule="auto"/>
      </w:pPr>
      <w:r>
        <w:separator/>
      </w:r>
    </w:p>
  </w:footnote>
  <w:footnote w:type="continuationSeparator" w:id="0">
    <w:p w14:paraId="39B38AA8" w14:textId="77777777" w:rsidR="00D503FF" w:rsidRDefault="00D503FF" w:rsidP="0028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FD0E" w14:textId="120DDF01" w:rsidR="004E402D" w:rsidRDefault="0063105F">
    <w:pPr>
      <w:pStyle w:val="Header"/>
    </w:pPr>
    <w:r w:rsidRPr="007D3EA3">
      <w:rPr>
        <w:rFonts w:ascii="Arial" w:hAnsi="Arial" w:cs="Arial"/>
        <w:noProof/>
        <w:sz w:val="32"/>
        <w:szCs w:val="32"/>
      </w:rPr>
      <w:drawing>
        <wp:anchor distT="0" distB="0" distL="114300" distR="114300" simplePos="0" relativeHeight="251675648" behindDoc="0" locked="0" layoutInCell="1" allowOverlap="1" wp14:anchorId="4527DF5C" wp14:editId="7D497978">
          <wp:simplePos x="0" y="0"/>
          <wp:positionH relativeFrom="margin">
            <wp:posOffset>1668145</wp:posOffset>
          </wp:positionH>
          <wp:positionV relativeFrom="paragraph">
            <wp:posOffset>521970</wp:posOffset>
          </wp:positionV>
          <wp:extent cx="2278380" cy="850900"/>
          <wp:effectExtent l="0" t="0" r="7620" b="635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850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5408" behindDoc="0" locked="0" layoutInCell="1" allowOverlap="1" wp14:anchorId="01DDC3CD" wp14:editId="4546E935">
              <wp:simplePos x="0" y="0"/>
              <wp:positionH relativeFrom="column">
                <wp:posOffset>-865505</wp:posOffset>
              </wp:positionH>
              <wp:positionV relativeFrom="paragraph">
                <wp:posOffset>-474980</wp:posOffset>
              </wp:positionV>
              <wp:extent cx="7787640" cy="2256155"/>
              <wp:effectExtent l="0" t="0" r="22860" b="10795"/>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7640" cy="2256155"/>
                        <a:chOff x="0" y="0"/>
                        <a:chExt cx="7788166" cy="2256589"/>
                      </a:xfrm>
                    </wpg:grpSpPr>
                    <wps:wsp>
                      <wps:cNvPr id="1" name="Flowchart: Process 2"/>
                      <wps:cNvSpPr/>
                      <wps:spPr>
                        <a:xfrm>
                          <a:off x="0" y="0"/>
                          <a:ext cx="7788166" cy="770255"/>
                        </a:xfrm>
                        <a:prstGeom prst="flowChartProcess">
                          <a:avLst/>
                        </a:prstGeom>
                        <a:solidFill>
                          <a:srgbClr val="C00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Process 3"/>
                      <wps:cNvSpPr/>
                      <wps:spPr>
                        <a:xfrm>
                          <a:off x="72190" y="1900989"/>
                          <a:ext cx="7708812" cy="355600"/>
                        </a:xfrm>
                        <a:prstGeom prst="flowChartProces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216C7D" id="Group 4" o:spid="_x0000_s1026" alt="&quot;&quot;" style="position:absolute;margin-left:-68.15pt;margin-top:-37.4pt;width:613.2pt;height:177.65pt;z-index:251665408" coordsize="77881,2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">
              <v:shapetype id="_x0000_t109" coordsize="21600,21600" o:spt="109" path="m,l,21600r21600,l21600,xe">
                <v:stroke joinstyle="miter"/>
                <v:path gradientshapeok="t" o:connecttype="rect"/>
              </v:shapetype>
              <v:shape id="Flowchart: Process 2" o:spid="_x0000_s1027" type="#_x0000_t109" style="position:absolute;width:77881;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" fillcolor="#c00000" strokecolor="#c0504d [3205]" strokeweight="2pt"/>
              <v:shape id="Flowchart: Process 3" o:spid="_x0000_s1028" type="#_x0000_t109" style="position:absolute;left:721;top:19009;width:7708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" fillcolor="red" strokecolor="red"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861DA"/>
    <w:multiLevelType w:val="multilevel"/>
    <w:tmpl w:val="91AA8A44"/>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3D356C8B"/>
    <w:multiLevelType w:val="hybridMultilevel"/>
    <w:tmpl w:val="E2E86464"/>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31417"/>
    <w:multiLevelType w:val="hybridMultilevel"/>
    <w:tmpl w:val="F112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4030F"/>
    <w:multiLevelType w:val="hybridMultilevel"/>
    <w:tmpl w:val="9B7A084E"/>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C7060"/>
    <w:multiLevelType w:val="hybridMultilevel"/>
    <w:tmpl w:val="C352BACC"/>
    <w:lvl w:ilvl="0" w:tplc="A030DEA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BF7AC6"/>
    <w:multiLevelType w:val="hybridMultilevel"/>
    <w:tmpl w:val="2BD27442"/>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9074D"/>
    <w:multiLevelType w:val="hybridMultilevel"/>
    <w:tmpl w:val="DE1C54AC"/>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E651B"/>
    <w:multiLevelType w:val="hybridMultilevel"/>
    <w:tmpl w:val="053A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386661">
    <w:abstractNumId w:val="0"/>
  </w:num>
  <w:num w:numId="2" w16cid:durableId="248195350">
    <w:abstractNumId w:val="5"/>
  </w:num>
  <w:num w:numId="3" w16cid:durableId="4864962">
    <w:abstractNumId w:val="3"/>
  </w:num>
  <w:num w:numId="4" w16cid:durableId="559288832">
    <w:abstractNumId w:val="1"/>
  </w:num>
  <w:num w:numId="5" w16cid:durableId="1286304237">
    <w:abstractNumId w:val="6"/>
  </w:num>
  <w:num w:numId="6" w16cid:durableId="760494713">
    <w:abstractNumId w:val="7"/>
  </w:num>
  <w:num w:numId="7" w16cid:durableId="2083327950">
    <w:abstractNumId w:val="4"/>
  </w:num>
  <w:num w:numId="8" w16cid:durableId="105882038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02D42"/>
    <w:rsid w:val="000124CC"/>
    <w:rsid w:val="00034AA3"/>
    <w:rsid w:val="00040470"/>
    <w:rsid w:val="00057F26"/>
    <w:rsid w:val="000653D7"/>
    <w:rsid w:val="000740FD"/>
    <w:rsid w:val="0007752B"/>
    <w:rsid w:val="00091B48"/>
    <w:rsid w:val="000A041E"/>
    <w:rsid w:val="000A415D"/>
    <w:rsid w:val="000B1A5D"/>
    <w:rsid w:val="000B2B91"/>
    <w:rsid w:val="000D0BFC"/>
    <w:rsid w:val="000E7DAD"/>
    <w:rsid w:val="00101457"/>
    <w:rsid w:val="00116806"/>
    <w:rsid w:val="00117CEA"/>
    <w:rsid w:val="001215CF"/>
    <w:rsid w:val="001331F8"/>
    <w:rsid w:val="00134115"/>
    <w:rsid w:val="0016089B"/>
    <w:rsid w:val="00160F0B"/>
    <w:rsid w:val="00161637"/>
    <w:rsid w:val="00173578"/>
    <w:rsid w:val="00183FA7"/>
    <w:rsid w:val="001A0BFC"/>
    <w:rsid w:val="001B06EC"/>
    <w:rsid w:val="001C29F0"/>
    <w:rsid w:val="001D06B3"/>
    <w:rsid w:val="001E22C6"/>
    <w:rsid w:val="002043D0"/>
    <w:rsid w:val="00210204"/>
    <w:rsid w:val="00210A79"/>
    <w:rsid w:val="00213D87"/>
    <w:rsid w:val="002176EF"/>
    <w:rsid w:val="00217C40"/>
    <w:rsid w:val="00220EB2"/>
    <w:rsid w:val="00236F8D"/>
    <w:rsid w:val="0026031A"/>
    <w:rsid w:val="00263EDE"/>
    <w:rsid w:val="00271097"/>
    <w:rsid w:val="00272337"/>
    <w:rsid w:val="0028281F"/>
    <w:rsid w:val="00292675"/>
    <w:rsid w:val="00294BE0"/>
    <w:rsid w:val="002A4129"/>
    <w:rsid w:val="002A6E5F"/>
    <w:rsid w:val="002B0E36"/>
    <w:rsid w:val="002B405C"/>
    <w:rsid w:val="002D4FE4"/>
    <w:rsid w:val="002D7851"/>
    <w:rsid w:val="002D79A6"/>
    <w:rsid w:val="002E00B3"/>
    <w:rsid w:val="002E032F"/>
    <w:rsid w:val="002F29EB"/>
    <w:rsid w:val="00300D03"/>
    <w:rsid w:val="00306470"/>
    <w:rsid w:val="003067A2"/>
    <w:rsid w:val="00317F0B"/>
    <w:rsid w:val="00320B96"/>
    <w:rsid w:val="00340939"/>
    <w:rsid w:val="00343097"/>
    <w:rsid w:val="0035540D"/>
    <w:rsid w:val="0036369C"/>
    <w:rsid w:val="0036638A"/>
    <w:rsid w:val="00396CDD"/>
    <w:rsid w:val="003A4DD1"/>
    <w:rsid w:val="003B0F40"/>
    <w:rsid w:val="003B1F39"/>
    <w:rsid w:val="003C1F55"/>
    <w:rsid w:val="003C42D6"/>
    <w:rsid w:val="003C5A7D"/>
    <w:rsid w:val="003D607B"/>
    <w:rsid w:val="003E6D49"/>
    <w:rsid w:val="003F58CB"/>
    <w:rsid w:val="00415251"/>
    <w:rsid w:val="00422AF0"/>
    <w:rsid w:val="00424B3B"/>
    <w:rsid w:val="00440C82"/>
    <w:rsid w:val="004572C2"/>
    <w:rsid w:val="0047660B"/>
    <w:rsid w:val="004826EE"/>
    <w:rsid w:val="0048423B"/>
    <w:rsid w:val="004A43F8"/>
    <w:rsid w:val="004C5FD5"/>
    <w:rsid w:val="004C6E7E"/>
    <w:rsid w:val="004E2566"/>
    <w:rsid w:val="004E402D"/>
    <w:rsid w:val="004E65DF"/>
    <w:rsid w:val="004E6A4A"/>
    <w:rsid w:val="004F5F8A"/>
    <w:rsid w:val="0054045B"/>
    <w:rsid w:val="0056227D"/>
    <w:rsid w:val="0056783F"/>
    <w:rsid w:val="005728E2"/>
    <w:rsid w:val="00595BCE"/>
    <w:rsid w:val="005A62CC"/>
    <w:rsid w:val="005B224F"/>
    <w:rsid w:val="005B4014"/>
    <w:rsid w:val="005E0629"/>
    <w:rsid w:val="005E60EE"/>
    <w:rsid w:val="005E7FFD"/>
    <w:rsid w:val="005F4396"/>
    <w:rsid w:val="0061322E"/>
    <w:rsid w:val="00616890"/>
    <w:rsid w:val="0063105F"/>
    <w:rsid w:val="00646BF0"/>
    <w:rsid w:val="0065323B"/>
    <w:rsid w:val="006611A8"/>
    <w:rsid w:val="00667B84"/>
    <w:rsid w:val="00677576"/>
    <w:rsid w:val="006A01F9"/>
    <w:rsid w:val="006A15F4"/>
    <w:rsid w:val="006A1E81"/>
    <w:rsid w:val="006B4689"/>
    <w:rsid w:val="006C1990"/>
    <w:rsid w:val="006D2558"/>
    <w:rsid w:val="006E2C3F"/>
    <w:rsid w:val="006F116A"/>
    <w:rsid w:val="006F6F87"/>
    <w:rsid w:val="0070682A"/>
    <w:rsid w:val="0071104C"/>
    <w:rsid w:val="00712E1B"/>
    <w:rsid w:val="007140FA"/>
    <w:rsid w:val="0071473D"/>
    <w:rsid w:val="00714E15"/>
    <w:rsid w:val="00727217"/>
    <w:rsid w:val="00730476"/>
    <w:rsid w:val="0074669D"/>
    <w:rsid w:val="00755318"/>
    <w:rsid w:val="007563F1"/>
    <w:rsid w:val="00764722"/>
    <w:rsid w:val="00774708"/>
    <w:rsid w:val="00775339"/>
    <w:rsid w:val="00781A86"/>
    <w:rsid w:val="00784A9B"/>
    <w:rsid w:val="00797906"/>
    <w:rsid w:val="007B0081"/>
    <w:rsid w:val="007B136C"/>
    <w:rsid w:val="007B24F6"/>
    <w:rsid w:val="007B351B"/>
    <w:rsid w:val="007B3E74"/>
    <w:rsid w:val="007B56A3"/>
    <w:rsid w:val="007C4E6A"/>
    <w:rsid w:val="007D65BF"/>
    <w:rsid w:val="007E2272"/>
    <w:rsid w:val="00806EE0"/>
    <w:rsid w:val="008111C4"/>
    <w:rsid w:val="00812476"/>
    <w:rsid w:val="0082709D"/>
    <w:rsid w:val="00834605"/>
    <w:rsid w:val="008467BB"/>
    <w:rsid w:val="00861212"/>
    <w:rsid w:val="00863E7C"/>
    <w:rsid w:val="00883364"/>
    <w:rsid w:val="00885A21"/>
    <w:rsid w:val="00890A70"/>
    <w:rsid w:val="00892631"/>
    <w:rsid w:val="008A2BBE"/>
    <w:rsid w:val="008B2F97"/>
    <w:rsid w:val="008B385F"/>
    <w:rsid w:val="008B59BA"/>
    <w:rsid w:val="008C6E90"/>
    <w:rsid w:val="008C7E99"/>
    <w:rsid w:val="008D431D"/>
    <w:rsid w:val="008E6DBD"/>
    <w:rsid w:val="008E70D1"/>
    <w:rsid w:val="008F0133"/>
    <w:rsid w:val="00901056"/>
    <w:rsid w:val="009058A5"/>
    <w:rsid w:val="009205C6"/>
    <w:rsid w:val="00920ACE"/>
    <w:rsid w:val="00931A6E"/>
    <w:rsid w:val="00950FC4"/>
    <w:rsid w:val="009514A3"/>
    <w:rsid w:val="00955D3D"/>
    <w:rsid w:val="00965AF1"/>
    <w:rsid w:val="00966B35"/>
    <w:rsid w:val="009742AC"/>
    <w:rsid w:val="0097510F"/>
    <w:rsid w:val="009A5417"/>
    <w:rsid w:val="009A7A97"/>
    <w:rsid w:val="009B59EA"/>
    <w:rsid w:val="009B5C49"/>
    <w:rsid w:val="009C2F52"/>
    <w:rsid w:val="009D4E19"/>
    <w:rsid w:val="009D5572"/>
    <w:rsid w:val="00A43ACB"/>
    <w:rsid w:val="00A45C6A"/>
    <w:rsid w:val="00A5730B"/>
    <w:rsid w:val="00A60D1E"/>
    <w:rsid w:val="00A66AE7"/>
    <w:rsid w:val="00A83092"/>
    <w:rsid w:val="00A8312A"/>
    <w:rsid w:val="00A95F53"/>
    <w:rsid w:val="00A971E3"/>
    <w:rsid w:val="00AA2AD9"/>
    <w:rsid w:val="00AA2D9F"/>
    <w:rsid w:val="00AA6AEC"/>
    <w:rsid w:val="00AB1D04"/>
    <w:rsid w:val="00AB253C"/>
    <w:rsid w:val="00AB34D2"/>
    <w:rsid w:val="00AB4367"/>
    <w:rsid w:val="00AB600E"/>
    <w:rsid w:val="00AE2081"/>
    <w:rsid w:val="00AE3115"/>
    <w:rsid w:val="00AF157A"/>
    <w:rsid w:val="00B00EE9"/>
    <w:rsid w:val="00B052ED"/>
    <w:rsid w:val="00B06C5E"/>
    <w:rsid w:val="00B26AAC"/>
    <w:rsid w:val="00B4299C"/>
    <w:rsid w:val="00B4562D"/>
    <w:rsid w:val="00B501DC"/>
    <w:rsid w:val="00B650A2"/>
    <w:rsid w:val="00B84D67"/>
    <w:rsid w:val="00B93A56"/>
    <w:rsid w:val="00BA2989"/>
    <w:rsid w:val="00BA4176"/>
    <w:rsid w:val="00BA5CE6"/>
    <w:rsid w:val="00BC03B6"/>
    <w:rsid w:val="00BD0809"/>
    <w:rsid w:val="00BE7489"/>
    <w:rsid w:val="00BF2E58"/>
    <w:rsid w:val="00BF31F6"/>
    <w:rsid w:val="00C01AC3"/>
    <w:rsid w:val="00C216DA"/>
    <w:rsid w:val="00C2624E"/>
    <w:rsid w:val="00C27E02"/>
    <w:rsid w:val="00C33291"/>
    <w:rsid w:val="00C36941"/>
    <w:rsid w:val="00C407B6"/>
    <w:rsid w:val="00C413F6"/>
    <w:rsid w:val="00C66F52"/>
    <w:rsid w:val="00C70054"/>
    <w:rsid w:val="00C706E4"/>
    <w:rsid w:val="00C8081F"/>
    <w:rsid w:val="00C8151C"/>
    <w:rsid w:val="00C822DE"/>
    <w:rsid w:val="00C8373C"/>
    <w:rsid w:val="00C853D1"/>
    <w:rsid w:val="00C96C52"/>
    <w:rsid w:val="00CA57F4"/>
    <w:rsid w:val="00CA66AB"/>
    <w:rsid w:val="00CA733C"/>
    <w:rsid w:val="00CB300B"/>
    <w:rsid w:val="00CB572E"/>
    <w:rsid w:val="00CC1537"/>
    <w:rsid w:val="00D11E18"/>
    <w:rsid w:val="00D2567F"/>
    <w:rsid w:val="00D503FF"/>
    <w:rsid w:val="00D55350"/>
    <w:rsid w:val="00D57ED6"/>
    <w:rsid w:val="00D6239E"/>
    <w:rsid w:val="00D823FD"/>
    <w:rsid w:val="00D935E7"/>
    <w:rsid w:val="00DA11A0"/>
    <w:rsid w:val="00DA22C0"/>
    <w:rsid w:val="00DB11BA"/>
    <w:rsid w:val="00DC7B63"/>
    <w:rsid w:val="00DE2066"/>
    <w:rsid w:val="00E14E53"/>
    <w:rsid w:val="00E222A7"/>
    <w:rsid w:val="00E23EC9"/>
    <w:rsid w:val="00E351C8"/>
    <w:rsid w:val="00E3728D"/>
    <w:rsid w:val="00E44999"/>
    <w:rsid w:val="00E456B6"/>
    <w:rsid w:val="00E7187E"/>
    <w:rsid w:val="00E76CDE"/>
    <w:rsid w:val="00E77D3C"/>
    <w:rsid w:val="00E84DB0"/>
    <w:rsid w:val="00ED3D94"/>
    <w:rsid w:val="00ED4F3C"/>
    <w:rsid w:val="00EE428C"/>
    <w:rsid w:val="00EF07FC"/>
    <w:rsid w:val="00EF0A62"/>
    <w:rsid w:val="00EF6D71"/>
    <w:rsid w:val="00F015AE"/>
    <w:rsid w:val="00F26B5B"/>
    <w:rsid w:val="00F52148"/>
    <w:rsid w:val="00F5508A"/>
    <w:rsid w:val="00F60E44"/>
    <w:rsid w:val="00F650C9"/>
    <w:rsid w:val="00F76808"/>
    <w:rsid w:val="00F812E3"/>
    <w:rsid w:val="00F83B7E"/>
    <w:rsid w:val="00F92F91"/>
    <w:rsid w:val="00FB4923"/>
    <w:rsid w:val="00FC4E40"/>
    <w:rsid w:val="00FD1564"/>
    <w:rsid w:val="00FE1D04"/>
    <w:rsid w:val="00FE47CD"/>
    <w:rsid w:val="00FE6022"/>
    <w:rsid w:val="00FE7AB1"/>
    <w:rsid w:val="00FF1DC1"/>
    <w:rsid w:val="00FF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59E75"/>
  <w15:docId w15:val="{4FBDA234-7330-48A7-AB4D-8390ABCD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D5572"/>
    <w:pPr>
      <w:outlineLvl w:val="0"/>
    </w:pPr>
    <w:rPr>
      <w:rFonts w:ascii="Verdana" w:hAnsi="Verdana"/>
      <w:b/>
      <w:sz w:val="72"/>
    </w:rPr>
  </w:style>
  <w:style w:type="paragraph" w:styleId="Heading2">
    <w:name w:val="heading 2"/>
    <w:basedOn w:val="Normal"/>
    <w:next w:val="Normal"/>
    <w:link w:val="Heading2Char"/>
    <w:uiPriority w:val="9"/>
    <w:unhideWhenUsed/>
    <w:qFormat/>
    <w:rsid w:val="00040470"/>
    <w:pPr>
      <w:numPr>
        <w:numId w:val="1"/>
      </w:numPr>
      <w:autoSpaceDE w:val="0"/>
      <w:autoSpaceDN w:val="0"/>
      <w:adjustRightInd w:val="0"/>
      <w:spacing w:after="0" w:line="240" w:lineRule="auto"/>
      <w:outlineLvl w:val="1"/>
    </w:pPr>
    <w:rPr>
      <w:rFonts w:ascii="Arial" w:hAnsi="Arial" w:cs="Arial"/>
      <w:b/>
      <w:bCs/>
      <w:color w:val="B45608"/>
      <w:sz w:val="32"/>
      <w:szCs w:val="32"/>
      <w:lang w:eastAsia="en-GB"/>
    </w:rPr>
  </w:style>
  <w:style w:type="paragraph" w:styleId="Heading3">
    <w:name w:val="heading 3"/>
    <w:basedOn w:val="Normal"/>
    <w:next w:val="Normal"/>
    <w:link w:val="Heading3Char"/>
    <w:uiPriority w:val="9"/>
    <w:unhideWhenUsed/>
    <w:qFormat/>
    <w:rsid w:val="003A4DD1"/>
    <w:pPr>
      <w:spacing w:after="0" w:line="240" w:lineRule="auto"/>
      <w:outlineLvl w:val="2"/>
    </w:pPr>
    <w:rPr>
      <w:rFonts w:ascii="Arial" w:hAnsi="Arial" w:cs="Arial"/>
      <w:b/>
      <w:sz w:val="24"/>
      <w:szCs w:val="24"/>
    </w:rPr>
  </w:style>
  <w:style w:type="paragraph" w:styleId="Heading4">
    <w:name w:val="heading 4"/>
    <w:basedOn w:val="Heading3"/>
    <w:next w:val="Normal"/>
    <w:link w:val="Heading4Char"/>
    <w:uiPriority w:val="9"/>
    <w:unhideWhenUsed/>
    <w:qFormat/>
    <w:rsid w:val="000B2B91"/>
    <w:pPr>
      <w:outlineLvl w:val="3"/>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1F"/>
    <w:rPr>
      <w:rFonts w:ascii="Tahoma" w:hAnsi="Tahoma" w:cs="Tahoma"/>
      <w:sz w:val="16"/>
      <w:szCs w:val="16"/>
      <w:lang w:eastAsia="en-US"/>
    </w:rPr>
  </w:style>
  <w:style w:type="paragraph" w:styleId="Header">
    <w:name w:val="header"/>
    <w:basedOn w:val="Normal"/>
    <w:link w:val="HeaderChar"/>
    <w:uiPriority w:val="99"/>
    <w:unhideWhenUsed/>
    <w:rsid w:val="0028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1F"/>
    <w:rPr>
      <w:sz w:val="22"/>
      <w:szCs w:val="22"/>
      <w:lang w:eastAsia="en-US"/>
    </w:rPr>
  </w:style>
  <w:style w:type="paragraph" w:styleId="Footer">
    <w:name w:val="footer"/>
    <w:basedOn w:val="Normal"/>
    <w:link w:val="FooterChar"/>
    <w:uiPriority w:val="99"/>
    <w:unhideWhenUsed/>
    <w:rsid w:val="0028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1F"/>
    <w:rPr>
      <w:sz w:val="22"/>
      <w:szCs w:val="22"/>
      <w:lang w:eastAsia="en-US"/>
    </w:rPr>
  </w:style>
  <w:style w:type="character" w:customStyle="1" w:styleId="Heading1Char">
    <w:name w:val="Heading 1 Char"/>
    <w:basedOn w:val="DefaultParagraphFont"/>
    <w:link w:val="Heading1"/>
    <w:uiPriority w:val="9"/>
    <w:rsid w:val="009D5572"/>
    <w:rPr>
      <w:rFonts w:ascii="Verdana" w:hAnsi="Verdana"/>
      <w:b/>
      <w:sz w:val="72"/>
      <w:szCs w:val="22"/>
      <w:lang w:eastAsia="en-US"/>
    </w:rPr>
  </w:style>
  <w:style w:type="table" w:styleId="TableGrid">
    <w:name w:val="Table Grid"/>
    <w:basedOn w:val="TableNormal"/>
    <w:uiPriority w:val="59"/>
    <w:rsid w:val="00F5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6369C"/>
    <w:pPr>
      <w:ind w:left="720"/>
      <w:contextualSpacing/>
    </w:pPr>
  </w:style>
  <w:style w:type="character" w:styleId="Hyperlink">
    <w:name w:val="Hyperlink"/>
    <w:basedOn w:val="DefaultParagraphFont"/>
    <w:uiPriority w:val="99"/>
    <w:unhideWhenUsed/>
    <w:rsid w:val="0036369C"/>
    <w:rPr>
      <w:color w:val="0000FF" w:themeColor="hyperlink"/>
      <w:u w:val="single"/>
    </w:rPr>
  </w:style>
  <w:style w:type="character" w:customStyle="1" w:styleId="Heading2Char">
    <w:name w:val="Heading 2 Char"/>
    <w:basedOn w:val="DefaultParagraphFont"/>
    <w:link w:val="Heading2"/>
    <w:uiPriority w:val="9"/>
    <w:rsid w:val="00040470"/>
    <w:rPr>
      <w:rFonts w:ascii="Arial" w:hAnsi="Arial" w:cs="Arial"/>
      <w:b/>
      <w:bCs/>
      <w:color w:val="B45608"/>
      <w:sz w:val="32"/>
      <w:szCs w:val="32"/>
    </w:rPr>
  </w:style>
  <w:style w:type="paragraph" w:styleId="TOCHeading">
    <w:name w:val="TOC Heading"/>
    <w:basedOn w:val="Heading1"/>
    <w:next w:val="Normal"/>
    <w:uiPriority w:val="39"/>
    <w:unhideWhenUsed/>
    <w:qFormat/>
    <w:rsid w:val="00646BF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46BF0"/>
    <w:pPr>
      <w:spacing w:after="100"/>
    </w:pPr>
  </w:style>
  <w:style w:type="paragraph" w:styleId="TOC2">
    <w:name w:val="toc 2"/>
    <w:basedOn w:val="Normal"/>
    <w:next w:val="Normal"/>
    <w:autoRedefine/>
    <w:uiPriority w:val="39"/>
    <w:unhideWhenUsed/>
    <w:rsid w:val="004F5F8A"/>
    <w:pPr>
      <w:tabs>
        <w:tab w:val="left" w:pos="851"/>
        <w:tab w:val="right" w:leader="dot" w:pos="9912"/>
      </w:tabs>
      <w:spacing w:after="100"/>
      <w:ind w:left="220"/>
    </w:pPr>
  </w:style>
  <w:style w:type="character" w:styleId="UnresolvedMention">
    <w:name w:val="Unresolved Mention"/>
    <w:basedOn w:val="DefaultParagraphFont"/>
    <w:uiPriority w:val="99"/>
    <w:semiHidden/>
    <w:unhideWhenUsed/>
    <w:rsid w:val="00F26B5B"/>
    <w:rPr>
      <w:color w:val="605E5C"/>
      <w:shd w:val="clear" w:color="auto" w:fill="E1DFDD"/>
    </w:rPr>
  </w:style>
  <w:style w:type="paragraph" w:customStyle="1" w:styleId="Default">
    <w:name w:val="Default"/>
    <w:rsid w:val="00217C40"/>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3A4DD1"/>
    <w:rPr>
      <w:rFonts w:ascii="Arial" w:hAnsi="Arial" w:cs="Arial"/>
      <w:b/>
      <w:sz w:val="24"/>
      <w:szCs w:val="24"/>
      <w:lang w:eastAsia="en-US"/>
    </w:rPr>
  </w:style>
  <w:style w:type="character" w:customStyle="1" w:styleId="Heading4Char">
    <w:name w:val="Heading 4 Char"/>
    <w:basedOn w:val="DefaultParagraphFont"/>
    <w:link w:val="Heading4"/>
    <w:uiPriority w:val="9"/>
    <w:rsid w:val="000B2B91"/>
    <w:rPr>
      <w:rFonts w:ascii="Arial" w:hAnsi="Arial" w:cs="Arial"/>
      <w:b/>
      <w:sz w:val="24"/>
      <w:szCs w:val="24"/>
    </w:rPr>
  </w:style>
  <w:style w:type="table" w:styleId="GridTable5Dark-Accent6">
    <w:name w:val="Grid Table 5 Dark Accent 6"/>
    <w:basedOn w:val="TableNormal"/>
    <w:uiPriority w:val="50"/>
    <w:rsid w:val="00B06C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E14E53"/>
    <w:rPr>
      <w:sz w:val="16"/>
      <w:szCs w:val="16"/>
    </w:rPr>
  </w:style>
  <w:style w:type="paragraph" w:styleId="CommentText">
    <w:name w:val="annotation text"/>
    <w:basedOn w:val="Normal"/>
    <w:link w:val="CommentTextChar"/>
    <w:uiPriority w:val="99"/>
    <w:semiHidden/>
    <w:unhideWhenUsed/>
    <w:rsid w:val="00E14E53"/>
    <w:pPr>
      <w:spacing w:line="240" w:lineRule="auto"/>
    </w:pPr>
    <w:rPr>
      <w:sz w:val="20"/>
      <w:szCs w:val="20"/>
    </w:rPr>
  </w:style>
  <w:style w:type="character" w:customStyle="1" w:styleId="CommentTextChar">
    <w:name w:val="Comment Text Char"/>
    <w:basedOn w:val="DefaultParagraphFont"/>
    <w:link w:val="CommentText"/>
    <w:uiPriority w:val="99"/>
    <w:semiHidden/>
    <w:rsid w:val="00E14E53"/>
    <w:rPr>
      <w:lang w:eastAsia="en-US"/>
    </w:rPr>
  </w:style>
  <w:style w:type="character" w:styleId="PlaceholderText">
    <w:name w:val="Placeholder Text"/>
    <w:basedOn w:val="DefaultParagraphFont"/>
    <w:uiPriority w:val="99"/>
    <w:semiHidden/>
    <w:rsid w:val="0071104C"/>
    <w:rPr>
      <w:color w:val="808080"/>
    </w:rPr>
  </w:style>
  <w:style w:type="paragraph" w:styleId="EndnoteText">
    <w:name w:val="endnote text"/>
    <w:basedOn w:val="Normal"/>
    <w:link w:val="EndnoteTextChar"/>
    <w:uiPriority w:val="99"/>
    <w:unhideWhenUsed/>
    <w:rsid w:val="00F015AE"/>
    <w:pPr>
      <w:spacing w:after="0" w:line="240" w:lineRule="auto"/>
    </w:pPr>
    <w:rPr>
      <w:sz w:val="20"/>
      <w:szCs w:val="20"/>
    </w:rPr>
  </w:style>
  <w:style w:type="character" w:customStyle="1" w:styleId="EndnoteTextChar">
    <w:name w:val="Endnote Text Char"/>
    <w:basedOn w:val="DefaultParagraphFont"/>
    <w:link w:val="EndnoteText"/>
    <w:uiPriority w:val="99"/>
    <w:rsid w:val="00F015AE"/>
    <w:rPr>
      <w:lang w:eastAsia="en-US"/>
    </w:rPr>
  </w:style>
  <w:style w:type="character" w:styleId="EndnoteReference">
    <w:name w:val="endnote reference"/>
    <w:basedOn w:val="DefaultParagraphFont"/>
    <w:uiPriority w:val="99"/>
    <w:semiHidden/>
    <w:unhideWhenUsed/>
    <w:rsid w:val="00F015AE"/>
    <w:rPr>
      <w:vertAlign w:val="superscript"/>
    </w:rPr>
  </w:style>
  <w:style w:type="paragraph" w:styleId="FootnoteText">
    <w:name w:val="footnote text"/>
    <w:basedOn w:val="Normal"/>
    <w:link w:val="FootnoteTextChar"/>
    <w:uiPriority w:val="99"/>
    <w:semiHidden/>
    <w:unhideWhenUsed/>
    <w:rsid w:val="00F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AE"/>
    <w:rPr>
      <w:lang w:eastAsia="en-US"/>
    </w:rPr>
  </w:style>
  <w:style w:type="character" w:styleId="FootnoteReference">
    <w:name w:val="footnote reference"/>
    <w:basedOn w:val="DefaultParagraphFont"/>
    <w:uiPriority w:val="99"/>
    <w:semiHidden/>
    <w:unhideWhenUsed/>
    <w:rsid w:val="00F015AE"/>
    <w:rPr>
      <w:vertAlign w:val="superscript"/>
    </w:rPr>
  </w:style>
  <w:style w:type="table" w:styleId="MediumList2-Accent1">
    <w:name w:val="Medium List 2 Accent 1"/>
    <w:basedOn w:val="TableNormal"/>
    <w:uiPriority w:val="66"/>
    <w:rsid w:val="0082709D"/>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6D2558"/>
    <w:pPr>
      <w:spacing w:after="100"/>
      <w:ind w:left="440"/>
    </w:pPr>
  </w:style>
  <w:style w:type="table" w:customStyle="1" w:styleId="TableGrid1">
    <w:name w:val="Table Grid1"/>
    <w:basedOn w:val="TableNormal"/>
    <w:next w:val="TableGrid"/>
    <w:uiPriority w:val="59"/>
    <w:rsid w:val="00B4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6DBD"/>
    <w:rPr>
      <w:color w:val="800080" w:themeColor="followedHyperlink"/>
      <w:u w:val="single"/>
    </w:rPr>
  </w:style>
  <w:style w:type="paragraph" w:styleId="Title">
    <w:name w:val="Title"/>
    <w:basedOn w:val="Normal"/>
    <w:next w:val="Normal"/>
    <w:link w:val="TitleChar"/>
    <w:uiPriority w:val="10"/>
    <w:qFormat/>
    <w:rsid w:val="0063105F"/>
    <w:pPr>
      <w:spacing w:after="0" w:line="204" w:lineRule="auto"/>
      <w:contextualSpacing/>
    </w:pPr>
    <w:rPr>
      <w:rFonts w:asciiTheme="majorHAnsi" w:eastAsiaTheme="majorEastAsia" w:hAnsiTheme="majorHAnsi" w:cstheme="majorBidi"/>
      <w:caps/>
      <w:color w:val="1F497D" w:themeColor="text2"/>
      <w:spacing w:val="-15"/>
      <w:sz w:val="72"/>
      <w:szCs w:val="72"/>
      <w:lang w:eastAsia="en-GB"/>
    </w:rPr>
  </w:style>
  <w:style w:type="character" w:customStyle="1" w:styleId="TitleChar">
    <w:name w:val="Title Char"/>
    <w:basedOn w:val="DefaultParagraphFont"/>
    <w:link w:val="Title"/>
    <w:uiPriority w:val="10"/>
    <w:rsid w:val="0063105F"/>
    <w:rPr>
      <w:rFonts w:asciiTheme="majorHAnsi" w:eastAsiaTheme="majorEastAsia" w:hAnsiTheme="majorHAnsi" w:cstheme="majorBidi"/>
      <w:caps/>
      <w:color w:val="1F497D" w:themeColor="text2"/>
      <w:spacing w:val="-15"/>
      <w:sz w:val="72"/>
      <w:szCs w:val="72"/>
    </w:rPr>
  </w:style>
  <w:style w:type="paragraph" w:styleId="NoSpacing">
    <w:name w:val="No Spacing"/>
    <w:uiPriority w:val="1"/>
    <w:qFormat/>
    <w:rsid w:val="0063105F"/>
    <w:rPr>
      <w:sz w:val="22"/>
      <w:szCs w:val="22"/>
      <w:lang w:eastAsia="en-US"/>
    </w:rPr>
  </w:style>
  <w:style w:type="character" w:customStyle="1" w:styleId="ListParagraphChar">
    <w:name w:val="List Paragraph Char"/>
    <w:basedOn w:val="DefaultParagraphFont"/>
    <w:link w:val="ListParagraph"/>
    <w:uiPriority w:val="34"/>
    <w:rsid w:val="008833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194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alcoholchange.org.uk/publication/learning-from-tragedies-an-analysis-of-alcohol-related-safeguarding-adult-reviews-published-in-2017" TargetMode="External"/><Relationship Id="rId26" Type="http://schemas.openxmlformats.org/officeDocument/2006/relationships/hyperlink" Target="https://alcoholchange.org.uk/alcohol-facts/fact-sheets/alcohol-related-brain-damage" TargetMode="External"/><Relationship Id="rId39" Type="http://schemas.openxmlformats.org/officeDocument/2006/relationships/footer" Target="footer1.xml"/><Relationship Id="rId21" Type="http://schemas.openxmlformats.org/officeDocument/2006/relationships/hyperlink" Target="https://alcoholchange.org.uk/alcohol-facts/fact-sheets/alcohol-related-brain-damage" TargetMode="External"/><Relationship Id="rId34" Type="http://schemas.openxmlformats.org/officeDocument/2006/relationships/hyperlink" Target="https://www.eastsussexsab.org.uk/documents/sussex-sar-protocol/"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alcoholchange.org.uk/alcohol-facts/fact-sheets/arbd-legal-issues-advance-decision-making" TargetMode="External"/><Relationship Id="rId29" Type="http://schemas.openxmlformats.org/officeDocument/2006/relationships/hyperlink" Target="https://sussexsafeguardingadults.procedures.org.uk/pkoty/sussex-safeguarding-adults-procedures/adult-safeguarding-and-sharing-informatio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eastsussexsab.org.uk/what-is-safeguarding/raise-a-concern/" TargetMode="External"/><Relationship Id="rId32" Type="http://schemas.openxmlformats.org/officeDocument/2006/relationships/hyperlink" Target="https://www.eastsussexsab.org.uk/wp-content/uploads/2022/02/Sussex-Safeguarding-Adults-Thresholds-Guidance-Print-Version.pdf" TargetMode="External"/><Relationship Id="rId37" Type="http://schemas.openxmlformats.org/officeDocument/2006/relationships/hyperlink" Target="https://www.eastsussex.gov.uk/jobs/learning-portal"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hyperlink" Target="https://alcoholchange.org.uk/publication/learning-from-tragedies-an-analysis-of-alcohol-related-safeguarding-adult-reviews-published-in-2017" TargetMode="External"/><Relationship Id="rId28" Type="http://schemas.openxmlformats.org/officeDocument/2006/relationships/hyperlink" Target="https://www.eastsussexsab.org.uk/documents/east-sussex-mental-capacity-multi-agency-policy-and-procedures/" TargetMode="External"/><Relationship Id="rId36" Type="http://schemas.openxmlformats.org/officeDocument/2006/relationships/hyperlink" Target="https://www.eastsussex.gov.uk/social-care/providers/health/research/alcohol-harm-reduction" TargetMode="External"/><Relationship Id="rId10" Type="http://schemas.openxmlformats.org/officeDocument/2006/relationships/webSettings" Target="webSettings.xml"/><Relationship Id="rId19" Type="http://schemas.openxmlformats.org/officeDocument/2006/relationships/hyperlink" Target="https://www.eastsussexsab.org.uk/what-is-safeguarding/raise-a-concern/" TargetMode="External"/><Relationship Id="rId31" Type="http://schemas.openxmlformats.org/officeDocument/2006/relationships/hyperlink" Target="https://www.eastsussexsab.org.uk/wp-content/uploads/2020/07/Self-Neglect-Learning-Briefing.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gov.uk/government/publications/working-definition-of-trauma-informed-practice/working-definition-of-trauma-informed-practice" TargetMode="External"/><Relationship Id="rId27" Type="http://schemas.openxmlformats.org/officeDocument/2006/relationships/hyperlink" Target="https://www.gov.uk/government/publications/working-definition-of-trauma-informed-practice/working-definition-of-trauma-informed-practice" TargetMode="External"/><Relationship Id="rId30" Type="http://schemas.openxmlformats.org/officeDocument/2006/relationships/hyperlink" Target="https://www.eastsussexsab.org.uk/wp-content/uploads/2022/07/Sussex-Information-Sharing-Guide-and-Protocol-v2.pdf" TargetMode="External"/><Relationship Id="rId35" Type="http://schemas.openxmlformats.org/officeDocument/2006/relationships/hyperlink" Target="https://arbd.net/?utm_source=twitter&amp;utm_medium=socialmedia&amp;utm_content=sab_eastsussex&amp;utm_campaign=hootsuite_default_campaign_tracking&amp;utm_term=30cf29ef-b416-4d92-978c-159fb982eb46"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svg"/><Relationship Id="rId25" Type="http://schemas.openxmlformats.org/officeDocument/2006/relationships/hyperlink" Target="https://alcoholchange.org.uk/alcohol-facts/fact-sheets/arbd-legal-issues-advance-decision-making" TargetMode="External"/><Relationship Id="rId33" Type="http://schemas.openxmlformats.org/officeDocument/2006/relationships/hyperlink" Target="https://www.eastsussexsab.org.uk/what-is-safeguarding/raise-a-concern/" TargetMode="External"/><Relationship Id="rId38" Type="http://schemas.openxmlformats.org/officeDocument/2006/relationships/hyperlink" Target="mailto:lucy.spencer@eastsusse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7b11c1ab-a8d3-4811-b335-ec468e86ca74;2020-06-08 12:46:26;PENDINGCLASSIFICATION;False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9B1F4-0ECC-451A-B020-29F8D6784B15}">
  <ds:schemaRefs>
    <ds:schemaRef ds:uri="Microsoft.SharePoint.Taxonomy.ContentTypeSync"/>
  </ds:schemaRefs>
</ds:datastoreItem>
</file>

<file path=customXml/itemProps2.xml><?xml version="1.0" encoding="utf-8"?>
<ds:datastoreItem xmlns:ds="http://schemas.openxmlformats.org/officeDocument/2006/customXml" ds:itemID="{8FE8551F-746B-4A0F-8021-9A5E65E62F56}">
  <ds:schemaRefs>
    <ds:schemaRef ds:uri="http://schemas.microsoft.com/sharepoint/events"/>
  </ds:schemaRefs>
</ds:datastoreItem>
</file>

<file path=customXml/itemProps3.xml><?xml version="1.0" encoding="utf-8"?>
<ds:datastoreItem xmlns:ds="http://schemas.openxmlformats.org/officeDocument/2006/customXml" ds:itemID="{76704B8F-E3FB-410A-B40C-851FA2980C8B}">
  <ds:schemaRefs>
    <ds:schemaRef ds:uri="http://schemas.microsoft.com/sharepoint/v3/contenttype/forms"/>
  </ds:schemaRefs>
</ds:datastoreItem>
</file>

<file path=customXml/itemProps4.xml><?xml version="1.0" encoding="utf-8"?>
<ds:datastoreItem xmlns:ds="http://schemas.openxmlformats.org/officeDocument/2006/customXml" ds:itemID="{3CE38A6C-A42A-46A3-86A6-682F5DF23FAF}">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5.xml><?xml version="1.0" encoding="utf-8"?>
<ds:datastoreItem xmlns:ds="http://schemas.openxmlformats.org/officeDocument/2006/customXml" ds:itemID="{295D721C-4646-4CAB-9EC9-2A8C66F4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7A00DC-0A56-44C6-A6FD-F3823AD5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Sussex Safeguarding Adult Review Protocol</vt:lpstr>
    </vt:vector>
  </TitlesOfParts>
  <Company>WSCC</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Safeguarding Adult Review Protocol</dc:title>
  <dc:subject>Protocol for referrals of Safeguarding Adult Reviews</dc:subject>
  <dc:creator>Ru Gunawardana</dc:creator>
  <cp:keywords>SAR, Safeguarding Adult Review, Protocol</cp:keywords>
  <cp:lastModifiedBy>Lucy Spencer</cp:lastModifiedBy>
  <cp:revision>15</cp:revision>
  <dcterms:created xsi:type="dcterms:W3CDTF">2023-07-25T10:04:00Z</dcterms:created>
  <dcterms:modified xsi:type="dcterms:W3CDTF">2023-09-22T11:14:00Z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