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189B" w14:textId="77777777" w:rsidR="00076551" w:rsidRPr="00175309" w:rsidRDefault="00076551" w:rsidP="00076551">
      <w:pPr>
        <w:jc w:val="center"/>
      </w:pPr>
      <w:r w:rsidRPr="00175309">
        <w:rPr>
          <w:b/>
          <w:noProof/>
          <w:szCs w:val="24"/>
          <w:lang w:eastAsia="en-GB"/>
        </w:rPr>
        <w:drawing>
          <wp:inline distT="0" distB="0" distL="0" distR="0" wp14:anchorId="5CAF470B" wp14:editId="530EE576">
            <wp:extent cx="2110740" cy="723862"/>
            <wp:effectExtent l="0" t="0" r="3810" b="635"/>
            <wp:docPr id="7" name="Picture 6" descr="East Su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ast Sussex Safeguarding Adults Board logo"/>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3202" cy="738424"/>
                    </a:xfrm>
                    <a:prstGeom prst="rect">
                      <a:avLst/>
                    </a:prstGeom>
                  </pic:spPr>
                </pic:pic>
              </a:graphicData>
            </a:graphic>
          </wp:inline>
        </w:drawing>
      </w:r>
    </w:p>
    <w:p w14:paraId="2745E133" w14:textId="0B62E078" w:rsidR="00076551" w:rsidRPr="00175309" w:rsidRDefault="00076551" w:rsidP="00FE1EE6">
      <w:pPr>
        <w:autoSpaceDE w:val="0"/>
        <w:autoSpaceDN w:val="0"/>
        <w:adjustRightInd w:val="0"/>
        <w:spacing w:before="2000" w:after="1000"/>
        <w:jc w:val="center"/>
        <w:rPr>
          <w:b/>
          <w:bCs/>
          <w:sz w:val="56"/>
          <w:szCs w:val="56"/>
          <w:lang w:eastAsia="en-GB"/>
        </w:rPr>
      </w:pPr>
      <w:bookmarkStart w:id="0" w:name="_Toc46223626"/>
      <w:r w:rsidRPr="00175309">
        <w:rPr>
          <w:b/>
          <w:bCs/>
          <w:sz w:val="56"/>
          <w:szCs w:val="56"/>
          <w:lang w:eastAsia="en-GB"/>
        </w:rPr>
        <w:t>Multi-</w:t>
      </w:r>
      <w:r w:rsidR="006B53FD" w:rsidRPr="00175309">
        <w:rPr>
          <w:b/>
          <w:bCs/>
          <w:sz w:val="56"/>
          <w:szCs w:val="56"/>
          <w:lang w:eastAsia="en-GB"/>
        </w:rPr>
        <w:t>A</w:t>
      </w:r>
      <w:r w:rsidRPr="00175309">
        <w:rPr>
          <w:b/>
          <w:bCs/>
          <w:sz w:val="56"/>
          <w:szCs w:val="56"/>
          <w:lang w:eastAsia="en-GB"/>
        </w:rPr>
        <w:t xml:space="preserve">gency </w:t>
      </w:r>
      <w:r w:rsidR="006B53FD" w:rsidRPr="00175309">
        <w:rPr>
          <w:b/>
          <w:bCs/>
          <w:sz w:val="56"/>
          <w:szCs w:val="56"/>
          <w:lang w:eastAsia="en-GB"/>
        </w:rPr>
        <w:t>D</w:t>
      </w:r>
      <w:r w:rsidR="005828B3" w:rsidRPr="00175309">
        <w:rPr>
          <w:b/>
          <w:bCs/>
          <w:sz w:val="56"/>
          <w:szCs w:val="56"/>
          <w:lang w:eastAsia="en-GB"/>
        </w:rPr>
        <w:t xml:space="preserve">omestic </w:t>
      </w:r>
      <w:r w:rsidR="006B53FD" w:rsidRPr="00175309">
        <w:rPr>
          <w:b/>
          <w:bCs/>
          <w:sz w:val="56"/>
          <w:szCs w:val="56"/>
          <w:lang w:eastAsia="en-GB"/>
        </w:rPr>
        <w:t>A</w:t>
      </w:r>
      <w:r w:rsidR="005828B3" w:rsidRPr="00175309">
        <w:rPr>
          <w:b/>
          <w:bCs/>
          <w:sz w:val="56"/>
          <w:szCs w:val="56"/>
          <w:lang w:eastAsia="en-GB"/>
        </w:rPr>
        <w:t>buse</w:t>
      </w:r>
      <w:bookmarkEnd w:id="0"/>
      <w:r w:rsidR="005828B3" w:rsidRPr="00175309">
        <w:rPr>
          <w:b/>
          <w:bCs/>
          <w:sz w:val="56"/>
          <w:szCs w:val="56"/>
          <w:lang w:eastAsia="en-GB"/>
        </w:rPr>
        <w:t xml:space="preserve"> </w:t>
      </w:r>
      <w:r w:rsidR="006B53FD" w:rsidRPr="00175309">
        <w:rPr>
          <w:b/>
          <w:bCs/>
          <w:sz w:val="56"/>
          <w:szCs w:val="56"/>
          <w:lang w:eastAsia="en-GB"/>
        </w:rPr>
        <w:t>G</w:t>
      </w:r>
      <w:r w:rsidR="005828B3" w:rsidRPr="00175309">
        <w:rPr>
          <w:b/>
          <w:bCs/>
          <w:sz w:val="56"/>
          <w:szCs w:val="56"/>
          <w:lang w:eastAsia="en-GB"/>
        </w:rPr>
        <w:t>uidance</w:t>
      </w:r>
    </w:p>
    <w:p w14:paraId="45A074D3" w14:textId="34D19D77" w:rsidR="00076551" w:rsidRPr="00175309" w:rsidRDefault="00CE21E9" w:rsidP="00C4732F">
      <w:pPr>
        <w:pStyle w:val="ListParagraph"/>
        <w:spacing w:after="2000"/>
        <w:jc w:val="both"/>
        <w:rPr>
          <w:b/>
          <w:sz w:val="40"/>
          <w:szCs w:val="40"/>
          <w:lang w:eastAsia="en-GB"/>
        </w:rPr>
      </w:pPr>
      <w:r w:rsidRPr="00175309">
        <w:rPr>
          <w:b/>
          <w:bCs/>
          <w:sz w:val="40"/>
          <w:szCs w:val="40"/>
          <w:lang w:eastAsia="en-GB"/>
        </w:rPr>
        <w:t xml:space="preserve">                             </w:t>
      </w:r>
      <w:r w:rsidR="006B53FD" w:rsidRPr="00175309">
        <w:rPr>
          <w:b/>
          <w:bCs/>
          <w:sz w:val="40"/>
          <w:szCs w:val="40"/>
          <w:lang w:eastAsia="en-GB"/>
        </w:rPr>
        <w:t>J</w:t>
      </w:r>
      <w:r w:rsidR="00433629" w:rsidRPr="00175309">
        <w:rPr>
          <w:b/>
          <w:sz w:val="40"/>
          <w:szCs w:val="40"/>
          <w:lang w:eastAsia="en-GB"/>
        </w:rPr>
        <w:t>uly 2023</w:t>
      </w:r>
    </w:p>
    <w:p w14:paraId="6892C062" w14:textId="09849A96" w:rsidR="00C4732F" w:rsidRPr="00175309" w:rsidRDefault="00C4732F" w:rsidP="00C4732F">
      <w:pPr>
        <w:spacing w:before="240"/>
        <w:jc w:val="center"/>
        <w:rPr>
          <w:szCs w:val="24"/>
        </w:rPr>
      </w:pPr>
      <w:r w:rsidRPr="00175309">
        <w:rPr>
          <w:szCs w:val="24"/>
        </w:rPr>
        <w:t>This guidance has been agreed by the East Sussex Safeguarding Adults Board and is for adoption by all agencies in the public, private, community and voluntary sectors that provide adult care and support services.</w:t>
      </w:r>
    </w:p>
    <w:p w14:paraId="34521491" w14:textId="77777777" w:rsidR="00C4732F" w:rsidRPr="00175309" w:rsidRDefault="00C4732F" w:rsidP="00C4732F">
      <w:pPr>
        <w:spacing w:before="240"/>
        <w:jc w:val="center"/>
        <w:rPr>
          <w:szCs w:val="24"/>
        </w:rPr>
      </w:pPr>
    </w:p>
    <w:tbl>
      <w:tblPr>
        <w:tblStyle w:val="TableGrid"/>
        <w:tblW w:w="0" w:type="auto"/>
        <w:jc w:val="center"/>
        <w:tblLayout w:type="fixed"/>
        <w:tblCellMar>
          <w:top w:w="85" w:type="dxa"/>
          <w:bottom w:w="85" w:type="dxa"/>
        </w:tblCellMar>
        <w:tblLook w:val="04A0" w:firstRow="1" w:lastRow="0" w:firstColumn="1" w:lastColumn="0" w:noHBand="0" w:noVBand="1"/>
        <w:tblCaption w:val="Document Version Details"/>
      </w:tblPr>
      <w:tblGrid>
        <w:gridCol w:w="2693"/>
        <w:gridCol w:w="5613"/>
      </w:tblGrid>
      <w:tr w:rsidR="00076551" w:rsidRPr="00175309" w14:paraId="2DFD3A39" w14:textId="77777777" w:rsidTr="00FE1EE6">
        <w:trPr>
          <w:tblHeader/>
          <w:jc w:val="center"/>
        </w:trPr>
        <w:tc>
          <w:tcPr>
            <w:tcW w:w="2693" w:type="dxa"/>
            <w:shd w:val="clear" w:color="auto" w:fill="auto"/>
          </w:tcPr>
          <w:p w14:paraId="3DBCD35B" w14:textId="77777777" w:rsidR="00076551" w:rsidRPr="00175309" w:rsidRDefault="00076551" w:rsidP="00076551">
            <w:pPr>
              <w:rPr>
                <w:b/>
                <w:szCs w:val="24"/>
              </w:rPr>
            </w:pPr>
            <w:r w:rsidRPr="00175309">
              <w:rPr>
                <w:b/>
                <w:szCs w:val="24"/>
              </w:rPr>
              <w:t>Document properties</w:t>
            </w:r>
          </w:p>
        </w:tc>
        <w:tc>
          <w:tcPr>
            <w:tcW w:w="5613" w:type="dxa"/>
            <w:shd w:val="clear" w:color="auto" w:fill="auto"/>
          </w:tcPr>
          <w:p w14:paraId="100514D7" w14:textId="77777777" w:rsidR="00076551" w:rsidRPr="00175309" w:rsidRDefault="00076551" w:rsidP="00076551">
            <w:pPr>
              <w:rPr>
                <w:b/>
                <w:szCs w:val="24"/>
              </w:rPr>
            </w:pPr>
            <w:r w:rsidRPr="00175309">
              <w:rPr>
                <w:b/>
                <w:szCs w:val="24"/>
              </w:rPr>
              <w:t>Version details</w:t>
            </w:r>
          </w:p>
        </w:tc>
      </w:tr>
      <w:tr w:rsidR="00076551" w:rsidRPr="00175309" w14:paraId="116F0E4E" w14:textId="77777777" w:rsidTr="00FE1EE6">
        <w:trPr>
          <w:jc w:val="center"/>
        </w:trPr>
        <w:tc>
          <w:tcPr>
            <w:tcW w:w="2693" w:type="dxa"/>
            <w:shd w:val="clear" w:color="auto" w:fill="auto"/>
          </w:tcPr>
          <w:p w14:paraId="66AF666F" w14:textId="77777777" w:rsidR="00076551" w:rsidRPr="00175309" w:rsidRDefault="00076551" w:rsidP="00076551">
            <w:pPr>
              <w:rPr>
                <w:szCs w:val="24"/>
              </w:rPr>
            </w:pPr>
            <w:r w:rsidRPr="00175309">
              <w:rPr>
                <w:szCs w:val="24"/>
              </w:rPr>
              <w:t>Document name</w:t>
            </w:r>
          </w:p>
        </w:tc>
        <w:tc>
          <w:tcPr>
            <w:tcW w:w="5613" w:type="dxa"/>
            <w:shd w:val="clear" w:color="auto" w:fill="auto"/>
          </w:tcPr>
          <w:p w14:paraId="71F9A655" w14:textId="6C1A7EE7" w:rsidR="00076551" w:rsidRPr="00175309" w:rsidRDefault="00076551" w:rsidP="00076551">
            <w:pPr>
              <w:rPr>
                <w:szCs w:val="24"/>
              </w:rPr>
            </w:pPr>
            <w:r w:rsidRPr="00175309">
              <w:rPr>
                <w:szCs w:val="24"/>
              </w:rPr>
              <w:t xml:space="preserve">Multi-agency </w:t>
            </w:r>
            <w:r w:rsidR="00FE1EE6" w:rsidRPr="00175309">
              <w:rPr>
                <w:szCs w:val="24"/>
              </w:rPr>
              <w:t>domestic abuse guidance</w:t>
            </w:r>
          </w:p>
        </w:tc>
      </w:tr>
      <w:tr w:rsidR="00076551" w:rsidRPr="00175309" w14:paraId="76AE27A8" w14:textId="77777777" w:rsidTr="00FE1EE6">
        <w:trPr>
          <w:jc w:val="center"/>
        </w:trPr>
        <w:tc>
          <w:tcPr>
            <w:tcW w:w="2693" w:type="dxa"/>
            <w:shd w:val="clear" w:color="auto" w:fill="auto"/>
          </w:tcPr>
          <w:p w14:paraId="6C8490E3" w14:textId="77777777" w:rsidR="00076551" w:rsidRPr="00175309" w:rsidRDefault="00076551" w:rsidP="00076551">
            <w:pPr>
              <w:rPr>
                <w:szCs w:val="24"/>
              </w:rPr>
            </w:pPr>
            <w:r w:rsidRPr="00175309">
              <w:rPr>
                <w:szCs w:val="24"/>
              </w:rPr>
              <w:t>Document owners</w:t>
            </w:r>
          </w:p>
        </w:tc>
        <w:tc>
          <w:tcPr>
            <w:tcW w:w="5613" w:type="dxa"/>
            <w:shd w:val="clear" w:color="auto" w:fill="auto"/>
          </w:tcPr>
          <w:p w14:paraId="34B74A67" w14:textId="77777777" w:rsidR="00076551" w:rsidRPr="00175309" w:rsidRDefault="00076551" w:rsidP="00076551">
            <w:pPr>
              <w:rPr>
                <w:szCs w:val="24"/>
              </w:rPr>
            </w:pPr>
            <w:r w:rsidRPr="00175309">
              <w:rPr>
                <w:szCs w:val="24"/>
              </w:rPr>
              <w:t>East Sussex Safeguarding Adults Board</w:t>
            </w:r>
          </w:p>
        </w:tc>
      </w:tr>
      <w:tr w:rsidR="00076551" w:rsidRPr="00175309" w14:paraId="5A7C59E6" w14:textId="77777777" w:rsidTr="00FE1EE6">
        <w:trPr>
          <w:jc w:val="center"/>
        </w:trPr>
        <w:tc>
          <w:tcPr>
            <w:tcW w:w="2693" w:type="dxa"/>
            <w:shd w:val="clear" w:color="auto" w:fill="auto"/>
          </w:tcPr>
          <w:p w14:paraId="12345ADC" w14:textId="77777777" w:rsidR="00076551" w:rsidRPr="00175309" w:rsidRDefault="00076551" w:rsidP="00076551">
            <w:pPr>
              <w:rPr>
                <w:szCs w:val="24"/>
              </w:rPr>
            </w:pPr>
            <w:r w:rsidRPr="00175309">
              <w:rPr>
                <w:szCs w:val="24"/>
              </w:rPr>
              <w:t>Version</w:t>
            </w:r>
          </w:p>
        </w:tc>
        <w:tc>
          <w:tcPr>
            <w:tcW w:w="5613" w:type="dxa"/>
            <w:shd w:val="clear" w:color="auto" w:fill="auto"/>
          </w:tcPr>
          <w:p w14:paraId="7D8E6317" w14:textId="4A283A86" w:rsidR="00076551" w:rsidRPr="00175309" w:rsidRDefault="00433629" w:rsidP="00076551">
            <w:pPr>
              <w:rPr>
                <w:szCs w:val="24"/>
              </w:rPr>
            </w:pPr>
            <w:r w:rsidRPr="00175309">
              <w:rPr>
                <w:szCs w:val="24"/>
              </w:rPr>
              <w:t>2</w:t>
            </w:r>
            <w:r w:rsidR="006B53FD" w:rsidRPr="00175309">
              <w:rPr>
                <w:szCs w:val="24"/>
              </w:rPr>
              <w:t>:</w:t>
            </w:r>
            <w:r w:rsidR="00076551" w:rsidRPr="00175309">
              <w:rPr>
                <w:szCs w:val="24"/>
              </w:rPr>
              <w:t xml:space="preserve"> </w:t>
            </w:r>
            <w:r w:rsidRPr="00175309">
              <w:rPr>
                <w:szCs w:val="24"/>
              </w:rPr>
              <w:t>July 2023</w:t>
            </w:r>
          </w:p>
        </w:tc>
      </w:tr>
      <w:tr w:rsidR="00076551" w:rsidRPr="00175309" w14:paraId="2D2F5CF3" w14:textId="77777777" w:rsidTr="00FE1EE6">
        <w:trPr>
          <w:jc w:val="center"/>
        </w:trPr>
        <w:tc>
          <w:tcPr>
            <w:tcW w:w="2693" w:type="dxa"/>
            <w:shd w:val="clear" w:color="auto" w:fill="auto"/>
          </w:tcPr>
          <w:p w14:paraId="6F919FCC" w14:textId="77777777" w:rsidR="00076551" w:rsidRPr="00175309" w:rsidRDefault="00076551" w:rsidP="00076551">
            <w:pPr>
              <w:rPr>
                <w:szCs w:val="24"/>
              </w:rPr>
            </w:pPr>
            <w:r w:rsidRPr="00175309">
              <w:rPr>
                <w:szCs w:val="24"/>
              </w:rPr>
              <w:t>Previous version</w:t>
            </w:r>
          </w:p>
        </w:tc>
        <w:tc>
          <w:tcPr>
            <w:tcW w:w="5613" w:type="dxa"/>
            <w:shd w:val="clear" w:color="auto" w:fill="auto"/>
          </w:tcPr>
          <w:p w14:paraId="40AC4DBF" w14:textId="045A07B7" w:rsidR="00076551" w:rsidRPr="00175309" w:rsidRDefault="00433629" w:rsidP="00076551">
            <w:pPr>
              <w:rPr>
                <w:szCs w:val="24"/>
              </w:rPr>
            </w:pPr>
            <w:r w:rsidRPr="00175309">
              <w:rPr>
                <w:szCs w:val="24"/>
              </w:rPr>
              <w:t>1</w:t>
            </w:r>
            <w:r w:rsidR="006B53FD" w:rsidRPr="00175309">
              <w:rPr>
                <w:szCs w:val="24"/>
              </w:rPr>
              <w:t>:</w:t>
            </w:r>
            <w:r w:rsidRPr="00175309">
              <w:rPr>
                <w:szCs w:val="24"/>
              </w:rPr>
              <w:t xml:space="preserve"> December 2021</w:t>
            </w:r>
          </w:p>
        </w:tc>
      </w:tr>
      <w:tr w:rsidR="00076551" w:rsidRPr="00175309" w14:paraId="7E7CCD25" w14:textId="77777777" w:rsidTr="00FE1EE6">
        <w:trPr>
          <w:jc w:val="center"/>
        </w:trPr>
        <w:tc>
          <w:tcPr>
            <w:tcW w:w="2693" w:type="dxa"/>
            <w:shd w:val="clear" w:color="auto" w:fill="auto"/>
          </w:tcPr>
          <w:p w14:paraId="0D0D9179" w14:textId="77777777" w:rsidR="00076551" w:rsidRPr="00175309" w:rsidRDefault="00076551" w:rsidP="00076551">
            <w:pPr>
              <w:rPr>
                <w:szCs w:val="24"/>
              </w:rPr>
            </w:pPr>
            <w:r w:rsidRPr="00175309">
              <w:rPr>
                <w:szCs w:val="24"/>
              </w:rPr>
              <w:t>Review plan</w:t>
            </w:r>
          </w:p>
        </w:tc>
        <w:tc>
          <w:tcPr>
            <w:tcW w:w="5613" w:type="dxa"/>
            <w:shd w:val="clear" w:color="auto" w:fill="auto"/>
          </w:tcPr>
          <w:p w14:paraId="5C929577" w14:textId="7189D79C" w:rsidR="00076551" w:rsidRPr="00175309" w:rsidRDefault="00076551" w:rsidP="00076551">
            <w:pPr>
              <w:rPr>
                <w:szCs w:val="24"/>
              </w:rPr>
            </w:pPr>
            <w:r w:rsidRPr="00175309">
              <w:rPr>
                <w:szCs w:val="24"/>
              </w:rPr>
              <w:t xml:space="preserve">The </w:t>
            </w:r>
            <w:r w:rsidR="00FE1EE6" w:rsidRPr="00175309">
              <w:rPr>
                <w:szCs w:val="24"/>
              </w:rPr>
              <w:t xml:space="preserve">guidance </w:t>
            </w:r>
            <w:r w:rsidRPr="00175309">
              <w:rPr>
                <w:szCs w:val="24"/>
              </w:rPr>
              <w:t>will be reviewed on an annual basis.</w:t>
            </w:r>
          </w:p>
        </w:tc>
      </w:tr>
      <w:tr w:rsidR="00076551" w:rsidRPr="00175309" w14:paraId="276403EB" w14:textId="77777777" w:rsidTr="00FE1EE6">
        <w:trPr>
          <w:jc w:val="center"/>
        </w:trPr>
        <w:tc>
          <w:tcPr>
            <w:tcW w:w="2693" w:type="dxa"/>
            <w:shd w:val="clear" w:color="auto" w:fill="auto"/>
          </w:tcPr>
          <w:p w14:paraId="14D6F942" w14:textId="77777777" w:rsidR="00076551" w:rsidRPr="00175309" w:rsidRDefault="00076551" w:rsidP="00076551">
            <w:pPr>
              <w:rPr>
                <w:szCs w:val="24"/>
              </w:rPr>
            </w:pPr>
            <w:r w:rsidRPr="00175309">
              <w:rPr>
                <w:szCs w:val="24"/>
              </w:rPr>
              <w:t>Review date</w:t>
            </w:r>
          </w:p>
        </w:tc>
        <w:tc>
          <w:tcPr>
            <w:tcW w:w="5613" w:type="dxa"/>
            <w:shd w:val="clear" w:color="auto" w:fill="auto"/>
          </w:tcPr>
          <w:p w14:paraId="16251359" w14:textId="1BCF3E29" w:rsidR="00076551" w:rsidRPr="00175309" w:rsidRDefault="00391B46" w:rsidP="00076551">
            <w:pPr>
              <w:rPr>
                <w:szCs w:val="24"/>
              </w:rPr>
            </w:pPr>
            <w:r w:rsidRPr="00175309">
              <w:rPr>
                <w:szCs w:val="24"/>
              </w:rPr>
              <w:t>July 2024</w:t>
            </w:r>
          </w:p>
        </w:tc>
      </w:tr>
    </w:tbl>
    <w:p w14:paraId="0265B7CB" w14:textId="77777777" w:rsidR="00076551" w:rsidRPr="00175309" w:rsidRDefault="00076551" w:rsidP="00076551">
      <w:pPr>
        <w:spacing w:line="240" w:lineRule="auto"/>
        <w:jc w:val="center"/>
        <w:rPr>
          <w:b/>
          <w:bCs/>
          <w:lang w:eastAsia="en-GB"/>
        </w:rPr>
      </w:pPr>
      <w:r w:rsidRPr="00175309">
        <w:br w:type="page"/>
      </w:r>
    </w:p>
    <w:p w14:paraId="65571013" w14:textId="7FDED164" w:rsidR="008236CA" w:rsidRPr="00175309" w:rsidRDefault="008236CA" w:rsidP="00915EBD">
      <w:pPr>
        <w:spacing w:after="360"/>
        <w:rPr>
          <w:b/>
          <w:bCs/>
          <w:sz w:val="36"/>
          <w:szCs w:val="36"/>
        </w:rPr>
      </w:pPr>
      <w:r w:rsidRPr="00175309">
        <w:rPr>
          <w:b/>
          <w:bCs/>
          <w:sz w:val="36"/>
          <w:szCs w:val="36"/>
        </w:rPr>
        <w:lastRenderedPageBreak/>
        <w:t>Contents</w:t>
      </w:r>
    </w:p>
    <w:p w14:paraId="3A2A55D8" w14:textId="61C7F76C" w:rsidR="00915EBD" w:rsidRPr="00175309" w:rsidRDefault="00D2389D" w:rsidP="00915EBD">
      <w:pPr>
        <w:pStyle w:val="TOC1"/>
        <w:rPr>
          <w:noProof w:val="0"/>
        </w:rPr>
      </w:pPr>
      <w:r w:rsidRPr="00175309">
        <w:rPr>
          <w:rStyle w:val="Hyperlink"/>
          <w:noProof w:val="0"/>
        </w:rPr>
        <w:fldChar w:fldCharType="begin"/>
      </w:r>
      <w:r w:rsidRPr="00175309">
        <w:rPr>
          <w:rStyle w:val="Hyperlink"/>
          <w:noProof w:val="0"/>
        </w:rPr>
        <w:instrText xml:space="preserve"> TOC \o "1-1" \h \z \u </w:instrText>
      </w:r>
      <w:r w:rsidRPr="00175309">
        <w:rPr>
          <w:rStyle w:val="Hyperlink"/>
          <w:noProof w:val="0"/>
        </w:rPr>
        <w:fldChar w:fldCharType="separate"/>
      </w:r>
      <w:hyperlink w:anchor="_Toc88743615" w:history="1">
        <w:r w:rsidR="00915EBD" w:rsidRPr="00175309">
          <w:rPr>
            <w:rStyle w:val="Hyperlink"/>
            <w:noProof w:val="0"/>
            <w:color w:val="auto"/>
          </w:rPr>
          <w:t>Introduction</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_Toc88743615 \h </w:instrText>
        </w:r>
        <w:r w:rsidR="00915EBD" w:rsidRPr="00175309">
          <w:rPr>
            <w:noProof w:val="0"/>
            <w:webHidden/>
          </w:rPr>
        </w:r>
        <w:r w:rsidR="00915EBD" w:rsidRPr="00175309">
          <w:rPr>
            <w:noProof w:val="0"/>
            <w:webHidden/>
          </w:rPr>
          <w:fldChar w:fldCharType="separate"/>
        </w:r>
        <w:r w:rsidR="000E5CE3" w:rsidRPr="00175309">
          <w:rPr>
            <w:webHidden/>
          </w:rPr>
          <w:t>1</w:t>
        </w:r>
        <w:r w:rsidR="00915EBD" w:rsidRPr="00175309">
          <w:rPr>
            <w:noProof w:val="0"/>
            <w:webHidden/>
          </w:rPr>
          <w:fldChar w:fldCharType="end"/>
        </w:r>
      </w:hyperlink>
    </w:p>
    <w:p w14:paraId="052BFFFC" w14:textId="186A0D86" w:rsidR="00915EBD" w:rsidRPr="00175309" w:rsidRDefault="00154CD3" w:rsidP="00915EBD">
      <w:pPr>
        <w:pStyle w:val="TOC1"/>
        <w:rPr>
          <w:rFonts w:eastAsiaTheme="minorEastAsia"/>
          <w:noProof w:val="0"/>
          <w:sz w:val="22"/>
          <w:szCs w:val="22"/>
          <w:lang w:eastAsia="en-GB"/>
        </w:rPr>
      </w:pPr>
      <w:hyperlink w:anchor="_Toc88743616" w:history="1">
        <w:r w:rsidR="00915EBD" w:rsidRPr="00175309">
          <w:rPr>
            <w:rStyle w:val="Hyperlink"/>
            <w:noProof w:val="0"/>
          </w:rPr>
          <w:t>What is domestic abuse?</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_Toc88743616 \h </w:instrText>
        </w:r>
        <w:r w:rsidR="00915EBD" w:rsidRPr="00175309">
          <w:rPr>
            <w:noProof w:val="0"/>
            <w:webHidden/>
          </w:rPr>
        </w:r>
        <w:r w:rsidR="00915EBD" w:rsidRPr="00175309">
          <w:rPr>
            <w:noProof w:val="0"/>
            <w:webHidden/>
          </w:rPr>
          <w:fldChar w:fldCharType="separate"/>
        </w:r>
        <w:r w:rsidR="000E5CE3" w:rsidRPr="00175309">
          <w:rPr>
            <w:webHidden/>
          </w:rPr>
          <w:t>2</w:t>
        </w:r>
        <w:r w:rsidR="00915EBD" w:rsidRPr="00175309">
          <w:rPr>
            <w:noProof w:val="0"/>
            <w:webHidden/>
          </w:rPr>
          <w:fldChar w:fldCharType="end"/>
        </w:r>
      </w:hyperlink>
    </w:p>
    <w:p w14:paraId="04082916" w14:textId="7D43B04E" w:rsidR="00915EBD" w:rsidRPr="00175309" w:rsidRDefault="00154CD3" w:rsidP="00915EBD">
      <w:pPr>
        <w:pStyle w:val="TOC1"/>
        <w:rPr>
          <w:rFonts w:eastAsiaTheme="minorEastAsia"/>
          <w:noProof w:val="0"/>
          <w:sz w:val="22"/>
          <w:szCs w:val="22"/>
          <w:lang w:eastAsia="en-GB"/>
        </w:rPr>
      </w:pPr>
      <w:hyperlink w:anchor="_Toc88743617" w:history="1">
        <w:r w:rsidR="00915EBD" w:rsidRPr="00175309">
          <w:rPr>
            <w:rStyle w:val="Hyperlink"/>
            <w:noProof w:val="0"/>
          </w:rPr>
          <w:t>The impact of domestic abuse</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_Toc88743617 \h </w:instrText>
        </w:r>
        <w:r w:rsidR="00915EBD" w:rsidRPr="00175309">
          <w:rPr>
            <w:noProof w:val="0"/>
            <w:webHidden/>
          </w:rPr>
        </w:r>
        <w:r w:rsidR="00915EBD" w:rsidRPr="00175309">
          <w:rPr>
            <w:noProof w:val="0"/>
            <w:webHidden/>
          </w:rPr>
          <w:fldChar w:fldCharType="separate"/>
        </w:r>
        <w:r w:rsidR="000E5CE3" w:rsidRPr="00175309">
          <w:rPr>
            <w:webHidden/>
          </w:rPr>
          <w:t>3</w:t>
        </w:r>
        <w:r w:rsidR="00915EBD" w:rsidRPr="00175309">
          <w:rPr>
            <w:noProof w:val="0"/>
            <w:webHidden/>
          </w:rPr>
          <w:fldChar w:fldCharType="end"/>
        </w:r>
      </w:hyperlink>
    </w:p>
    <w:p w14:paraId="481CEFDB" w14:textId="3DD07C97" w:rsidR="00915EBD" w:rsidRPr="00175309" w:rsidRDefault="00154CD3" w:rsidP="00915EBD">
      <w:pPr>
        <w:pStyle w:val="TOC1"/>
        <w:rPr>
          <w:rFonts w:eastAsiaTheme="minorEastAsia"/>
          <w:noProof w:val="0"/>
          <w:sz w:val="22"/>
          <w:szCs w:val="22"/>
          <w:lang w:eastAsia="en-GB"/>
        </w:rPr>
      </w:pPr>
      <w:hyperlink w:anchor="_Toc88743618" w:history="1">
        <w:r w:rsidR="00915EBD" w:rsidRPr="00175309">
          <w:rPr>
            <w:rStyle w:val="Hyperlink"/>
            <w:noProof w:val="0"/>
          </w:rPr>
          <w:t>The role of Safeguarding Adult Reviews and Domestic Homicide Reviews</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_Toc88743618 \h </w:instrText>
        </w:r>
        <w:r w:rsidR="00915EBD" w:rsidRPr="00175309">
          <w:rPr>
            <w:noProof w:val="0"/>
            <w:webHidden/>
          </w:rPr>
        </w:r>
        <w:r w:rsidR="00915EBD" w:rsidRPr="00175309">
          <w:rPr>
            <w:noProof w:val="0"/>
            <w:webHidden/>
          </w:rPr>
          <w:fldChar w:fldCharType="separate"/>
        </w:r>
        <w:r w:rsidR="000E5CE3" w:rsidRPr="00175309">
          <w:rPr>
            <w:webHidden/>
          </w:rPr>
          <w:t>4</w:t>
        </w:r>
        <w:r w:rsidR="00915EBD" w:rsidRPr="00175309">
          <w:rPr>
            <w:noProof w:val="0"/>
            <w:webHidden/>
          </w:rPr>
          <w:fldChar w:fldCharType="end"/>
        </w:r>
      </w:hyperlink>
    </w:p>
    <w:p w14:paraId="1087667A" w14:textId="4A15EEA3" w:rsidR="00915EBD" w:rsidRPr="00175309" w:rsidRDefault="00154CD3" w:rsidP="00915EBD">
      <w:pPr>
        <w:pStyle w:val="TOC1"/>
        <w:rPr>
          <w:rFonts w:eastAsiaTheme="minorEastAsia"/>
          <w:noProof w:val="0"/>
          <w:sz w:val="22"/>
          <w:szCs w:val="22"/>
          <w:lang w:eastAsia="en-GB"/>
        </w:rPr>
      </w:pPr>
      <w:hyperlink w:anchor="_Toc88743620" w:history="1">
        <w:r w:rsidR="00915EBD" w:rsidRPr="00175309">
          <w:rPr>
            <w:rStyle w:val="Hyperlink"/>
            <w:noProof w:val="0"/>
          </w:rPr>
          <w:t>Legislative framework</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_Toc88743620 \h </w:instrText>
        </w:r>
        <w:r w:rsidR="00915EBD" w:rsidRPr="00175309">
          <w:rPr>
            <w:noProof w:val="0"/>
            <w:webHidden/>
          </w:rPr>
        </w:r>
        <w:r w:rsidR="00915EBD" w:rsidRPr="00175309">
          <w:rPr>
            <w:noProof w:val="0"/>
            <w:webHidden/>
          </w:rPr>
          <w:fldChar w:fldCharType="separate"/>
        </w:r>
        <w:r w:rsidR="000E5CE3" w:rsidRPr="00175309">
          <w:rPr>
            <w:webHidden/>
          </w:rPr>
          <w:t>5</w:t>
        </w:r>
        <w:r w:rsidR="00915EBD" w:rsidRPr="00175309">
          <w:rPr>
            <w:noProof w:val="0"/>
            <w:webHidden/>
          </w:rPr>
          <w:fldChar w:fldCharType="end"/>
        </w:r>
      </w:hyperlink>
    </w:p>
    <w:bookmarkStart w:id="1" w:name="_Hlk141872637"/>
    <w:p w14:paraId="357310C4" w14:textId="6D11BF44" w:rsidR="00915EBD" w:rsidRPr="00175309" w:rsidRDefault="00365CC0" w:rsidP="00915EBD">
      <w:pPr>
        <w:pStyle w:val="TOC1"/>
        <w:rPr>
          <w:rFonts w:eastAsiaTheme="minorEastAsia"/>
          <w:noProof w:val="0"/>
          <w:sz w:val="22"/>
          <w:szCs w:val="22"/>
          <w:lang w:eastAsia="en-GB"/>
        </w:rPr>
      </w:pPr>
      <w:r w:rsidRPr="00175309">
        <w:fldChar w:fldCharType="begin"/>
      </w:r>
      <w:r w:rsidRPr="00175309">
        <w:instrText xml:space="preserve"> HYPERLINK \l "_Toc88743621" </w:instrText>
      </w:r>
      <w:r w:rsidRPr="00175309">
        <w:fldChar w:fldCharType="separate"/>
      </w:r>
      <w:r w:rsidR="00915EBD" w:rsidRPr="00175309">
        <w:rPr>
          <w:rStyle w:val="Hyperlink"/>
          <w:noProof w:val="0"/>
        </w:rPr>
        <w:t>Types of domestic abuse</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_Toc88743621 \h </w:instrText>
      </w:r>
      <w:r w:rsidR="00915EBD" w:rsidRPr="00175309">
        <w:rPr>
          <w:noProof w:val="0"/>
          <w:webHidden/>
        </w:rPr>
      </w:r>
      <w:r w:rsidR="00915EBD" w:rsidRPr="00175309">
        <w:rPr>
          <w:noProof w:val="0"/>
          <w:webHidden/>
        </w:rPr>
        <w:fldChar w:fldCharType="separate"/>
      </w:r>
      <w:r w:rsidR="000E5CE3" w:rsidRPr="00175309">
        <w:rPr>
          <w:webHidden/>
        </w:rPr>
        <w:t>11</w:t>
      </w:r>
      <w:r w:rsidR="00915EBD" w:rsidRPr="00175309">
        <w:rPr>
          <w:noProof w:val="0"/>
          <w:webHidden/>
        </w:rPr>
        <w:fldChar w:fldCharType="end"/>
      </w:r>
      <w:r w:rsidRPr="00175309">
        <w:rPr>
          <w:noProof w:val="0"/>
        </w:rPr>
        <w:fldChar w:fldCharType="end"/>
      </w:r>
    </w:p>
    <w:bookmarkEnd w:id="1"/>
    <w:p w14:paraId="1A56FCC2" w14:textId="1F15FAD4" w:rsidR="00915EBD" w:rsidRPr="00175309" w:rsidRDefault="00365CC0" w:rsidP="00915EBD">
      <w:pPr>
        <w:pStyle w:val="TOC1"/>
        <w:rPr>
          <w:rFonts w:eastAsiaTheme="minorEastAsia"/>
          <w:noProof w:val="0"/>
          <w:sz w:val="22"/>
          <w:szCs w:val="22"/>
          <w:lang w:eastAsia="en-GB"/>
        </w:rPr>
      </w:pPr>
      <w:r w:rsidRPr="00175309">
        <w:fldChar w:fldCharType="begin"/>
      </w:r>
      <w:r w:rsidRPr="00175309">
        <w:instrText xml:space="preserve"> HYPERLINK \l "_Toc88743622" </w:instrText>
      </w:r>
      <w:r w:rsidRPr="00175309">
        <w:fldChar w:fldCharType="separate"/>
      </w:r>
      <w:r w:rsidR="00915EBD" w:rsidRPr="00175309">
        <w:rPr>
          <w:rStyle w:val="Hyperlink"/>
          <w:noProof w:val="0"/>
        </w:rPr>
        <w:t>Signs and indicators of domestic abuse</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_Toc88743622 \h </w:instrText>
      </w:r>
      <w:r w:rsidR="00915EBD" w:rsidRPr="00175309">
        <w:rPr>
          <w:noProof w:val="0"/>
          <w:webHidden/>
        </w:rPr>
      </w:r>
      <w:r w:rsidR="00915EBD" w:rsidRPr="00175309">
        <w:rPr>
          <w:noProof w:val="0"/>
          <w:webHidden/>
        </w:rPr>
        <w:fldChar w:fldCharType="separate"/>
      </w:r>
      <w:r w:rsidR="000E5CE3" w:rsidRPr="00175309">
        <w:rPr>
          <w:webHidden/>
        </w:rPr>
        <w:t>14</w:t>
      </w:r>
      <w:r w:rsidR="00915EBD" w:rsidRPr="00175309">
        <w:rPr>
          <w:noProof w:val="0"/>
          <w:webHidden/>
        </w:rPr>
        <w:fldChar w:fldCharType="end"/>
      </w:r>
      <w:r w:rsidRPr="00175309">
        <w:rPr>
          <w:noProof w:val="0"/>
        </w:rPr>
        <w:fldChar w:fldCharType="end"/>
      </w:r>
    </w:p>
    <w:p w14:paraId="162B51E1" w14:textId="4088004B" w:rsidR="00915EBD" w:rsidRPr="00175309" w:rsidRDefault="00154CD3" w:rsidP="00915EBD">
      <w:pPr>
        <w:pStyle w:val="TOC1"/>
        <w:rPr>
          <w:rFonts w:eastAsiaTheme="minorEastAsia"/>
          <w:noProof w:val="0"/>
          <w:sz w:val="22"/>
          <w:szCs w:val="22"/>
          <w:lang w:eastAsia="en-GB"/>
        </w:rPr>
      </w:pPr>
      <w:hyperlink w:anchor="_Toc88743623" w:history="1">
        <w:r w:rsidR="00915EBD" w:rsidRPr="00175309">
          <w:rPr>
            <w:rStyle w:val="Hyperlink"/>
            <w:noProof w:val="0"/>
          </w:rPr>
          <w:t>Barriers to disclosing domestic abuse</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_Toc88743623 \h </w:instrText>
        </w:r>
        <w:r w:rsidR="00915EBD" w:rsidRPr="00175309">
          <w:rPr>
            <w:noProof w:val="0"/>
            <w:webHidden/>
          </w:rPr>
        </w:r>
        <w:r w:rsidR="00915EBD" w:rsidRPr="00175309">
          <w:rPr>
            <w:noProof w:val="0"/>
            <w:webHidden/>
          </w:rPr>
          <w:fldChar w:fldCharType="separate"/>
        </w:r>
        <w:r w:rsidR="000E5CE3" w:rsidRPr="00175309">
          <w:rPr>
            <w:webHidden/>
          </w:rPr>
          <w:t>16</w:t>
        </w:r>
        <w:r w:rsidR="00915EBD" w:rsidRPr="00175309">
          <w:rPr>
            <w:noProof w:val="0"/>
            <w:webHidden/>
          </w:rPr>
          <w:fldChar w:fldCharType="end"/>
        </w:r>
      </w:hyperlink>
    </w:p>
    <w:p w14:paraId="16F0EF72" w14:textId="1813E367" w:rsidR="00915EBD" w:rsidRPr="00175309" w:rsidRDefault="00154CD3" w:rsidP="00915EBD">
      <w:pPr>
        <w:pStyle w:val="TOC1"/>
        <w:rPr>
          <w:rFonts w:eastAsiaTheme="minorEastAsia"/>
          <w:noProof w:val="0"/>
          <w:sz w:val="22"/>
          <w:szCs w:val="22"/>
          <w:lang w:eastAsia="en-GB"/>
        </w:rPr>
      </w:pPr>
      <w:hyperlink w:anchor="_Toc88743624" w:history="1">
        <w:r w:rsidR="00915EBD" w:rsidRPr="00175309">
          <w:rPr>
            <w:rStyle w:val="Hyperlink"/>
            <w:noProof w:val="0"/>
          </w:rPr>
          <w:t>The impact of domestic abuse on specific groups of people</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_Toc88743624 \h </w:instrText>
        </w:r>
        <w:r w:rsidR="00915EBD" w:rsidRPr="00175309">
          <w:rPr>
            <w:noProof w:val="0"/>
            <w:webHidden/>
          </w:rPr>
        </w:r>
        <w:r w:rsidR="00915EBD" w:rsidRPr="00175309">
          <w:rPr>
            <w:noProof w:val="0"/>
            <w:webHidden/>
          </w:rPr>
          <w:fldChar w:fldCharType="separate"/>
        </w:r>
        <w:r w:rsidR="000E5CE3" w:rsidRPr="00175309">
          <w:rPr>
            <w:webHidden/>
          </w:rPr>
          <w:t>17</w:t>
        </w:r>
        <w:r w:rsidR="00915EBD" w:rsidRPr="00175309">
          <w:rPr>
            <w:noProof w:val="0"/>
            <w:webHidden/>
          </w:rPr>
          <w:fldChar w:fldCharType="end"/>
        </w:r>
      </w:hyperlink>
    </w:p>
    <w:p w14:paraId="341E9F90" w14:textId="186B3795" w:rsidR="00915EBD" w:rsidRPr="00175309" w:rsidRDefault="00154CD3" w:rsidP="00915EBD">
      <w:pPr>
        <w:pStyle w:val="TOC1"/>
        <w:rPr>
          <w:rFonts w:eastAsiaTheme="minorEastAsia"/>
          <w:noProof w:val="0"/>
          <w:sz w:val="22"/>
          <w:szCs w:val="22"/>
          <w:lang w:eastAsia="en-GB"/>
        </w:rPr>
      </w:pPr>
      <w:hyperlink w:anchor="_Toc88743625" w:history="1">
        <w:r w:rsidR="00915EBD" w:rsidRPr="00175309">
          <w:rPr>
            <w:rStyle w:val="Hyperlink"/>
            <w:noProof w:val="0"/>
          </w:rPr>
          <w:t>Safe enquiries – identifying and responding to risk</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_Toc88743625 \h </w:instrText>
        </w:r>
        <w:r w:rsidR="00915EBD" w:rsidRPr="00175309">
          <w:rPr>
            <w:noProof w:val="0"/>
            <w:webHidden/>
          </w:rPr>
        </w:r>
        <w:r w:rsidR="00915EBD" w:rsidRPr="00175309">
          <w:rPr>
            <w:noProof w:val="0"/>
            <w:webHidden/>
          </w:rPr>
          <w:fldChar w:fldCharType="separate"/>
        </w:r>
        <w:r w:rsidR="000E5CE3" w:rsidRPr="00175309">
          <w:rPr>
            <w:webHidden/>
          </w:rPr>
          <w:t>25</w:t>
        </w:r>
        <w:r w:rsidR="00915EBD" w:rsidRPr="00175309">
          <w:rPr>
            <w:noProof w:val="0"/>
            <w:webHidden/>
          </w:rPr>
          <w:fldChar w:fldCharType="end"/>
        </w:r>
      </w:hyperlink>
    </w:p>
    <w:p w14:paraId="15DC252A" w14:textId="3E52CCA5" w:rsidR="00915EBD" w:rsidRPr="00175309" w:rsidRDefault="00154CD3" w:rsidP="00915EBD">
      <w:pPr>
        <w:pStyle w:val="TOC1"/>
        <w:rPr>
          <w:rFonts w:eastAsiaTheme="minorEastAsia"/>
          <w:noProof w:val="0"/>
          <w:sz w:val="22"/>
          <w:szCs w:val="22"/>
          <w:lang w:eastAsia="en-GB"/>
        </w:rPr>
      </w:pPr>
      <w:hyperlink w:anchor="_Toc88743626" w:history="1">
        <w:r w:rsidR="00915EBD" w:rsidRPr="00175309">
          <w:rPr>
            <w:rStyle w:val="Hyperlink"/>
            <w:noProof w:val="0"/>
          </w:rPr>
          <w:t>Multi-agency risk assessment conference (MARAC)</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_Toc88743626 \h </w:instrText>
        </w:r>
        <w:r w:rsidR="00915EBD" w:rsidRPr="00175309">
          <w:rPr>
            <w:noProof w:val="0"/>
            <w:webHidden/>
          </w:rPr>
        </w:r>
        <w:r w:rsidR="00915EBD" w:rsidRPr="00175309">
          <w:rPr>
            <w:noProof w:val="0"/>
            <w:webHidden/>
          </w:rPr>
          <w:fldChar w:fldCharType="separate"/>
        </w:r>
        <w:r w:rsidR="000E5CE3" w:rsidRPr="00175309">
          <w:rPr>
            <w:webHidden/>
          </w:rPr>
          <w:t>31</w:t>
        </w:r>
        <w:r w:rsidR="00915EBD" w:rsidRPr="00175309">
          <w:rPr>
            <w:noProof w:val="0"/>
            <w:webHidden/>
          </w:rPr>
          <w:fldChar w:fldCharType="end"/>
        </w:r>
      </w:hyperlink>
    </w:p>
    <w:p w14:paraId="398A8B88" w14:textId="60A4E123" w:rsidR="00915EBD" w:rsidRPr="00175309" w:rsidRDefault="00154CD3" w:rsidP="00915EBD">
      <w:pPr>
        <w:pStyle w:val="TOC1"/>
        <w:rPr>
          <w:rFonts w:eastAsiaTheme="minorEastAsia"/>
          <w:noProof w:val="0"/>
          <w:sz w:val="22"/>
          <w:szCs w:val="22"/>
          <w:lang w:eastAsia="en-GB"/>
        </w:rPr>
      </w:pPr>
      <w:hyperlink w:anchor="_Toc88743627" w:history="1">
        <w:r w:rsidR="00915EBD" w:rsidRPr="00175309">
          <w:rPr>
            <w:rStyle w:val="Hyperlink"/>
            <w:noProof w:val="0"/>
          </w:rPr>
          <w:t>Appendix 1: Specialist domestic abuse services</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_Toc88743627 \h </w:instrText>
        </w:r>
        <w:r w:rsidR="00915EBD" w:rsidRPr="00175309">
          <w:rPr>
            <w:noProof w:val="0"/>
            <w:webHidden/>
          </w:rPr>
        </w:r>
        <w:r w:rsidR="00915EBD" w:rsidRPr="00175309">
          <w:rPr>
            <w:noProof w:val="0"/>
            <w:webHidden/>
          </w:rPr>
          <w:fldChar w:fldCharType="separate"/>
        </w:r>
        <w:r w:rsidR="000E5CE3" w:rsidRPr="00175309">
          <w:rPr>
            <w:webHidden/>
          </w:rPr>
          <w:t>33</w:t>
        </w:r>
        <w:r w:rsidR="00915EBD" w:rsidRPr="00175309">
          <w:rPr>
            <w:noProof w:val="0"/>
            <w:webHidden/>
          </w:rPr>
          <w:fldChar w:fldCharType="end"/>
        </w:r>
      </w:hyperlink>
    </w:p>
    <w:p w14:paraId="1317C0FE" w14:textId="7291B01B" w:rsidR="00915EBD" w:rsidRPr="00175309" w:rsidRDefault="00154CD3" w:rsidP="00915EBD">
      <w:pPr>
        <w:pStyle w:val="TOC1"/>
        <w:rPr>
          <w:rFonts w:eastAsiaTheme="minorEastAsia"/>
          <w:noProof w:val="0"/>
          <w:sz w:val="22"/>
          <w:szCs w:val="22"/>
          <w:lang w:eastAsia="en-GB"/>
        </w:rPr>
      </w:pPr>
      <w:hyperlink w:anchor="_Toc88743628" w:history="1">
        <w:r w:rsidR="00915EBD" w:rsidRPr="00175309">
          <w:rPr>
            <w:rStyle w:val="Hyperlink"/>
            <w:noProof w:val="0"/>
          </w:rPr>
          <w:t>Appendix 2: Useful resources</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_Toc88743628 \h </w:instrText>
        </w:r>
        <w:r w:rsidR="00915EBD" w:rsidRPr="00175309">
          <w:rPr>
            <w:noProof w:val="0"/>
            <w:webHidden/>
          </w:rPr>
        </w:r>
        <w:r w:rsidR="00915EBD" w:rsidRPr="00175309">
          <w:rPr>
            <w:noProof w:val="0"/>
            <w:webHidden/>
          </w:rPr>
          <w:fldChar w:fldCharType="separate"/>
        </w:r>
        <w:r w:rsidR="000E5CE3" w:rsidRPr="00175309">
          <w:rPr>
            <w:webHidden/>
          </w:rPr>
          <w:t>40</w:t>
        </w:r>
        <w:r w:rsidR="00915EBD" w:rsidRPr="00175309">
          <w:rPr>
            <w:noProof w:val="0"/>
            <w:webHidden/>
          </w:rPr>
          <w:fldChar w:fldCharType="end"/>
        </w:r>
      </w:hyperlink>
    </w:p>
    <w:p w14:paraId="115388EC" w14:textId="3BAE081A" w:rsidR="00915EBD" w:rsidRPr="00175309" w:rsidRDefault="00154CD3" w:rsidP="00915EBD">
      <w:pPr>
        <w:pStyle w:val="TOC1"/>
        <w:rPr>
          <w:rFonts w:eastAsiaTheme="minorEastAsia"/>
          <w:noProof w:val="0"/>
          <w:sz w:val="22"/>
          <w:szCs w:val="22"/>
          <w:lang w:eastAsia="en-GB"/>
        </w:rPr>
      </w:pPr>
      <w:hyperlink w:anchor="_Toc88743629" w:history="1">
        <w:r w:rsidR="00915EBD" w:rsidRPr="00175309">
          <w:rPr>
            <w:rStyle w:val="Hyperlink"/>
            <w:noProof w:val="0"/>
          </w:rPr>
          <w:t>Appendix 3: Domestic abuse training opportunities</w:t>
        </w:r>
        <w:r w:rsidR="00915EBD" w:rsidRPr="00175309">
          <w:rPr>
            <w:noProof w:val="0"/>
            <w:webHidden/>
          </w:rPr>
          <w:tab/>
        </w:r>
        <w:r w:rsidR="00915EBD" w:rsidRPr="00175309">
          <w:rPr>
            <w:noProof w:val="0"/>
            <w:webHidden/>
          </w:rPr>
          <w:fldChar w:fldCharType="begin"/>
        </w:r>
        <w:r w:rsidR="00915EBD" w:rsidRPr="00175309">
          <w:rPr>
            <w:noProof w:val="0"/>
            <w:webHidden/>
          </w:rPr>
          <w:instrText xml:space="preserve"> PAGEREF _Toc88743629 \h </w:instrText>
        </w:r>
        <w:r w:rsidR="00915EBD" w:rsidRPr="00175309">
          <w:rPr>
            <w:noProof w:val="0"/>
            <w:webHidden/>
          </w:rPr>
        </w:r>
        <w:r w:rsidR="00915EBD" w:rsidRPr="00175309">
          <w:rPr>
            <w:noProof w:val="0"/>
            <w:webHidden/>
          </w:rPr>
          <w:fldChar w:fldCharType="separate"/>
        </w:r>
        <w:r w:rsidR="000E5CE3" w:rsidRPr="00175309">
          <w:rPr>
            <w:webHidden/>
          </w:rPr>
          <w:t>41</w:t>
        </w:r>
        <w:r w:rsidR="00915EBD" w:rsidRPr="00175309">
          <w:rPr>
            <w:noProof w:val="0"/>
            <w:webHidden/>
          </w:rPr>
          <w:fldChar w:fldCharType="end"/>
        </w:r>
      </w:hyperlink>
    </w:p>
    <w:p w14:paraId="13488DC9" w14:textId="49B78B0A" w:rsidR="00076551" w:rsidRPr="00175309" w:rsidRDefault="00D2389D" w:rsidP="00915EBD">
      <w:pPr>
        <w:pStyle w:val="TOC1"/>
        <w:rPr>
          <w:noProof w:val="0"/>
        </w:rPr>
      </w:pPr>
      <w:r w:rsidRPr="00175309">
        <w:rPr>
          <w:rStyle w:val="Hyperlink"/>
          <w:noProof w:val="0"/>
        </w:rPr>
        <w:fldChar w:fldCharType="end"/>
      </w:r>
    </w:p>
    <w:p w14:paraId="78588442" w14:textId="77777777" w:rsidR="00EE0F30" w:rsidRPr="00175309" w:rsidRDefault="00EE0F30">
      <w:pPr>
        <w:spacing w:line="240" w:lineRule="auto"/>
        <w:rPr>
          <w:sz w:val="36"/>
          <w:szCs w:val="36"/>
        </w:rPr>
        <w:sectPr w:rsidR="00EE0F30" w:rsidRPr="00175309" w:rsidSect="00EE0F30">
          <w:headerReference w:type="even" r:id="rId14"/>
          <w:footerReference w:type="default" r:id="rId15"/>
          <w:pgSz w:w="11906" w:h="16838" w:code="9"/>
          <w:pgMar w:top="992" w:right="1276" w:bottom="992" w:left="1134" w:header="567" w:footer="567" w:gutter="0"/>
          <w:pgNumType w:start="1"/>
          <w:cols w:space="708"/>
          <w:titlePg/>
          <w:docGrid w:linePitch="360"/>
        </w:sectPr>
      </w:pPr>
    </w:p>
    <w:p w14:paraId="2EA81F14" w14:textId="78EC148E" w:rsidR="00173EB0" w:rsidRPr="00175309" w:rsidRDefault="00173EB0" w:rsidP="00EE0F30">
      <w:pPr>
        <w:pStyle w:val="Heading1"/>
        <w:tabs>
          <w:tab w:val="left" w:pos="851"/>
        </w:tabs>
        <w:rPr>
          <w:rFonts w:ascii="Arial Bold" w:hAnsi="Arial Bold"/>
          <w:color w:val="0070C0"/>
        </w:rPr>
      </w:pPr>
      <w:bookmarkStart w:id="2" w:name="_Toc88743615"/>
      <w:r w:rsidRPr="00175309">
        <w:rPr>
          <w:rFonts w:ascii="Arial Bold" w:hAnsi="Arial Bold"/>
          <w:color w:val="0070C0"/>
        </w:rPr>
        <w:lastRenderedPageBreak/>
        <w:t>Introduction</w:t>
      </w:r>
      <w:bookmarkEnd w:id="2"/>
    </w:p>
    <w:p w14:paraId="5DE780E1" w14:textId="25099219" w:rsidR="00076551" w:rsidRPr="00175309" w:rsidRDefault="00076551" w:rsidP="00EE0F30">
      <w:pPr>
        <w:spacing w:before="240"/>
        <w:rPr>
          <w:szCs w:val="24"/>
        </w:rPr>
      </w:pPr>
      <w:bookmarkStart w:id="3" w:name="_Hlk82414098"/>
      <w:r w:rsidRPr="00175309">
        <w:rPr>
          <w:szCs w:val="24"/>
        </w:rPr>
        <w:t>This</w:t>
      </w:r>
      <w:bookmarkEnd w:id="3"/>
      <w:r w:rsidRPr="00175309">
        <w:rPr>
          <w:szCs w:val="24"/>
        </w:rPr>
        <w:t xml:space="preserve"> guidance has been developed to support </w:t>
      </w:r>
      <w:r w:rsidR="00F03E6A" w:rsidRPr="00175309">
        <w:rPr>
          <w:szCs w:val="24"/>
        </w:rPr>
        <w:t>all staff and managers</w:t>
      </w:r>
      <w:r w:rsidRPr="00175309">
        <w:rPr>
          <w:szCs w:val="24"/>
        </w:rPr>
        <w:t xml:space="preserve"> working across agencies</w:t>
      </w:r>
      <w:r w:rsidR="00F03E6A" w:rsidRPr="00175309">
        <w:rPr>
          <w:szCs w:val="24"/>
        </w:rPr>
        <w:t xml:space="preserve"> in East Sussex</w:t>
      </w:r>
      <w:r w:rsidRPr="00175309">
        <w:rPr>
          <w:szCs w:val="24"/>
        </w:rPr>
        <w:t xml:space="preserve"> who support adults who are at risk of or experiencing domestic abuse</w:t>
      </w:r>
      <w:r w:rsidR="00E315E0" w:rsidRPr="00175309">
        <w:rPr>
          <w:szCs w:val="24"/>
        </w:rPr>
        <w:t>.</w:t>
      </w:r>
      <w:r w:rsidRPr="00175309">
        <w:rPr>
          <w:szCs w:val="24"/>
        </w:rPr>
        <w:t xml:space="preserve"> </w:t>
      </w:r>
      <w:r w:rsidR="00E315E0" w:rsidRPr="00175309">
        <w:rPr>
          <w:szCs w:val="24"/>
        </w:rPr>
        <w:t xml:space="preserve">It </w:t>
      </w:r>
      <w:r w:rsidRPr="00175309">
        <w:rPr>
          <w:szCs w:val="24"/>
        </w:rPr>
        <w:t>provid</w:t>
      </w:r>
      <w:r w:rsidR="00E315E0" w:rsidRPr="00175309">
        <w:rPr>
          <w:szCs w:val="24"/>
        </w:rPr>
        <w:t>es</w:t>
      </w:r>
      <w:r w:rsidRPr="00175309">
        <w:rPr>
          <w:szCs w:val="24"/>
        </w:rPr>
        <w:t xml:space="preserve"> a framework for a consistent and effective response to tackling this complex area of safeguarding practice.  </w:t>
      </w:r>
    </w:p>
    <w:p w14:paraId="22A86447" w14:textId="7B36859F" w:rsidR="004608E6" w:rsidRPr="00175309" w:rsidRDefault="004608E6" w:rsidP="00EE0F30">
      <w:pPr>
        <w:spacing w:before="240"/>
        <w:rPr>
          <w:szCs w:val="24"/>
        </w:rPr>
      </w:pPr>
      <w:r w:rsidRPr="00175309">
        <w:rPr>
          <w:szCs w:val="24"/>
        </w:rPr>
        <w:t xml:space="preserve">No </w:t>
      </w:r>
      <w:r w:rsidR="00E315E0" w:rsidRPr="00175309">
        <w:rPr>
          <w:szCs w:val="24"/>
        </w:rPr>
        <w:t xml:space="preserve">single </w:t>
      </w:r>
      <w:r w:rsidRPr="00175309">
        <w:rPr>
          <w:szCs w:val="24"/>
        </w:rPr>
        <w:t>agency can address all the needs of people affected by or perpetrating domestic abuse. For intervention to be effective</w:t>
      </w:r>
      <w:r w:rsidR="00E315E0" w:rsidRPr="00175309">
        <w:rPr>
          <w:szCs w:val="24"/>
        </w:rPr>
        <w:t>,</w:t>
      </w:r>
      <w:r w:rsidRPr="00175309">
        <w:rPr>
          <w:szCs w:val="24"/>
        </w:rPr>
        <w:t xml:space="preserve"> it is crucial that agencies work together in partnership to </w:t>
      </w:r>
      <w:r w:rsidR="00F133A7" w:rsidRPr="00175309">
        <w:rPr>
          <w:szCs w:val="24"/>
        </w:rPr>
        <w:t xml:space="preserve">take timely action and adopt </w:t>
      </w:r>
      <w:r w:rsidRPr="00175309">
        <w:rPr>
          <w:szCs w:val="24"/>
        </w:rPr>
        <w:t xml:space="preserve">a shared responsibility for assessing and managing risk.   </w:t>
      </w:r>
    </w:p>
    <w:p w14:paraId="12E220EE" w14:textId="75B11BF8" w:rsidR="004608E6" w:rsidRPr="00175309" w:rsidRDefault="00E315E0" w:rsidP="00EE0F30">
      <w:pPr>
        <w:spacing w:before="240"/>
        <w:rPr>
          <w:szCs w:val="24"/>
        </w:rPr>
      </w:pPr>
      <w:r w:rsidRPr="00175309">
        <w:rPr>
          <w:szCs w:val="24"/>
        </w:rPr>
        <w:t xml:space="preserve">This </w:t>
      </w:r>
      <w:r w:rsidR="004608E6" w:rsidRPr="00175309">
        <w:rPr>
          <w:szCs w:val="24"/>
        </w:rPr>
        <w:t xml:space="preserve">guidance will:  </w:t>
      </w:r>
    </w:p>
    <w:p w14:paraId="0816074E" w14:textId="11C36DE1" w:rsidR="004608E6" w:rsidRPr="00175309" w:rsidRDefault="004608E6" w:rsidP="00EE0F30">
      <w:pPr>
        <w:pStyle w:val="Bullet"/>
        <w:numPr>
          <w:ilvl w:val="0"/>
          <w:numId w:val="1"/>
        </w:numPr>
        <w:tabs>
          <w:tab w:val="clear" w:pos="644"/>
        </w:tabs>
        <w:spacing w:before="240"/>
        <w:ind w:left="568" w:hanging="284"/>
        <w:rPr>
          <w:szCs w:val="24"/>
        </w:rPr>
      </w:pPr>
      <w:r w:rsidRPr="00175309">
        <w:rPr>
          <w:szCs w:val="24"/>
        </w:rPr>
        <w:t>Provide information to raise awareness about the types and indicators of domestic abuse, and who is vulnerable to harm</w:t>
      </w:r>
      <w:r w:rsidR="00F03E6A" w:rsidRPr="00175309">
        <w:rPr>
          <w:szCs w:val="24"/>
        </w:rPr>
        <w:t>.</w:t>
      </w:r>
    </w:p>
    <w:p w14:paraId="502301B1" w14:textId="473E9719" w:rsidR="004608E6" w:rsidRPr="00175309" w:rsidRDefault="004608E6" w:rsidP="00EE0F30">
      <w:pPr>
        <w:pStyle w:val="Bullet"/>
        <w:numPr>
          <w:ilvl w:val="0"/>
          <w:numId w:val="1"/>
        </w:numPr>
        <w:tabs>
          <w:tab w:val="clear" w:pos="644"/>
        </w:tabs>
        <w:spacing w:before="240"/>
        <w:ind w:left="568" w:hanging="284"/>
        <w:rPr>
          <w:szCs w:val="24"/>
        </w:rPr>
      </w:pPr>
      <w:r w:rsidRPr="00175309">
        <w:rPr>
          <w:szCs w:val="24"/>
        </w:rPr>
        <w:t>Support practitioners to respond effectively to concerns about domestic abuse</w:t>
      </w:r>
      <w:r w:rsidR="00E854F0" w:rsidRPr="00175309">
        <w:rPr>
          <w:szCs w:val="24"/>
        </w:rPr>
        <w:t>,</w:t>
      </w:r>
      <w:r w:rsidRPr="00175309">
        <w:rPr>
          <w:szCs w:val="24"/>
        </w:rPr>
        <w:t xml:space="preserve"> and work in partnership to assess and manage risks</w:t>
      </w:r>
      <w:r w:rsidR="00F03E6A" w:rsidRPr="00175309">
        <w:rPr>
          <w:szCs w:val="24"/>
        </w:rPr>
        <w:t>.</w:t>
      </w:r>
      <w:r w:rsidRPr="00175309">
        <w:rPr>
          <w:szCs w:val="24"/>
        </w:rPr>
        <w:t xml:space="preserve"> </w:t>
      </w:r>
    </w:p>
    <w:p w14:paraId="6A04D2A4" w14:textId="6C391E17" w:rsidR="004608E6" w:rsidRPr="00175309" w:rsidRDefault="004608E6" w:rsidP="00EE0F30">
      <w:pPr>
        <w:pStyle w:val="Bullet"/>
        <w:numPr>
          <w:ilvl w:val="0"/>
          <w:numId w:val="1"/>
        </w:numPr>
        <w:tabs>
          <w:tab w:val="clear" w:pos="644"/>
        </w:tabs>
        <w:spacing w:before="240"/>
        <w:ind w:left="568" w:hanging="284"/>
        <w:rPr>
          <w:szCs w:val="24"/>
        </w:rPr>
      </w:pPr>
      <w:r w:rsidRPr="00175309">
        <w:rPr>
          <w:szCs w:val="24"/>
        </w:rPr>
        <w:t>Ensure the principles of a safe enquiry are central to any response to domestic abuse</w:t>
      </w:r>
      <w:r w:rsidR="00F03E6A" w:rsidRPr="00175309">
        <w:rPr>
          <w:szCs w:val="24"/>
        </w:rPr>
        <w:t>.</w:t>
      </w:r>
    </w:p>
    <w:p w14:paraId="5611DAA2" w14:textId="2F403353" w:rsidR="004608E6" w:rsidRPr="00175309" w:rsidRDefault="00D32C13" w:rsidP="00EE0F30">
      <w:pPr>
        <w:pStyle w:val="Bullet"/>
        <w:numPr>
          <w:ilvl w:val="0"/>
          <w:numId w:val="1"/>
        </w:numPr>
        <w:tabs>
          <w:tab w:val="clear" w:pos="644"/>
        </w:tabs>
        <w:spacing w:before="240"/>
        <w:ind w:left="568" w:hanging="284"/>
        <w:rPr>
          <w:szCs w:val="24"/>
        </w:rPr>
      </w:pPr>
      <w:r w:rsidRPr="00175309">
        <w:rPr>
          <w:szCs w:val="24"/>
        </w:rPr>
        <w:t>Emphasise the responsibility of all practitioners to take appropriate action to raise safeguarding concerns in relation to domestic abuse and ensure the right agencies are involved in responding</w:t>
      </w:r>
      <w:r w:rsidR="00F03E6A" w:rsidRPr="00175309">
        <w:rPr>
          <w:szCs w:val="24"/>
        </w:rPr>
        <w:t>.</w:t>
      </w:r>
    </w:p>
    <w:p w14:paraId="05FD58C3" w14:textId="6365C164" w:rsidR="004608E6" w:rsidRPr="00175309" w:rsidRDefault="004608E6" w:rsidP="00EE0F30">
      <w:pPr>
        <w:pStyle w:val="Bullet"/>
        <w:numPr>
          <w:ilvl w:val="0"/>
          <w:numId w:val="1"/>
        </w:numPr>
        <w:tabs>
          <w:tab w:val="clear" w:pos="644"/>
        </w:tabs>
        <w:spacing w:before="240"/>
        <w:ind w:left="568" w:hanging="284"/>
        <w:rPr>
          <w:szCs w:val="24"/>
        </w:rPr>
      </w:pPr>
      <w:r w:rsidRPr="00175309">
        <w:rPr>
          <w:szCs w:val="24"/>
        </w:rPr>
        <w:t>Signpost to additional resources</w:t>
      </w:r>
      <w:r w:rsidR="00F03E6A" w:rsidRPr="00175309">
        <w:rPr>
          <w:szCs w:val="24"/>
        </w:rPr>
        <w:t>.</w:t>
      </w:r>
    </w:p>
    <w:p w14:paraId="47C9A0CD" w14:textId="698A6418" w:rsidR="00691723" w:rsidRPr="00175309" w:rsidRDefault="00691723" w:rsidP="00E315E0">
      <w:pPr>
        <w:spacing w:before="360"/>
        <w:rPr>
          <w:b/>
          <w:bCs/>
          <w:szCs w:val="24"/>
        </w:rPr>
      </w:pPr>
      <w:r w:rsidRPr="00175309">
        <w:rPr>
          <w:b/>
          <w:bCs/>
          <w:szCs w:val="24"/>
        </w:rPr>
        <w:t>Principles of this guidance:</w:t>
      </w:r>
    </w:p>
    <w:p w14:paraId="79229415" w14:textId="49A53A16" w:rsidR="003568CB" w:rsidRPr="00175309" w:rsidRDefault="00691723" w:rsidP="00EE0F30">
      <w:pPr>
        <w:pStyle w:val="Bullet"/>
        <w:numPr>
          <w:ilvl w:val="0"/>
          <w:numId w:val="66"/>
        </w:numPr>
        <w:spacing w:before="240"/>
        <w:ind w:left="568" w:hanging="284"/>
        <w:rPr>
          <w:szCs w:val="24"/>
        </w:rPr>
      </w:pPr>
      <w:r w:rsidRPr="00175309">
        <w:rPr>
          <w:szCs w:val="24"/>
        </w:rPr>
        <w:t>Practitioners acknowledge and respect the choices of adults experiencing domestic abuse but ensure that they fulfil their legal requirement</w:t>
      </w:r>
      <w:r w:rsidR="003568CB" w:rsidRPr="00175309">
        <w:rPr>
          <w:szCs w:val="24"/>
        </w:rPr>
        <w:t xml:space="preserve"> to safeguard and support adults and children.  This involves considerations about information sharing and the occasions in which consent to share information may need to be overridden</w:t>
      </w:r>
      <w:r w:rsidR="00024EAB" w:rsidRPr="00175309">
        <w:rPr>
          <w:szCs w:val="24"/>
        </w:rPr>
        <w:t xml:space="preserve"> </w:t>
      </w:r>
      <w:r w:rsidR="00CE1697" w:rsidRPr="00175309">
        <w:rPr>
          <w:szCs w:val="24"/>
        </w:rPr>
        <w:t>to</w:t>
      </w:r>
      <w:r w:rsidR="00024EAB" w:rsidRPr="00175309">
        <w:rPr>
          <w:szCs w:val="24"/>
        </w:rPr>
        <w:t xml:space="preserve"> maintain safety and manage high risk</w:t>
      </w:r>
      <w:r w:rsidR="003568CB" w:rsidRPr="00175309">
        <w:rPr>
          <w:szCs w:val="24"/>
        </w:rPr>
        <w:t>.</w:t>
      </w:r>
    </w:p>
    <w:p w14:paraId="7D2ECC8C" w14:textId="4BF9A981" w:rsidR="00691723" w:rsidRPr="00175309" w:rsidRDefault="003568CB" w:rsidP="00EE0F30">
      <w:pPr>
        <w:pStyle w:val="Bullet"/>
        <w:numPr>
          <w:ilvl w:val="0"/>
          <w:numId w:val="66"/>
        </w:numPr>
        <w:spacing w:before="240"/>
        <w:ind w:left="568" w:hanging="284"/>
        <w:rPr>
          <w:szCs w:val="24"/>
        </w:rPr>
      </w:pPr>
      <w:r w:rsidRPr="00175309">
        <w:rPr>
          <w:szCs w:val="24"/>
        </w:rPr>
        <w:t xml:space="preserve">Robust and comprehensive multi-agency risk and needs assessments </w:t>
      </w:r>
      <w:r w:rsidR="00FF58B4" w:rsidRPr="00175309">
        <w:rPr>
          <w:szCs w:val="24"/>
        </w:rPr>
        <w:t xml:space="preserve">are </w:t>
      </w:r>
      <w:r w:rsidRPr="00175309">
        <w:rPr>
          <w:szCs w:val="24"/>
        </w:rPr>
        <w:t xml:space="preserve">undertaken by staff who are trained </w:t>
      </w:r>
      <w:r w:rsidR="00806449" w:rsidRPr="00175309">
        <w:rPr>
          <w:szCs w:val="24"/>
        </w:rPr>
        <w:t xml:space="preserve">and competent </w:t>
      </w:r>
      <w:r w:rsidRPr="00175309">
        <w:rPr>
          <w:szCs w:val="24"/>
        </w:rPr>
        <w:t>in responding to domestic abuse.</w:t>
      </w:r>
    </w:p>
    <w:p w14:paraId="0C44EB06" w14:textId="49231880" w:rsidR="003568CB" w:rsidRPr="00175309" w:rsidRDefault="003568CB" w:rsidP="00EE0F30">
      <w:pPr>
        <w:pStyle w:val="Bullet"/>
        <w:numPr>
          <w:ilvl w:val="0"/>
          <w:numId w:val="66"/>
        </w:numPr>
        <w:spacing w:before="240"/>
        <w:ind w:left="568" w:hanging="284"/>
        <w:rPr>
          <w:szCs w:val="24"/>
        </w:rPr>
      </w:pPr>
      <w:r w:rsidRPr="00175309">
        <w:rPr>
          <w:szCs w:val="24"/>
        </w:rPr>
        <w:t>Positive and sustainable outcomes can only be achieved by taking a holistic and preventative approach to the needs of individuals and their families.</w:t>
      </w:r>
    </w:p>
    <w:p w14:paraId="1B1DA7FE" w14:textId="784E72AE" w:rsidR="004608E6" w:rsidRPr="00175309" w:rsidRDefault="004608E6" w:rsidP="00C4732F">
      <w:pPr>
        <w:pStyle w:val="ListParagraph"/>
        <w:numPr>
          <w:ilvl w:val="0"/>
          <w:numId w:val="66"/>
        </w:numPr>
        <w:spacing w:before="240"/>
        <w:rPr>
          <w:rFonts w:cstheme="minorHAnsi"/>
          <w:szCs w:val="24"/>
        </w:rPr>
      </w:pPr>
      <w:r w:rsidRPr="00175309">
        <w:rPr>
          <w:rFonts w:cstheme="minorHAnsi"/>
          <w:szCs w:val="24"/>
        </w:rPr>
        <w:t xml:space="preserve">This guidance should be read in conjunction with the </w:t>
      </w:r>
      <w:hyperlink r:id="rId16" w:history="1">
        <w:r w:rsidRPr="00175309">
          <w:rPr>
            <w:rStyle w:val="Hyperlink"/>
            <w:rFonts w:cstheme="minorHAnsi"/>
            <w:szCs w:val="24"/>
          </w:rPr>
          <w:t>Sussex Safeguarding Adults Policy and Procedures</w:t>
        </w:r>
      </w:hyperlink>
      <w:r w:rsidRPr="00175309">
        <w:rPr>
          <w:rFonts w:cstheme="minorHAnsi"/>
          <w:szCs w:val="24"/>
        </w:rPr>
        <w:t xml:space="preserve"> as well as each agency’s own safeguarding policy and procedures.</w:t>
      </w:r>
    </w:p>
    <w:p w14:paraId="426C96F8" w14:textId="1F18116C" w:rsidR="00EF3CA0" w:rsidRPr="00175309" w:rsidRDefault="00173EB0" w:rsidP="00EE0F30">
      <w:pPr>
        <w:pStyle w:val="Heading1"/>
        <w:tabs>
          <w:tab w:val="left" w:pos="851"/>
        </w:tabs>
        <w:spacing w:before="600"/>
        <w:rPr>
          <w:rFonts w:ascii="Arial Bold" w:hAnsi="Arial Bold"/>
          <w:color w:val="0070C0"/>
        </w:rPr>
      </w:pPr>
      <w:bookmarkStart w:id="4" w:name="_Toc88743616"/>
      <w:r w:rsidRPr="00175309">
        <w:rPr>
          <w:rFonts w:ascii="Arial Bold" w:hAnsi="Arial Bold"/>
          <w:color w:val="0070C0"/>
        </w:rPr>
        <w:lastRenderedPageBreak/>
        <w:t>W</w:t>
      </w:r>
      <w:r w:rsidR="00EF3CA0" w:rsidRPr="00175309">
        <w:rPr>
          <w:rFonts w:ascii="Arial Bold" w:hAnsi="Arial Bold"/>
          <w:color w:val="0070C0"/>
        </w:rPr>
        <w:t xml:space="preserve">hat is </w:t>
      </w:r>
      <w:r w:rsidR="00A06C57" w:rsidRPr="00175309">
        <w:rPr>
          <w:rFonts w:ascii="Arial Bold" w:hAnsi="Arial Bold"/>
          <w:color w:val="0070C0"/>
        </w:rPr>
        <w:t>d</w:t>
      </w:r>
      <w:r w:rsidR="00EF3CA0" w:rsidRPr="00175309">
        <w:rPr>
          <w:rFonts w:ascii="Arial Bold" w:hAnsi="Arial Bold"/>
          <w:color w:val="0070C0"/>
        </w:rPr>
        <w:t xml:space="preserve">omestic </w:t>
      </w:r>
      <w:r w:rsidR="00A06C57" w:rsidRPr="00175309">
        <w:rPr>
          <w:rFonts w:ascii="Arial Bold" w:hAnsi="Arial Bold"/>
          <w:color w:val="0070C0"/>
        </w:rPr>
        <w:t>a</w:t>
      </w:r>
      <w:r w:rsidR="00EF3CA0" w:rsidRPr="00175309">
        <w:rPr>
          <w:rFonts w:ascii="Arial Bold" w:hAnsi="Arial Bold"/>
          <w:color w:val="0070C0"/>
        </w:rPr>
        <w:t>buse</w:t>
      </w:r>
      <w:r w:rsidR="00A06C57" w:rsidRPr="00175309">
        <w:rPr>
          <w:rFonts w:ascii="Arial Bold" w:hAnsi="Arial Bold"/>
          <w:color w:val="0070C0"/>
        </w:rPr>
        <w:t>?</w:t>
      </w:r>
      <w:bookmarkEnd w:id="4"/>
    </w:p>
    <w:p w14:paraId="5C3DC0B4" w14:textId="6F1FA73D" w:rsidR="009125A1" w:rsidRPr="00175309" w:rsidRDefault="009125A1" w:rsidP="003E637E">
      <w:pPr>
        <w:pStyle w:val="NormalWeb"/>
        <w:shd w:val="clear" w:color="auto" w:fill="FFFFFF"/>
        <w:spacing w:before="240" w:beforeAutospacing="0" w:after="0" w:afterAutospacing="0" w:line="264" w:lineRule="auto"/>
        <w:rPr>
          <w:rFonts w:ascii="Arial" w:hAnsi="Arial" w:cs="Arial"/>
        </w:rPr>
      </w:pPr>
      <w:r w:rsidRPr="00175309">
        <w:rPr>
          <w:rFonts w:ascii="Arial" w:hAnsi="Arial" w:cs="Arial"/>
        </w:rPr>
        <w:t>The </w:t>
      </w:r>
      <w:hyperlink r:id="rId17" w:history="1">
        <w:r w:rsidRPr="00175309">
          <w:rPr>
            <w:rStyle w:val="Hyperlink"/>
            <w:rFonts w:cs="Arial"/>
            <w:color w:val="auto"/>
          </w:rPr>
          <w:t>definition of domestic abuse</w:t>
        </w:r>
      </w:hyperlink>
      <w:r w:rsidRPr="00175309">
        <w:rPr>
          <w:rFonts w:ascii="Arial" w:hAnsi="Arial" w:cs="Arial"/>
        </w:rPr>
        <w:t xml:space="preserve"> is set out in </w:t>
      </w:r>
      <w:hyperlink r:id="rId18" w:history="1">
        <w:r w:rsidRPr="00175309">
          <w:rPr>
            <w:rStyle w:val="Hyperlink"/>
            <w:rFonts w:cs="Arial"/>
          </w:rPr>
          <w:t>section 1 of the Domestic Abuse Act 2021</w:t>
        </w:r>
      </w:hyperlink>
      <w:r w:rsidRPr="00175309">
        <w:rPr>
          <w:rFonts w:ascii="Arial" w:hAnsi="Arial" w:cs="Arial"/>
        </w:rPr>
        <w:t>.</w:t>
      </w:r>
      <w:r w:rsidR="006B53FD" w:rsidRPr="00175309">
        <w:rPr>
          <w:rFonts w:ascii="Arial" w:hAnsi="Arial" w:cs="Arial"/>
        </w:rPr>
        <w:t xml:space="preserve"> Types of domestic abuse can be found on page 11.</w:t>
      </w:r>
    </w:p>
    <w:p w14:paraId="4816AD01" w14:textId="21F949C2" w:rsidR="009125A1" w:rsidRPr="00175309" w:rsidRDefault="009125A1" w:rsidP="003E637E">
      <w:pPr>
        <w:spacing w:before="240"/>
        <w:rPr>
          <w:b/>
          <w:bCs/>
          <w:szCs w:val="24"/>
        </w:rPr>
      </w:pPr>
      <w:r w:rsidRPr="00175309">
        <w:rPr>
          <w:b/>
          <w:bCs/>
          <w:szCs w:val="24"/>
        </w:rPr>
        <w:t>‘Abusive behaviour’ is defined in the Act as any of the following:</w:t>
      </w:r>
    </w:p>
    <w:p w14:paraId="28F7E39E" w14:textId="34FB3B5E" w:rsidR="009125A1" w:rsidRPr="00175309" w:rsidRDefault="009125A1" w:rsidP="003E637E">
      <w:pPr>
        <w:pStyle w:val="Bullet"/>
        <w:numPr>
          <w:ilvl w:val="0"/>
          <w:numId w:val="66"/>
        </w:numPr>
        <w:spacing w:before="240"/>
        <w:ind w:left="568" w:hanging="284"/>
        <w:rPr>
          <w:szCs w:val="24"/>
        </w:rPr>
      </w:pPr>
      <w:r w:rsidRPr="00175309">
        <w:rPr>
          <w:szCs w:val="24"/>
        </w:rPr>
        <w:t>physical or sexual abuse</w:t>
      </w:r>
    </w:p>
    <w:p w14:paraId="48E3FF96" w14:textId="25216762" w:rsidR="009125A1" w:rsidRPr="00175309" w:rsidRDefault="009125A1" w:rsidP="003E637E">
      <w:pPr>
        <w:pStyle w:val="Bullet"/>
        <w:numPr>
          <w:ilvl w:val="0"/>
          <w:numId w:val="66"/>
        </w:numPr>
        <w:spacing w:before="240"/>
        <w:ind w:left="568" w:hanging="284"/>
        <w:rPr>
          <w:szCs w:val="24"/>
        </w:rPr>
      </w:pPr>
      <w:r w:rsidRPr="00175309">
        <w:rPr>
          <w:szCs w:val="24"/>
        </w:rPr>
        <w:t>violent or threatening behaviour</w:t>
      </w:r>
    </w:p>
    <w:p w14:paraId="6DD0F980" w14:textId="0D87D31A" w:rsidR="009125A1" w:rsidRPr="00175309" w:rsidRDefault="009125A1" w:rsidP="003E637E">
      <w:pPr>
        <w:pStyle w:val="Bullet"/>
        <w:numPr>
          <w:ilvl w:val="0"/>
          <w:numId w:val="66"/>
        </w:numPr>
        <w:spacing w:before="240"/>
        <w:ind w:left="568" w:hanging="284"/>
        <w:rPr>
          <w:szCs w:val="24"/>
        </w:rPr>
      </w:pPr>
      <w:r w:rsidRPr="00175309">
        <w:rPr>
          <w:szCs w:val="24"/>
        </w:rPr>
        <w:t>controlling or coercive behaviour</w:t>
      </w:r>
    </w:p>
    <w:p w14:paraId="0500A5CE" w14:textId="2EBA3E46" w:rsidR="009125A1" w:rsidRPr="00175309" w:rsidRDefault="009125A1" w:rsidP="003E637E">
      <w:pPr>
        <w:pStyle w:val="Bullet"/>
        <w:numPr>
          <w:ilvl w:val="0"/>
          <w:numId w:val="66"/>
        </w:numPr>
        <w:spacing w:before="240"/>
        <w:ind w:left="568" w:hanging="284"/>
        <w:rPr>
          <w:szCs w:val="24"/>
        </w:rPr>
      </w:pPr>
      <w:r w:rsidRPr="00175309">
        <w:rPr>
          <w:szCs w:val="24"/>
        </w:rPr>
        <w:t>economic abuse</w:t>
      </w:r>
    </w:p>
    <w:p w14:paraId="181E3817" w14:textId="1387EACC" w:rsidR="00B679FC" w:rsidRPr="00175309" w:rsidRDefault="009125A1" w:rsidP="00175309">
      <w:pPr>
        <w:pStyle w:val="Bullet"/>
        <w:numPr>
          <w:ilvl w:val="0"/>
          <w:numId w:val="66"/>
        </w:numPr>
        <w:spacing w:before="240"/>
        <w:ind w:left="568" w:hanging="284"/>
        <w:rPr>
          <w:szCs w:val="24"/>
        </w:rPr>
      </w:pPr>
      <w:r w:rsidRPr="00175309">
        <w:rPr>
          <w:szCs w:val="24"/>
        </w:rPr>
        <w:t>psychological, emotional, or other abuse.</w:t>
      </w:r>
    </w:p>
    <w:p w14:paraId="73336E02" w14:textId="07B078FD" w:rsidR="009125A1" w:rsidRPr="00175309" w:rsidRDefault="009125A1" w:rsidP="003E637E">
      <w:pPr>
        <w:pStyle w:val="NormalWeb"/>
        <w:shd w:val="clear" w:color="auto" w:fill="FFFFFF"/>
        <w:spacing w:before="360" w:beforeAutospacing="0" w:after="0" w:afterAutospacing="0" w:line="264" w:lineRule="auto"/>
        <w:rPr>
          <w:rFonts w:ascii="Arial" w:hAnsi="Arial" w:cs="Arial"/>
          <w:b/>
          <w:bCs/>
        </w:rPr>
      </w:pPr>
      <w:r w:rsidRPr="00175309">
        <w:rPr>
          <w:rFonts w:ascii="Arial" w:hAnsi="Arial" w:cs="Arial"/>
        </w:rPr>
        <w:t>For the definition to apply, both parties must be aged 16 or over and </w:t>
      </w:r>
      <w:r w:rsidRPr="00175309">
        <w:rPr>
          <w:rStyle w:val="Strong"/>
          <w:rFonts w:ascii="Arial" w:hAnsi="Arial" w:cs="Arial"/>
          <w:b w:val="0"/>
          <w:bCs w:val="0"/>
        </w:rPr>
        <w:t>‘personally connected’.</w:t>
      </w:r>
    </w:p>
    <w:p w14:paraId="17103DB0" w14:textId="006EC248" w:rsidR="009125A1" w:rsidRPr="00175309" w:rsidRDefault="009125A1" w:rsidP="003E637E">
      <w:pPr>
        <w:spacing w:before="240"/>
        <w:rPr>
          <w:b/>
          <w:bCs/>
          <w:szCs w:val="24"/>
        </w:rPr>
      </w:pPr>
      <w:r w:rsidRPr="00175309">
        <w:rPr>
          <w:b/>
          <w:bCs/>
          <w:szCs w:val="24"/>
        </w:rPr>
        <w:t xml:space="preserve">‘Personally connected’ is defined in the Act as </w:t>
      </w:r>
      <w:r w:rsidR="00C4732F" w:rsidRPr="00175309">
        <w:rPr>
          <w:b/>
          <w:bCs/>
          <w:szCs w:val="24"/>
        </w:rPr>
        <w:t>any of the following</w:t>
      </w:r>
      <w:r w:rsidRPr="00175309">
        <w:rPr>
          <w:b/>
          <w:bCs/>
          <w:szCs w:val="24"/>
        </w:rPr>
        <w:t>:</w:t>
      </w:r>
    </w:p>
    <w:p w14:paraId="651B3F42" w14:textId="39F3D541" w:rsidR="009125A1" w:rsidRPr="00175309" w:rsidRDefault="009125A1" w:rsidP="003E637E">
      <w:pPr>
        <w:pStyle w:val="Bullet"/>
        <w:numPr>
          <w:ilvl w:val="0"/>
          <w:numId w:val="66"/>
        </w:numPr>
        <w:spacing w:before="240"/>
        <w:ind w:left="568" w:hanging="284"/>
        <w:rPr>
          <w:szCs w:val="24"/>
        </w:rPr>
      </w:pPr>
      <w:r w:rsidRPr="00175309">
        <w:rPr>
          <w:szCs w:val="24"/>
        </w:rPr>
        <w:t>are married to each other</w:t>
      </w:r>
    </w:p>
    <w:p w14:paraId="6156BB43" w14:textId="5A48DF93" w:rsidR="009125A1" w:rsidRPr="00175309" w:rsidRDefault="009125A1" w:rsidP="003E637E">
      <w:pPr>
        <w:pStyle w:val="Bullet"/>
        <w:numPr>
          <w:ilvl w:val="0"/>
          <w:numId w:val="66"/>
        </w:numPr>
        <w:spacing w:before="240"/>
        <w:ind w:left="568" w:hanging="284"/>
        <w:rPr>
          <w:szCs w:val="24"/>
        </w:rPr>
      </w:pPr>
      <w:r w:rsidRPr="00175309">
        <w:rPr>
          <w:szCs w:val="24"/>
        </w:rPr>
        <w:t>are civil partners of each other</w:t>
      </w:r>
    </w:p>
    <w:p w14:paraId="575AF5F2" w14:textId="38B5F6C0" w:rsidR="009125A1" w:rsidRPr="00175309" w:rsidRDefault="009125A1" w:rsidP="003E637E">
      <w:pPr>
        <w:pStyle w:val="Bullet"/>
        <w:numPr>
          <w:ilvl w:val="0"/>
          <w:numId w:val="66"/>
        </w:numPr>
        <w:spacing w:before="240"/>
        <w:ind w:left="568" w:hanging="284"/>
        <w:rPr>
          <w:szCs w:val="24"/>
        </w:rPr>
      </w:pPr>
      <w:r w:rsidRPr="00175309">
        <w:rPr>
          <w:szCs w:val="24"/>
        </w:rPr>
        <w:t>have agreed to marry one another (whether or not the agreement has been terminated)</w:t>
      </w:r>
    </w:p>
    <w:p w14:paraId="579A2160" w14:textId="37C7F041" w:rsidR="009125A1" w:rsidRPr="00175309" w:rsidRDefault="009125A1" w:rsidP="003E637E">
      <w:pPr>
        <w:pStyle w:val="Bullet"/>
        <w:numPr>
          <w:ilvl w:val="0"/>
          <w:numId w:val="66"/>
        </w:numPr>
        <w:spacing w:before="240"/>
        <w:ind w:left="568" w:hanging="284"/>
        <w:rPr>
          <w:szCs w:val="24"/>
        </w:rPr>
      </w:pPr>
      <w:r w:rsidRPr="00175309">
        <w:rPr>
          <w:szCs w:val="24"/>
        </w:rPr>
        <w:t>have entered into a civil partnership agreement (whether or not the agreement has been terminated)</w:t>
      </w:r>
    </w:p>
    <w:p w14:paraId="4EFF3F42" w14:textId="0C58B28D" w:rsidR="009125A1" w:rsidRPr="00175309" w:rsidRDefault="009125A1" w:rsidP="003E637E">
      <w:pPr>
        <w:pStyle w:val="Bullet"/>
        <w:numPr>
          <w:ilvl w:val="0"/>
          <w:numId w:val="66"/>
        </w:numPr>
        <w:spacing w:before="240"/>
        <w:ind w:left="568" w:hanging="284"/>
        <w:rPr>
          <w:szCs w:val="24"/>
        </w:rPr>
      </w:pPr>
      <w:r w:rsidRPr="00175309">
        <w:rPr>
          <w:szCs w:val="24"/>
        </w:rPr>
        <w:t>are or have been in an intimate personal relationship with each other</w:t>
      </w:r>
    </w:p>
    <w:p w14:paraId="312AA995" w14:textId="41C682E5" w:rsidR="009125A1" w:rsidRPr="00175309" w:rsidRDefault="009125A1" w:rsidP="003E637E">
      <w:pPr>
        <w:pStyle w:val="Bullet"/>
        <w:numPr>
          <w:ilvl w:val="0"/>
          <w:numId w:val="66"/>
        </w:numPr>
        <w:spacing w:before="240"/>
        <w:ind w:left="568" w:hanging="284"/>
        <w:rPr>
          <w:szCs w:val="24"/>
        </w:rPr>
      </w:pPr>
      <w:r w:rsidRPr="00175309">
        <w:rPr>
          <w:szCs w:val="24"/>
        </w:rPr>
        <w:t>have, or there has been a time when they each have had, a parental relationship in relation to the same child</w:t>
      </w:r>
    </w:p>
    <w:p w14:paraId="4CB89477" w14:textId="77986374" w:rsidR="009125A1" w:rsidRPr="00175309" w:rsidRDefault="009125A1" w:rsidP="003E637E">
      <w:pPr>
        <w:pStyle w:val="Bullet"/>
        <w:numPr>
          <w:ilvl w:val="0"/>
          <w:numId w:val="66"/>
        </w:numPr>
        <w:spacing w:before="240"/>
        <w:ind w:left="568" w:hanging="284"/>
        <w:rPr>
          <w:szCs w:val="24"/>
        </w:rPr>
      </w:pPr>
      <w:r w:rsidRPr="00175309">
        <w:rPr>
          <w:szCs w:val="24"/>
        </w:rPr>
        <w:t>are relatives</w:t>
      </w:r>
    </w:p>
    <w:p w14:paraId="726276B0" w14:textId="0C778F6F" w:rsidR="00C4732F" w:rsidRPr="00175309" w:rsidRDefault="00C4732F" w:rsidP="003E637E">
      <w:pPr>
        <w:shd w:val="clear" w:color="auto" w:fill="FFFFFF"/>
        <w:spacing w:before="240"/>
        <w:rPr>
          <w:szCs w:val="24"/>
        </w:rPr>
      </w:pPr>
    </w:p>
    <w:p w14:paraId="5A40A5EE" w14:textId="61C63B3C" w:rsidR="00C4732F" w:rsidRPr="00175309" w:rsidRDefault="00B679FC" w:rsidP="003E637E">
      <w:pPr>
        <w:shd w:val="clear" w:color="auto" w:fill="FFFFFF"/>
        <w:spacing w:before="240"/>
        <w:rPr>
          <w:szCs w:val="24"/>
        </w:rPr>
      </w:pPr>
      <w:r w:rsidRPr="00175309">
        <w:rPr>
          <w:noProof/>
          <w:szCs w:val="24"/>
        </w:rPr>
        <w:drawing>
          <wp:inline distT="0" distB="0" distL="0" distR="0" wp14:anchorId="2ADBCAF7" wp14:editId="1AA07740">
            <wp:extent cx="554892" cy="554892"/>
            <wp:effectExtent l="0" t="0" r="0" b="0"/>
            <wp:docPr id="2" name="Graphic 2"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cument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4892" cy="554892"/>
                    </a:xfrm>
                    <a:prstGeom prst="rect">
                      <a:avLst/>
                    </a:prstGeom>
                  </pic:spPr>
                </pic:pic>
              </a:graphicData>
            </a:graphic>
          </wp:inline>
        </w:drawing>
      </w:r>
    </w:p>
    <w:p w14:paraId="6F79411E" w14:textId="658524BE" w:rsidR="00A90607" w:rsidRPr="00175309" w:rsidRDefault="00A90607" w:rsidP="003E637E">
      <w:pPr>
        <w:shd w:val="clear" w:color="auto" w:fill="FFFFFF"/>
        <w:spacing w:before="240"/>
        <w:rPr>
          <w:szCs w:val="24"/>
        </w:rPr>
      </w:pPr>
      <w:r w:rsidRPr="00175309">
        <w:rPr>
          <w:szCs w:val="24"/>
        </w:rPr>
        <w:t xml:space="preserve">The government has produced a </w:t>
      </w:r>
      <w:hyperlink r:id="rId21" w:history="1">
        <w:r w:rsidRPr="00175309">
          <w:rPr>
            <w:rStyle w:val="Hyperlink"/>
            <w:szCs w:val="24"/>
          </w:rPr>
          <w:t xml:space="preserve">statutory definition of </w:t>
        </w:r>
        <w:r w:rsidR="008D63F2" w:rsidRPr="00175309">
          <w:rPr>
            <w:rStyle w:val="Hyperlink"/>
            <w:szCs w:val="24"/>
          </w:rPr>
          <w:t xml:space="preserve">domestic </w:t>
        </w:r>
        <w:r w:rsidRPr="00175309">
          <w:rPr>
            <w:rStyle w:val="Hyperlink"/>
            <w:szCs w:val="24"/>
          </w:rPr>
          <w:t>abuse factsheet</w:t>
        </w:r>
      </w:hyperlink>
      <w:r w:rsidRPr="00175309">
        <w:rPr>
          <w:szCs w:val="24"/>
        </w:rPr>
        <w:t xml:space="preserve"> which contains additional information.</w:t>
      </w:r>
    </w:p>
    <w:p w14:paraId="29A59D1E" w14:textId="0F28E550" w:rsidR="008D63F2" w:rsidRPr="00175309" w:rsidRDefault="008D63F2">
      <w:pPr>
        <w:spacing w:line="240" w:lineRule="auto"/>
        <w:rPr>
          <w:b/>
          <w:sz w:val="28"/>
          <w:szCs w:val="28"/>
        </w:rPr>
      </w:pPr>
      <w:r w:rsidRPr="00175309">
        <w:br w:type="page"/>
      </w:r>
    </w:p>
    <w:p w14:paraId="73AE7B79" w14:textId="1EEFBC6C" w:rsidR="004B0226" w:rsidRPr="00175309" w:rsidRDefault="0034074E" w:rsidP="00C347F6">
      <w:pPr>
        <w:pStyle w:val="Heading1"/>
        <w:tabs>
          <w:tab w:val="left" w:pos="851"/>
        </w:tabs>
        <w:spacing w:before="600"/>
        <w:rPr>
          <w:rFonts w:ascii="Arial Bold" w:hAnsi="Arial Bold"/>
          <w:color w:val="0070C0"/>
        </w:rPr>
      </w:pPr>
      <w:bookmarkStart w:id="5" w:name="_Toc88743617"/>
      <w:r w:rsidRPr="00175309">
        <w:rPr>
          <w:rFonts w:ascii="Arial Bold" w:hAnsi="Arial Bold"/>
          <w:color w:val="0070C0"/>
        </w:rPr>
        <w:lastRenderedPageBreak/>
        <w:t xml:space="preserve">The impact </w:t>
      </w:r>
      <w:r w:rsidR="004B0226" w:rsidRPr="00175309">
        <w:rPr>
          <w:rFonts w:ascii="Arial Bold" w:hAnsi="Arial Bold"/>
          <w:color w:val="0070C0"/>
        </w:rPr>
        <w:t>of domestic abuse</w:t>
      </w:r>
      <w:bookmarkEnd w:id="5"/>
      <w:r w:rsidR="004B0226" w:rsidRPr="00175309">
        <w:rPr>
          <w:rFonts w:ascii="Arial Bold" w:hAnsi="Arial Bold"/>
          <w:color w:val="0070C0"/>
        </w:rPr>
        <w:t xml:space="preserve"> </w:t>
      </w:r>
    </w:p>
    <w:p w14:paraId="22F8362B" w14:textId="4079C660" w:rsidR="009125A1" w:rsidRPr="00175309" w:rsidRDefault="0034074E" w:rsidP="008D63F2">
      <w:pPr>
        <w:spacing w:before="240"/>
        <w:rPr>
          <w:szCs w:val="24"/>
        </w:rPr>
      </w:pPr>
      <w:r w:rsidRPr="00175309">
        <w:rPr>
          <w:b/>
          <w:bCs/>
          <w:szCs w:val="24"/>
        </w:rPr>
        <w:t xml:space="preserve">Physical and emotional </w:t>
      </w:r>
      <w:r w:rsidR="00E21D4D" w:rsidRPr="00175309">
        <w:rPr>
          <w:b/>
          <w:bCs/>
          <w:szCs w:val="24"/>
        </w:rPr>
        <w:t>harm</w:t>
      </w:r>
      <w:r w:rsidR="00E21D4D" w:rsidRPr="00175309">
        <w:rPr>
          <w:szCs w:val="24"/>
        </w:rPr>
        <w:t xml:space="preserve"> The</w:t>
      </w:r>
      <w:r w:rsidR="003568CB" w:rsidRPr="00175309">
        <w:rPr>
          <w:szCs w:val="24"/>
        </w:rPr>
        <w:t xml:space="preserve"> impact of d</w:t>
      </w:r>
      <w:r w:rsidR="004B0226" w:rsidRPr="00175309">
        <w:rPr>
          <w:szCs w:val="24"/>
        </w:rPr>
        <w:t xml:space="preserve">omestic abuse </w:t>
      </w:r>
      <w:r w:rsidR="003568CB" w:rsidRPr="00175309">
        <w:rPr>
          <w:szCs w:val="24"/>
        </w:rPr>
        <w:t xml:space="preserve">on adults and children </w:t>
      </w:r>
      <w:r w:rsidR="004B0226" w:rsidRPr="00175309">
        <w:rPr>
          <w:szCs w:val="24"/>
        </w:rPr>
        <w:t xml:space="preserve">can </w:t>
      </w:r>
      <w:r w:rsidR="003568CB" w:rsidRPr="00175309">
        <w:rPr>
          <w:szCs w:val="24"/>
        </w:rPr>
        <w:t xml:space="preserve">be devastating and </w:t>
      </w:r>
      <w:r w:rsidR="004B0226" w:rsidRPr="00175309">
        <w:rPr>
          <w:szCs w:val="24"/>
        </w:rPr>
        <w:t>long-lasting</w:t>
      </w:r>
      <w:r w:rsidR="009125A1" w:rsidRPr="00175309">
        <w:rPr>
          <w:szCs w:val="24"/>
        </w:rPr>
        <w:t xml:space="preserve">. </w:t>
      </w:r>
      <w:r w:rsidR="003568CB" w:rsidRPr="00175309">
        <w:rPr>
          <w:szCs w:val="24"/>
        </w:rPr>
        <w:t>It can result in physical</w:t>
      </w:r>
      <w:r w:rsidR="00E94C11" w:rsidRPr="00175309">
        <w:rPr>
          <w:szCs w:val="24"/>
        </w:rPr>
        <w:t xml:space="preserve"> and</w:t>
      </w:r>
      <w:r w:rsidR="003568CB" w:rsidRPr="00175309">
        <w:rPr>
          <w:szCs w:val="24"/>
        </w:rPr>
        <w:t xml:space="preserve"> emotional harm</w:t>
      </w:r>
      <w:r w:rsidR="00E94C11" w:rsidRPr="00175309">
        <w:rPr>
          <w:szCs w:val="24"/>
        </w:rPr>
        <w:t xml:space="preserve"> which may</w:t>
      </w:r>
      <w:r w:rsidR="00E96011" w:rsidRPr="00175309">
        <w:rPr>
          <w:szCs w:val="24"/>
        </w:rPr>
        <w:t xml:space="preserve"> result </w:t>
      </w:r>
      <w:r w:rsidR="00C80EDC" w:rsidRPr="00175309">
        <w:rPr>
          <w:szCs w:val="24"/>
        </w:rPr>
        <w:t xml:space="preserve">in </w:t>
      </w:r>
      <w:r w:rsidR="00E96011" w:rsidRPr="00175309">
        <w:rPr>
          <w:szCs w:val="24"/>
        </w:rPr>
        <w:t xml:space="preserve">life changing injuries </w:t>
      </w:r>
      <w:r w:rsidR="00E94C11" w:rsidRPr="00175309">
        <w:rPr>
          <w:szCs w:val="24"/>
        </w:rPr>
        <w:t xml:space="preserve">and / </w:t>
      </w:r>
      <w:r w:rsidR="00E96011" w:rsidRPr="00175309">
        <w:rPr>
          <w:szCs w:val="24"/>
        </w:rPr>
        <w:t>or chronic health needs.</w:t>
      </w:r>
      <w:r w:rsidR="00761168" w:rsidRPr="00175309">
        <w:rPr>
          <w:szCs w:val="24"/>
        </w:rPr>
        <w:t xml:space="preserve"> </w:t>
      </w:r>
      <w:r w:rsidR="00806449" w:rsidRPr="00175309">
        <w:rPr>
          <w:szCs w:val="24"/>
        </w:rPr>
        <w:t>Resulting m</w:t>
      </w:r>
      <w:r w:rsidR="004B0226" w:rsidRPr="00175309">
        <w:rPr>
          <w:szCs w:val="24"/>
        </w:rPr>
        <w:t xml:space="preserve">ental health issues </w:t>
      </w:r>
      <w:r w:rsidR="00806449" w:rsidRPr="00175309">
        <w:rPr>
          <w:szCs w:val="24"/>
        </w:rPr>
        <w:t>can include</w:t>
      </w:r>
      <w:r w:rsidR="004B0226" w:rsidRPr="00175309">
        <w:rPr>
          <w:szCs w:val="24"/>
        </w:rPr>
        <w:t xml:space="preserve"> depression, anxiety</w:t>
      </w:r>
      <w:r w:rsidR="00806449" w:rsidRPr="00175309">
        <w:rPr>
          <w:szCs w:val="24"/>
        </w:rPr>
        <w:t xml:space="preserve">, self-harm, </w:t>
      </w:r>
      <w:r w:rsidR="004B0226" w:rsidRPr="00175309">
        <w:rPr>
          <w:szCs w:val="24"/>
        </w:rPr>
        <w:t xml:space="preserve">post-traumatic stress disorder and eating disorders. </w:t>
      </w:r>
    </w:p>
    <w:p w14:paraId="55BFBFDF" w14:textId="670BFE87" w:rsidR="004B0226" w:rsidRPr="00175309" w:rsidRDefault="009125A1" w:rsidP="008D63F2">
      <w:pPr>
        <w:spacing w:before="240"/>
        <w:rPr>
          <w:szCs w:val="24"/>
        </w:rPr>
      </w:pPr>
      <w:r w:rsidRPr="00175309">
        <w:rPr>
          <w:szCs w:val="24"/>
        </w:rPr>
        <w:t>Ongoing</w:t>
      </w:r>
      <w:r w:rsidR="004B0226" w:rsidRPr="00175309">
        <w:rPr>
          <w:szCs w:val="24"/>
        </w:rPr>
        <w:t xml:space="preserve"> trauma may not always be recognised in victims who </w:t>
      </w:r>
      <w:r w:rsidR="00C80EDC" w:rsidRPr="00175309">
        <w:rPr>
          <w:szCs w:val="24"/>
        </w:rPr>
        <w:t>c</w:t>
      </w:r>
      <w:r w:rsidR="006E2FDB" w:rsidRPr="00175309">
        <w:rPr>
          <w:szCs w:val="24"/>
        </w:rPr>
        <w:t xml:space="preserve">an </w:t>
      </w:r>
      <w:r w:rsidR="004B0226" w:rsidRPr="00175309">
        <w:rPr>
          <w:szCs w:val="24"/>
        </w:rPr>
        <w:t xml:space="preserve">present as chaotic or </w:t>
      </w:r>
      <w:r w:rsidR="00FC6FB9" w:rsidRPr="00175309">
        <w:rPr>
          <w:szCs w:val="24"/>
        </w:rPr>
        <w:t xml:space="preserve">have </w:t>
      </w:r>
      <w:r w:rsidR="004B0226" w:rsidRPr="00175309">
        <w:rPr>
          <w:szCs w:val="24"/>
        </w:rPr>
        <w:t>difficult</w:t>
      </w:r>
      <w:r w:rsidR="00FC6FB9" w:rsidRPr="00175309">
        <w:rPr>
          <w:szCs w:val="24"/>
        </w:rPr>
        <w:t>ies</w:t>
      </w:r>
      <w:r w:rsidR="004B0226" w:rsidRPr="00175309">
        <w:rPr>
          <w:szCs w:val="24"/>
        </w:rPr>
        <w:t xml:space="preserve"> engag</w:t>
      </w:r>
      <w:r w:rsidR="00FC6FB9" w:rsidRPr="00175309">
        <w:rPr>
          <w:szCs w:val="24"/>
        </w:rPr>
        <w:t>ing with support</w:t>
      </w:r>
      <w:r w:rsidR="004B0226" w:rsidRPr="00175309">
        <w:rPr>
          <w:szCs w:val="24"/>
        </w:rPr>
        <w:t xml:space="preserve">, particularly </w:t>
      </w:r>
      <w:r w:rsidR="00FF58B4" w:rsidRPr="00175309">
        <w:rPr>
          <w:szCs w:val="24"/>
        </w:rPr>
        <w:t xml:space="preserve">those </w:t>
      </w:r>
      <w:r w:rsidR="004B0226" w:rsidRPr="00175309">
        <w:rPr>
          <w:szCs w:val="24"/>
        </w:rPr>
        <w:t>victims with disabilities, cognitive i</w:t>
      </w:r>
      <w:r w:rsidR="006E2FDB" w:rsidRPr="00175309">
        <w:rPr>
          <w:szCs w:val="24"/>
        </w:rPr>
        <w:t>mpairment</w:t>
      </w:r>
      <w:r w:rsidR="004B0226" w:rsidRPr="00175309">
        <w:rPr>
          <w:szCs w:val="24"/>
        </w:rPr>
        <w:t>, mental ill health and</w:t>
      </w:r>
      <w:r w:rsidR="00806449" w:rsidRPr="00175309">
        <w:rPr>
          <w:szCs w:val="24"/>
        </w:rPr>
        <w:t xml:space="preserve"> </w:t>
      </w:r>
      <w:r w:rsidR="004B0226" w:rsidRPr="00175309">
        <w:rPr>
          <w:szCs w:val="24"/>
        </w:rPr>
        <w:t>/</w:t>
      </w:r>
      <w:r w:rsidR="00806449" w:rsidRPr="00175309">
        <w:rPr>
          <w:szCs w:val="24"/>
        </w:rPr>
        <w:t xml:space="preserve"> </w:t>
      </w:r>
      <w:r w:rsidR="004B0226" w:rsidRPr="00175309">
        <w:rPr>
          <w:szCs w:val="24"/>
        </w:rPr>
        <w:t xml:space="preserve">or issues with substance misuse. </w:t>
      </w:r>
    </w:p>
    <w:p w14:paraId="26B883E4" w14:textId="12D481D5" w:rsidR="009125A1" w:rsidRPr="00175309" w:rsidRDefault="0034074E" w:rsidP="008D63F2">
      <w:pPr>
        <w:spacing w:before="240"/>
        <w:rPr>
          <w:szCs w:val="24"/>
        </w:rPr>
      </w:pPr>
      <w:r w:rsidRPr="00175309">
        <w:rPr>
          <w:b/>
          <w:bCs/>
          <w:szCs w:val="24"/>
        </w:rPr>
        <w:t xml:space="preserve">Substance </w:t>
      </w:r>
      <w:r w:rsidR="00E21D4D" w:rsidRPr="00175309">
        <w:rPr>
          <w:b/>
          <w:bCs/>
          <w:szCs w:val="24"/>
        </w:rPr>
        <w:t>misuse</w:t>
      </w:r>
      <w:r w:rsidR="00E21D4D" w:rsidRPr="00175309">
        <w:rPr>
          <w:szCs w:val="24"/>
        </w:rPr>
        <w:t xml:space="preserve"> Some</w:t>
      </w:r>
      <w:r w:rsidR="004B0226" w:rsidRPr="00175309">
        <w:rPr>
          <w:szCs w:val="24"/>
        </w:rPr>
        <w:t xml:space="preserve"> victims</w:t>
      </w:r>
      <w:r w:rsidR="00FF58B4" w:rsidRPr="00175309">
        <w:rPr>
          <w:szCs w:val="24"/>
        </w:rPr>
        <w:t xml:space="preserve"> </w:t>
      </w:r>
      <w:r w:rsidR="004B0226" w:rsidRPr="00175309">
        <w:rPr>
          <w:szCs w:val="24"/>
        </w:rPr>
        <w:t xml:space="preserve">may use drugs or alcohol to help cope with </w:t>
      </w:r>
      <w:r w:rsidR="00FF58B4" w:rsidRPr="00175309">
        <w:rPr>
          <w:szCs w:val="24"/>
        </w:rPr>
        <w:t xml:space="preserve">the domestic </w:t>
      </w:r>
      <w:r w:rsidR="004B0226" w:rsidRPr="00175309">
        <w:rPr>
          <w:szCs w:val="24"/>
        </w:rPr>
        <w:t>abuse</w:t>
      </w:r>
      <w:r w:rsidR="00FF58B4" w:rsidRPr="00175309">
        <w:rPr>
          <w:szCs w:val="24"/>
        </w:rPr>
        <w:t xml:space="preserve"> they are experiencing</w:t>
      </w:r>
      <w:r w:rsidR="004B0226" w:rsidRPr="00175309">
        <w:rPr>
          <w:szCs w:val="24"/>
        </w:rPr>
        <w:t xml:space="preserve">. For some, substance </w:t>
      </w:r>
      <w:r w:rsidR="007139C5" w:rsidRPr="00175309">
        <w:rPr>
          <w:szCs w:val="24"/>
        </w:rPr>
        <w:t xml:space="preserve">misuse </w:t>
      </w:r>
      <w:r w:rsidR="004B0226" w:rsidRPr="00175309">
        <w:rPr>
          <w:szCs w:val="24"/>
        </w:rPr>
        <w:t xml:space="preserve">may progress to addiction. Perpetrators can also exploit and sustain addictions to keep </w:t>
      </w:r>
      <w:r w:rsidR="00E94C11" w:rsidRPr="00175309">
        <w:rPr>
          <w:szCs w:val="24"/>
        </w:rPr>
        <w:t>their partner</w:t>
      </w:r>
      <w:r w:rsidR="004B0226" w:rsidRPr="00175309">
        <w:rPr>
          <w:szCs w:val="24"/>
        </w:rPr>
        <w:t xml:space="preserve"> controlled and dependent on them, as well as manipulate the threat of exposing this to </w:t>
      </w:r>
      <w:r w:rsidR="009125A1" w:rsidRPr="00175309">
        <w:rPr>
          <w:szCs w:val="24"/>
        </w:rPr>
        <w:t>agencies</w:t>
      </w:r>
      <w:r w:rsidR="004B0226" w:rsidRPr="00175309">
        <w:rPr>
          <w:szCs w:val="24"/>
        </w:rPr>
        <w:t>.</w:t>
      </w:r>
      <w:r w:rsidR="009125A1" w:rsidRPr="00175309">
        <w:rPr>
          <w:szCs w:val="24"/>
        </w:rPr>
        <w:t xml:space="preserve">  </w:t>
      </w:r>
    </w:p>
    <w:p w14:paraId="065345DD" w14:textId="1BAEC679" w:rsidR="004B0226" w:rsidRPr="00175309" w:rsidRDefault="00E21D4D" w:rsidP="008D63F2">
      <w:pPr>
        <w:spacing w:before="240"/>
        <w:rPr>
          <w:szCs w:val="24"/>
        </w:rPr>
      </w:pPr>
      <w:r w:rsidRPr="00175309">
        <w:rPr>
          <w:b/>
          <w:bCs/>
          <w:szCs w:val="24"/>
        </w:rPr>
        <w:t>Homelessness</w:t>
      </w:r>
      <w:r w:rsidRPr="00175309">
        <w:rPr>
          <w:szCs w:val="24"/>
        </w:rPr>
        <w:t xml:space="preserve"> There</w:t>
      </w:r>
      <w:r w:rsidR="00E94C11" w:rsidRPr="00175309">
        <w:rPr>
          <w:szCs w:val="24"/>
        </w:rPr>
        <w:t xml:space="preserve"> is a clear link between </w:t>
      </w:r>
      <w:r w:rsidR="004B0226" w:rsidRPr="00175309">
        <w:rPr>
          <w:szCs w:val="24"/>
        </w:rPr>
        <w:t>domestic abuse</w:t>
      </w:r>
      <w:r w:rsidR="00E94C11" w:rsidRPr="00175309">
        <w:rPr>
          <w:szCs w:val="24"/>
        </w:rPr>
        <w:t xml:space="preserve"> and</w:t>
      </w:r>
      <w:r w:rsidR="004B0226" w:rsidRPr="00175309">
        <w:rPr>
          <w:szCs w:val="24"/>
        </w:rPr>
        <w:t xml:space="preserve"> homelessness</w:t>
      </w:r>
      <w:r w:rsidR="00E94C11" w:rsidRPr="00175309">
        <w:rPr>
          <w:szCs w:val="24"/>
        </w:rPr>
        <w:t xml:space="preserve">, </w:t>
      </w:r>
      <w:r w:rsidR="00FF58B4" w:rsidRPr="00175309">
        <w:rPr>
          <w:szCs w:val="24"/>
        </w:rPr>
        <w:t>with</w:t>
      </w:r>
      <w:r w:rsidR="00E94C11" w:rsidRPr="00175309">
        <w:rPr>
          <w:szCs w:val="24"/>
        </w:rPr>
        <w:t xml:space="preserve"> w</w:t>
      </w:r>
      <w:r w:rsidR="004B0226" w:rsidRPr="00175309">
        <w:rPr>
          <w:szCs w:val="24"/>
        </w:rPr>
        <w:t xml:space="preserve">omen who are homeless </w:t>
      </w:r>
      <w:r w:rsidR="00FF58B4" w:rsidRPr="00175309">
        <w:rPr>
          <w:szCs w:val="24"/>
        </w:rPr>
        <w:t>being</w:t>
      </w:r>
      <w:r w:rsidR="004B0226" w:rsidRPr="00175309">
        <w:rPr>
          <w:szCs w:val="24"/>
        </w:rPr>
        <w:t xml:space="preserve"> particularly vulnerable to being further targeted by perpetrators of both physical and sexual abuse</w:t>
      </w:r>
      <w:r w:rsidR="00806449" w:rsidRPr="00175309">
        <w:rPr>
          <w:szCs w:val="24"/>
        </w:rPr>
        <w:t>.</w:t>
      </w:r>
      <w:r w:rsidR="004B0226" w:rsidRPr="00175309">
        <w:rPr>
          <w:szCs w:val="24"/>
        </w:rPr>
        <w:t xml:space="preserve"> The risk of homelessness can also prevent a</w:t>
      </w:r>
      <w:r w:rsidR="00E94C11" w:rsidRPr="00175309">
        <w:rPr>
          <w:szCs w:val="24"/>
        </w:rPr>
        <w:t xml:space="preserve"> </w:t>
      </w:r>
      <w:r w:rsidR="004B0226" w:rsidRPr="00175309">
        <w:rPr>
          <w:szCs w:val="24"/>
        </w:rPr>
        <w:t xml:space="preserve">victim from leaving a home shared with a perpetrator, and </w:t>
      </w:r>
      <w:r w:rsidR="00E94C11" w:rsidRPr="00175309">
        <w:rPr>
          <w:szCs w:val="24"/>
        </w:rPr>
        <w:t>they</w:t>
      </w:r>
      <w:r w:rsidR="004B0226" w:rsidRPr="00175309">
        <w:rPr>
          <w:szCs w:val="24"/>
        </w:rPr>
        <w:t xml:space="preserve"> may remain in an abusive situation in order to avoid </w:t>
      </w:r>
      <w:r w:rsidR="004F251C" w:rsidRPr="00175309">
        <w:rPr>
          <w:szCs w:val="24"/>
        </w:rPr>
        <w:t xml:space="preserve">becoming </w:t>
      </w:r>
      <w:r w:rsidR="004B0226" w:rsidRPr="00175309">
        <w:rPr>
          <w:szCs w:val="24"/>
        </w:rPr>
        <w:t>homeles</w:t>
      </w:r>
      <w:r w:rsidR="004F251C" w:rsidRPr="00175309">
        <w:rPr>
          <w:szCs w:val="24"/>
        </w:rPr>
        <w:t xml:space="preserve">s. </w:t>
      </w:r>
    </w:p>
    <w:p w14:paraId="31A3417B" w14:textId="10A660AE" w:rsidR="004B0226" w:rsidRPr="00175309" w:rsidRDefault="0034074E" w:rsidP="008D63F2">
      <w:pPr>
        <w:spacing w:before="240"/>
        <w:rPr>
          <w:szCs w:val="24"/>
        </w:rPr>
      </w:pPr>
      <w:r w:rsidRPr="00175309">
        <w:rPr>
          <w:b/>
          <w:bCs/>
          <w:szCs w:val="24"/>
        </w:rPr>
        <w:t xml:space="preserve">Economic </w:t>
      </w:r>
      <w:r w:rsidR="00E21D4D" w:rsidRPr="00175309">
        <w:rPr>
          <w:b/>
          <w:bCs/>
          <w:szCs w:val="24"/>
        </w:rPr>
        <w:t>disadvantage</w:t>
      </w:r>
      <w:r w:rsidR="00E21D4D" w:rsidRPr="00175309">
        <w:rPr>
          <w:szCs w:val="24"/>
        </w:rPr>
        <w:t xml:space="preserve"> Domestic</w:t>
      </w:r>
      <w:r w:rsidR="00E94C11" w:rsidRPr="00175309">
        <w:rPr>
          <w:szCs w:val="24"/>
        </w:rPr>
        <w:t xml:space="preserve"> abuse can lead to </w:t>
      </w:r>
      <w:r w:rsidR="004B0226" w:rsidRPr="00175309">
        <w:rPr>
          <w:szCs w:val="24"/>
        </w:rPr>
        <w:t xml:space="preserve">economic </w:t>
      </w:r>
      <w:r w:rsidR="00B23643" w:rsidRPr="00175309">
        <w:rPr>
          <w:szCs w:val="24"/>
        </w:rPr>
        <w:t>disadvantage</w:t>
      </w:r>
      <w:r w:rsidR="007139C5" w:rsidRPr="00175309">
        <w:rPr>
          <w:szCs w:val="24"/>
        </w:rPr>
        <w:t xml:space="preserve">. This </w:t>
      </w:r>
      <w:r w:rsidR="004B0226" w:rsidRPr="00175309">
        <w:rPr>
          <w:szCs w:val="24"/>
        </w:rPr>
        <w:t xml:space="preserve">can limit a victim’s choices and cause severe and long-term debt.   </w:t>
      </w:r>
    </w:p>
    <w:p w14:paraId="66B59E10" w14:textId="77777777" w:rsidR="00570A6C" w:rsidRPr="00175309" w:rsidRDefault="004F251C" w:rsidP="008D63F2">
      <w:pPr>
        <w:autoSpaceDE w:val="0"/>
        <w:autoSpaceDN w:val="0"/>
        <w:adjustRightInd w:val="0"/>
        <w:spacing w:before="240"/>
      </w:pPr>
      <w:r w:rsidRPr="00175309">
        <w:rPr>
          <w:b/>
          <w:bCs/>
        </w:rPr>
        <w:t>Pregnancy</w:t>
      </w:r>
      <w:r w:rsidRPr="00175309">
        <w:t xml:space="preserve"> increases the risk to the woman and </w:t>
      </w:r>
      <w:r w:rsidR="0034074E" w:rsidRPr="00175309">
        <w:t xml:space="preserve">her </w:t>
      </w:r>
      <w:r w:rsidRPr="00175309">
        <w:t>unborn baby. It is estimated 4</w:t>
      </w:r>
      <w:r w:rsidR="007139C5" w:rsidRPr="00175309">
        <w:t xml:space="preserve"> – </w:t>
      </w:r>
      <w:r w:rsidRPr="00175309">
        <w:t>9</w:t>
      </w:r>
      <w:r w:rsidR="007139C5" w:rsidRPr="00175309">
        <w:t xml:space="preserve"> </w:t>
      </w:r>
      <w:r w:rsidRPr="00175309">
        <w:t xml:space="preserve">in every 100 pregnant women are abused during their pregnancy or soon after the birth (Angela Taft, 2002). There is </w:t>
      </w:r>
      <w:r w:rsidR="007139C5" w:rsidRPr="00175309">
        <w:t xml:space="preserve">also </w:t>
      </w:r>
      <w:r w:rsidRPr="00175309">
        <w:t>a link between abuse during pregnancy and a woman’s chance of being killed by her perpetrator (J. McFarlane et al. 2002)</w:t>
      </w:r>
      <w:r w:rsidR="00150A80" w:rsidRPr="00175309">
        <w:t xml:space="preserve">. </w:t>
      </w:r>
    </w:p>
    <w:p w14:paraId="630706A6" w14:textId="079127EF" w:rsidR="00761168" w:rsidRPr="00175309" w:rsidRDefault="00150A80" w:rsidP="008D63F2">
      <w:pPr>
        <w:autoSpaceDE w:val="0"/>
        <w:autoSpaceDN w:val="0"/>
        <w:adjustRightInd w:val="0"/>
        <w:spacing w:before="240"/>
      </w:pPr>
      <w:r w:rsidRPr="00175309">
        <w:t xml:space="preserve">The NHS </w:t>
      </w:r>
      <w:r w:rsidR="00810D75" w:rsidRPr="00175309">
        <w:t xml:space="preserve">has </w:t>
      </w:r>
      <w:r w:rsidRPr="00175309">
        <w:t xml:space="preserve">produced </w:t>
      </w:r>
      <w:hyperlink r:id="rId22" w:history="1">
        <w:r w:rsidRPr="00175309">
          <w:rPr>
            <w:rStyle w:val="Hyperlink"/>
          </w:rPr>
          <w:t>guidance on domestic abuse in pregnancy</w:t>
        </w:r>
      </w:hyperlink>
      <w:r w:rsidRPr="00175309">
        <w:t>.</w:t>
      </w:r>
    </w:p>
    <w:p w14:paraId="5BCA58C0" w14:textId="3A6F18A9" w:rsidR="003F60A7" w:rsidRPr="00175309" w:rsidRDefault="00810D75" w:rsidP="008D63F2">
      <w:pPr>
        <w:spacing w:before="240"/>
        <w:rPr>
          <w:szCs w:val="24"/>
        </w:rPr>
      </w:pPr>
      <w:r w:rsidRPr="00175309">
        <w:rPr>
          <w:b/>
          <w:bCs/>
          <w:szCs w:val="24"/>
        </w:rPr>
        <w:t xml:space="preserve">Adults </w:t>
      </w:r>
      <w:r w:rsidR="003E4A0B" w:rsidRPr="00175309">
        <w:rPr>
          <w:b/>
          <w:bCs/>
          <w:szCs w:val="24"/>
        </w:rPr>
        <w:t>with multiple</w:t>
      </w:r>
      <w:r w:rsidR="00962B89" w:rsidRPr="00175309">
        <w:rPr>
          <w:b/>
          <w:bCs/>
          <w:szCs w:val="24"/>
        </w:rPr>
        <w:t xml:space="preserve"> complex/</w:t>
      </w:r>
      <w:r w:rsidR="003E4A0B" w:rsidRPr="00175309">
        <w:rPr>
          <w:b/>
          <w:bCs/>
          <w:szCs w:val="24"/>
        </w:rPr>
        <w:t xml:space="preserve"> </w:t>
      </w:r>
      <w:r w:rsidR="008F57FE" w:rsidRPr="00175309">
        <w:rPr>
          <w:b/>
          <w:bCs/>
          <w:szCs w:val="24"/>
        </w:rPr>
        <w:t xml:space="preserve">compound </w:t>
      </w:r>
      <w:r w:rsidR="003E4A0B" w:rsidRPr="00175309">
        <w:rPr>
          <w:b/>
          <w:bCs/>
          <w:szCs w:val="24"/>
        </w:rPr>
        <w:t>needs</w:t>
      </w:r>
      <w:r w:rsidR="00B23643" w:rsidRPr="00175309">
        <w:rPr>
          <w:szCs w:val="24"/>
        </w:rPr>
        <w:t xml:space="preserve"> experiencing domestic abuse</w:t>
      </w:r>
      <w:r w:rsidR="003E4A0B" w:rsidRPr="00175309">
        <w:rPr>
          <w:szCs w:val="24"/>
        </w:rPr>
        <w:t xml:space="preserve"> can face additional barriers </w:t>
      </w:r>
      <w:r w:rsidR="00806449" w:rsidRPr="00175309">
        <w:rPr>
          <w:szCs w:val="24"/>
        </w:rPr>
        <w:t xml:space="preserve">in </w:t>
      </w:r>
      <w:r w:rsidR="003E4A0B" w:rsidRPr="00175309">
        <w:rPr>
          <w:szCs w:val="24"/>
        </w:rPr>
        <w:t>seeking help or accessing support services</w:t>
      </w:r>
      <w:r w:rsidRPr="00175309">
        <w:rPr>
          <w:szCs w:val="24"/>
        </w:rPr>
        <w:t xml:space="preserve">. It </w:t>
      </w:r>
      <w:r w:rsidR="003E4A0B" w:rsidRPr="00175309">
        <w:rPr>
          <w:szCs w:val="24"/>
        </w:rPr>
        <w:t xml:space="preserve">is </w:t>
      </w:r>
      <w:r w:rsidRPr="00175309">
        <w:rPr>
          <w:szCs w:val="24"/>
        </w:rPr>
        <w:t xml:space="preserve">therefore </w:t>
      </w:r>
      <w:r w:rsidR="003E4A0B" w:rsidRPr="00175309">
        <w:rPr>
          <w:szCs w:val="24"/>
        </w:rPr>
        <w:t>crucial professionals understand the</w:t>
      </w:r>
      <w:r w:rsidR="00B23643" w:rsidRPr="00175309">
        <w:rPr>
          <w:szCs w:val="24"/>
        </w:rPr>
        <w:t>ir</w:t>
      </w:r>
      <w:r w:rsidR="003E4A0B" w:rsidRPr="00175309">
        <w:rPr>
          <w:szCs w:val="24"/>
        </w:rPr>
        <w:t xml:space="preserve"> daily lived </w:t>
      </w:r>
      <w:r w:rsidR="00E7465F" w:rsidRPr="00175309">
        <w:rPr>
          <w:szCs w:val="24"/>
        </w:rPr>
        <w:t>experience and</w:t>
      </w:r>
      <w:r w:rsidR="003E4A0B" w:rsidRPr="00175309">
        <w:rPr>
          <w:szCs w:val="24"/>
        </w:rPr>
        <w:t xml:space="preserve"> how domestic abuse affects them</w:t>
      </w:r>
      <w:r w:rsidR="00B23643" w:rsidRPr="00175309">
        <w:rPr>
          <w:szCs w:val="24"/>
        </w:rPr>
        <w:t xml:space="preserve"> and their children </w:t>
      </w:r>
      <w:r w:rsidRPr="00175309">
        <w:rPr>
          <w:szCs w:val="24"/>
        </w:rPr>
        <w:t xml:space="preserve">or </w:t>
      </w:r>
      <w:r w:rsidR="00B23643" w:rsidRPr="00175309">
        <w:rPr>
          <w:szCs w:val="24"/>
        </w:rPr>
        <w:t>other family members</w:t>
      </w:r>
      <w:r w:rsidR="003F60A7" w:rsidRPr="00175309">
        <w:rPr>
          <w:szCs w:val="24"/>
        </w:rPr>
        <w:t>.</w:t>
      </w:r>
    </w:p>
    <w:p w14:paraId="5516E67A" w14:textId="77777777" w:rsidR="00570A6C" w:rsidRPr="00175309" w:rsidRDefault="00570A6C" w:rsidP="00962B89">
      <w:pPr>
        <w:spacing w:line="240" w:lineRule="auto"/>
        <w:rPr>
          <w:bCs/>
        </w:rPr>
      </w:pPr>
    </w:p>
    <w:p w14:paraId="5EE210FE" w14:textId="1B248D1D" w:rsidR="008A1AE2" w:rsidRPr="00175309" w:rsidRDefault="00962B89" w:rsidP="00962B89">
      <w:pPr>
        <w:spacing w:line="240" w:lineRule="auto"/>
        <w:rPr>
          <w:rFonts w:ascii="Arial Bold" w:eastAsia="Times New Roman" w:hAnsi="Arial Bold"/>
          <w:b/>
          <w:bCs/>
          <w:sz w:val="36"/>
          <w:szCs w:val="36"/>
        </w:rPr>
      </w:pPr>
      <w:r w:rsidRPr="00175309">
        <w:rPr>
          <w:bCs/>
        </w:rPr>
        <w:t xml:space="preserve">Multiple disadvantage or multiple complex/compound needs (MCN) is defined by the national </w:t>
      </w:r>
      <w:hyperlink r:id="rId23" w:history="1">
        <w:r w:rsidRPr="00175309">
          <w:rPr>
            <w:rStyle w:val="Hyperlink"/>
            <w:bCs/>
          </w:rPr>
          <w:t xml:space="preserve">Changing Futures </w:t>
        </w:r>
        <w:r w:rsidR="005A3385" w:rsidRPr="00175309">
          <w:rPr>
            <w:rStyle w:val="Hyperlink"/>
            <w:bCs/>
          </w:rPr>
          <w:t>P</w:t>
        </w:r>
        <w:r w:rsidRPr="00175309">
          <w:rPr>
            <w:rStyle w:val="Hyperlink"/>
            <w:bCs/>
          </w:rPr>
          <w:t>rogramme</w:t>
        </w:r>
      </w:hyperlink>
      <w:r w:rsidRPr="00175309">
        <w:rPr>
          <w:bCs/>
        </w:rPr>
        <w:t xml:space="preserve"> as people who experience three or more of: homelessness, current or historical offending, substance misuse, domestic abuse, and mental ill health.</w:t>
      </w:r>
      <w:r w:rsidR="008A1AE2" w:rsidRPr="00175309">
        <w:rPr>
          <w:rFonts w:ascii="Arial Bold" w:hAnsi="Arial Bold"/>
          <w:b/>
          <w:bCs/>
        </w:rPr>
        <w:br w:type="page"/>
      </w:r>
    </w:p>
    <w:p w14:paraId="21900C8E" w14:textId="16AF51CE" w:rsidR="008A1AE2" w:rsidRPr="00175309" w:rsidRDefault="008A1AE2" w:rsidP="008A1AE2">
      <w:pPr>
        <w:pStyle w:val="Heading1"/>
        <w:tabs>
          <w:tab w:val="left" w:pos="851"/>
        </w:tabs>
        <w:spacing w:before="600"/>
        <w:rPr>
          <w:rFonts w:ascii="Arial Bold" w:hAnsi="Arial Bold"/>
          <w:color w:val="0070C0"/>
        </w:rPr>
      </w:pPr>
      <w:bookmarkStart w:id="6" w:name="_Toc88743618"/>
      <w:r w:rsidRPr="00175309">
        <w:rPr>
          <w:rFonts w:ascii="Arial Bold" w:hAnsi="Arial Bold"/>
          <w:color w:val="0070C0"/>
        </w:rPr>
        <w:lastRenderedPageBreak/>
        <w:t>The role of Safeguarding Adult Reviews and Domestic Homicide Reviews</w:t>
      </w:r>
      <w:bookmarkEnd w:id="6"/>
    </w:p>
    <w:p w14:paraId="567CBC3D" w14:textId="7FE270ED" w:rsidR="00B37176" w:rsidRPr="00175309" w:rsidRDefault="00B37176" w:rsidP="00810D75">
      <w:pPr>
        <w:pStyle w:val="Heading2"/>
        <w:spacing w:before="360"/>
      </w:pPr>
      <w:r w:rsidRPr="00175309">
        <w:t>Safeguarding Adult Reviews (SARs)</w:t>
      </w:r>
    </w:p>
    <w:p w14:paraId="79FDC236" w14:textId="582D7D15" w:rsidR="00B37176" w:rsidRPr="00175309" w:rsidRDefault="00B37176" w:rsidP="00495A08">
      <w:pPr>
        <w:spacing w:before="240"/>
        <w:rPr>
          <w:rStyle w:val="Emphasis"/>
          <w:i w:val="0"/>
          <w:iCs w:val="0"/>
        </w:rPr>
      </w:pPr>
      <w:r w:rsidRPr="00175309">
        <w:rPr>
          <w:rStyle w:val="Emphasis"/>
          <w:i w:val="0"/>
          <w:iCs w:val="0"/>
        </w:rPr>
        <w:t xml:space="preserve">The </w:t>
      </w:r>
      <w:hyperlink r:id="rId24" w:history="1">
        <w:r w:rsidR="00806449" w:rsidRPr="00175309">
          <w:rPr>
            <w:rStyle w:val="Hyperlink"/>
          </w:rPr>
          <w:t>Sussex SAR Protocol</w:t>
        </w:r>
      </w:hyperlink>
      <w:r w:rsidR="00806449" w:rsidRPr="00175309">
        <w:rPr>
          <w:rStyle w:val="Emphasis"/>
          <w:i w:val="0"/>
          <w:iCs w:val="0"/>
        </w:rPr>
        <w:t xml:space="preserve"> outlines the statutory duty which S</w:t>
      </w:r>
      <w:r w:rsidR="005A3385" w:rsidRPr="00175309">
        <w:rPr>
          <w:rStyle w:val="Emphasis"/>
          <w:i w:val="0"/>
          <w:iCs w:val="0"/>
        </w:rPr>
        <w:t xml:space="preserve">afeguarding </w:t>
      </w:r>
      <w:r w:rsidR="00806449" w:rsidRPr="00175309">
        <w:rPr>
          <w:rStyle w:val="Emphasis"/>
          <w:i w:val="0"/>
          <w:iCs w:val="0"/>
        </w:rPr>
        <w:t>A</w:t>
      </w:r>
      <w:r w:rsidR="005A3385" w:rsidRPr="00175309">
        <w:rPr>
          <w:rStyle w:val="Emphasis"/>
          <w:i w:val="0"/>
          <w:iCs w:val="0"/>
        </w:rPr>
        <w:t xml:space="preserve">dult </w:t>
      </w:r>
      <w:r w:rsidR="00806449" w:rsidRPr="00175309">
        <w:rPr>
          <w:rStyle w:val="Emphasis"/>
          <w:i w:val="0"/>
          <w:iCs w:val="0"/>
        </w:rPr>
        <w:t>B</w:t>
      </w:r>
      <w:r w:rsidR="005A3385" w:rsidRPr="00175309">
        <w:rPr>
          <w:rStyle w:val="Emphasis"/>
          <w:i w:val="0"/>
          <w:iCs w:val="0"/>
        </w:rPr>
        <w:t>oards (SABs)</w:t>
      </w:r>
      <w:r w:rsidR="00806449" w:rsidRPr="00175309">
        <w:rPr>
          <w:rStyle w:val="Emphasis"/>
          <w:i w:val="0"/>
          <w:iCs w:val="0"/>
        </w:rPr>
        <w:t xml:space="preserve"> have under the Care Act 2014 to undertake a SAR </w:t>
      </w:r>
      <w:r w:rsidRPr="00175309">
        <w:rPr>
          <w:rStyle w:val="Emphasis"/>
          <w:i w:val="0"/>
          <w:iCs w:val="0"/>
        </w:rPr>
        <w:t>when:</w:t>
      </w:r>
    </w:p>
    <w:p w14:paraId="6EC2F8F9" w14:textId="4248C437" w:rsidR="00B37176" w:rsidRPr="00175309" w:rsidRDefault="004766E2" w:rsidP="00495A08">
      <w:pPr>
        <w:pStyle w:val="Bullet"/>
        <w:numPr>
          <w:ilvl w:val="0"/>
          <w:numId w:val="37"/>
        </w:numPr>
        <w:spacing w:before="240"/>
        <w:ind w:left="568" w:hanging="284"/>
        <w:rPr>
          <w:szCs w:val="24"/>
        </w:rPr>
      </w:pPr>
      <w:r w:rsidRPr="00175309">
        <w:t>an adult has died, and the SAB knows or suspects that the death resulted from abuse or neglect (whether or not it knew about or suspected the abuse or neglect before the adult died)</w:t>
      </w:r>
      <w:r w:rsidR="0092109D" w:rsidRPr="00175309">
        <w:t xml:space="preserve">; </w:t>
      </w:r>
      <w:r w:rsidR="0092109D" w:rsidRPr="00175309">
        <w:rPr>
          <w:b/>
          <w:bCs/>
        </w:rPr>
        <w:t>or</w:t>
      </w:r>
    </w:p>
    <w:p w14:paraId="48D64B83" w14:textId="227D9ABB" w:rsidR="00B37176" w:rsidRPr="00175309" w:rsidRDefault="00B37176" w:rsidP="00495A08">
      <w:pPr>
        <w:pStyle w:val="Bullet"/>
        <w:numPr>
          <w:ilvl w:val="0"/>
          <w:numId w:val="37"/>
        </w:numPr>
        <w:spacing w:before="240"/>
        <w:ind w:left="568" w:hanging="284"/>
        <w:rPr>
          <w:szCs w:val="24"/>
        </w:rPr>
      </w:pPr>
      <w:r w:rsidRPr="00175309">
        <w:rPr>
          <w:szCs w:val="24"/>
        </w:rPr>
        <w:t xml:space="preserve">an adult has experienced serious abuse or neglect which has resulted in permanent harm, reduced </w:t>
      </w:r>
      <w:r w:rsidR="005A3385" w:rsidRPr="00175309">
        <w:rPr>
          <w:szCs w:val="24"/>
        </w:rPr>
        <w:t>capacity,</w:t>
      </w:r>
      <w:r w:rsidRPr="00175309">
        <w:rPr>
          <w:szCs w:val="24"/>
        </w:rPr>
        <w:t xml:space="preserve"> or quality of life (whether because of physical or psychological effects), or the individual would have been likely to have died but for an intervention</w:t>
      </w:r>
      <w:r w:rsidR="0092109D" w:rsidRPr="00175309">
        <w:rPr>
          <w:szCs w:val="24"/>
        </w:rPr>
        <w:t>;</w:t>
      </w:r>
      <w:r w:rsidR="00495A08" w:rsidRPr="00175309">
        <w:rPr>
          <w:szCs w:val="24"/>
        </w:rPr>
        <w:t xml:space="preserve"> </w:t>
      </w:r>
      <w:r w:rsidRPr="00175309">
        <w:rPr>
          <w:b/>
          <w:bCs/>
          <w:szCs w:val="24"/>
        </w:rPr>
        <w:t>and</w:t>
      </w:r>
    </w:p>
    <w:p w14:paraId="601BBF86" w14:textId="77777777" w:rsidR="00B37176" w:rsidRPr="00175309" w:rsidRDefault="00B37176" w:rsidP="00495A08">
      <w:pPr>
        <w:pStyle w:val="Bullet"/>
        <w:numPr>
          <w:ilvl w:val="0"/>
          <w:numId w:val="37"/>
        </w:numPr>
        <w:spacing w:before="240"/>
        <w:ind w:left="568" w:hanging="284"/>
        <w:rPr>
          <w:szCs w:val="24"/>
        </w:rPr>
      </w:pPr>
      <w:r w:rsidRPr="00175309">
        <w:rPr>
          <w:szCs w:val="24"/>
        </w:rPr>
        <w:t>there is concern that partner agencies could have worked more effectively to protect the adult.</w:t>
      </w:r>
    </w:p>
    <w:p w14:paraId="1520DA57" w14:textId="77777777" w:rsidR="00E723F4" w:rsidRPr="00175309" w:rsidRDefault="00E723F4" w:rsidP="00E723F4"/>
    <w:p w14:paraId="65014353" w14:textId="2680C8CE" w:rsidR="00FC0997" w:rsidRPr="00175309" w:rsidRDefault="00FC0997" w:rsidP="00495A08">
      <w:pPr>
        <w:pStyle w:val="Heading2"/>
        <w:spacing w:before="360"/>
      </w:pPr>
      <w:r w:rsidRPr="00175309">
        <w:t>Domestic Homicide</w:t>
      </w:r>
      <w:r w:rsidRPr="00175309">
        <w:rPr>
          <w:i/>
          <w:iCs/>
        </w:rPr>
        <w:t xml:space="preserve"> </w:t>
      </w:r>
      <w:r w:rsidRPr="00175309">
        <w:t>Reviews</w:t>
      </w:r>
      <w:r w:rsidRPr="00175309">
        <w:rPr>
          <w:i/>
          <w:iCs/>
        </w:rPr>
        <w:t xml:space="preserve"> </w:t>
      </w:r>
      <w:r w:rsidR="006E2FDB" w:rsidRPr="00175309">
        <w:t>(DHRs)</w:t>
      </w:r>
    </w:p>
    <w:p w14:paraId="70958072" w14:textId="7F962867" w:rsidR="00FC0997" w:rsidRPr="00175309" w:rsidRDefault="00FC0997" w:rsidP="00495A08">
      <w:pPr>
        <w:spacing w:before="240"/>
        <w:rPr>
          <w:szCs w:val="24"/>
        </w:rPr>
      </w:pPr>
      <w:r w:rsidRPr="00175309">
        <w:rPr>
          <w:szCs w:val="24"/>
        </w:rPr>
        <w:t xml:space="preserve">A DHR is a review of the circumstances of </w:t>
      </w:r>
      <w:r w:rsidR="00E96011" w:rsidRPr="00175309">
        <w:rPr>
          <w:szCs w:val="24"/>
        </w:rPr>
        <w:t xml:space="preserve">the death of a </w:t>
      </w:r>
      <w:r w:rsidRPr="00175309">
        <w:rPr>
          <w:szCs w:val="24"/>
        </w:rPr>
        <w:t xml:space="preserve">person aged 16 or over </w:t>
      </w:r>
      <w:r w:rsidR="00E96011" w:rsidRPr="00175309">
        <w:rPr>
          <w:szCs w:val="24"/>
        </w:rPr>
        <w:t xml:space="preserve">which </w:t>
      </w:r>
      <w:r w:rsidR="00C347F6" w:rsidRPr="00175309">
        <w:rPr>
          <w:szCs w:val="24"/>
        </w:rPr>
        <w:t>is</w:t>
      </w:r>
      <w:r w:rsidRPr="00175309">
        <w:rPr>
          <w:szCs w:val="24"/>
        </w:rPr>
        <w:t xml:space="preserve">, or appears to </w:t>
      </w:r>
      <w:r w:rsidR="00E96011" w:rsidRPr="00175309">
        <w:rPr>
          <w:szCs w:val="24"/>
        </w:rPr>
        <w:t>be</w:t>
      </w:r>
      <w:r w:rsidR="00A266E7" w:rsidRPr="00175309">
        <w:rPr>
          <w:szCs w:val="24"/>
        </w:rPr>
        <w:t>,</w:t>
      </w:r>
      <w:r w:rsidR="00E96011" w:rsidRPr="00175309">
        <w:rPr>
          <w:szCs w:val="24"/>
        </w:rPr>
        <w:t xml:space="preserve"> as a result of </w:t>
      </w:r>
      <w:r w:rsidRPr="00175309">
        <w:rPr>
          <w:szCs w:val="24"/>
        </w:rPr>
        <w:t xml:space="preserve">violence, </w:t>
      </w:r>
      <w:r w:rsidR="005A3385" w:rsidRPr="00175309">
        <w:rPr>
          <w:szCs w:val="24"/>
        </w:rPr>
        <w:t>abuse,</w:t>
      </w:r>
      <w:r w:rsidRPr="00175309">
        <w:rPr>
          <w:szCs w:val="24"/>
        </w:rPr>
        <w:t xml:space="preserve"> or neglect by: </w:t>
      </w:r>
    </w:p>
    <w:p w14:paraId="3208D506" w14:textId="55DA8343" w:rsidR="00FC0997" w:rsidRPr="00175309" w:rsidRDefault="00FC0997" w:rsidP="00495A08">
      <w:pPr>
        <w:pStyle w:val="Bullet"/>
        <w:numPr>
          <w:ilvl w:val="0"/>
          <w:numId w:val="36"/>
        </w:numPr>
        <w:spacing w:before="240"/>
        <w:ind w:left="568" w:hanging="284"/>
        <w:rPr>
          <w:szCs w:val="24"/>
        </w:rPr>
      </w:pPr>
      <w:r w:rsidRPr="00175309">
        <w:rPr>
          <w:szCs w:val="24"/>
        </w:rPr>
        <w:t xml:space="preserve">a person to whom </w:t>
      </w:r>
      <w:r w:rsidR="00A266E7" w:rsidRPr="00175309">
        <w:rPr>
          <w:szCs w:val="24"/>
        </w:rPr>
        <w:t>the victim</w:t>
      </w:r>
      <w:r w:rsidRPr="00175309">
        <w:rPr>
          <w:szCs w:val="24"/>
        </w:rPr>
        <w:t xml:space="preserve"> was related or with whom </w:t>
      </w:r>
      <w:r w:rsidR="00A266E7" w:rsidRPr="00175309">
        <w:rPr>
          <w:szCs w:val="24"/>
        </w:rPr>
        <w:t>they were</w:t>
      </w:r>
      <w:r w:rsidRPr="00175309">
        <w:rPr>
          <w:szCs w:val="24"/>
        </w:rPr>
        <w:t xml:space="preserve"> or had been in an intimate personal relationship, </w:t>
      </w:r>
    </w:p>
    <w:p w14:paraId="3257F304" w14:textId="3AEA849F" w:rsidR="00FC0997" w:rsidRPr="00175309" w:rsidRDefault="00FC0997" w:rsidP="00495A08">
      <w:pPr>
        <w:pStyle w:val="Bullet"/>
        <w:numPr>
          <w:ilvl w:val="0"/>
          <w:numId w:val="36"/>
        </w:numPr>
        <w:spacing w:before="240"/>
        <w:ind w:left="568" w:hanging="284"/>
        <w:rPr>
          <w:szCs w:val="24"/>
        </w:rPr>
      </w:pPr>
      <w:r w:rsidRPr="00175309">
        <w:rPr>
          <w:szCs w:val="24"/>
        </w:rPr>
        <w:t xml:space="preserve">a member of the same household as </w:t>
      </w:r>
      <w:r w:rsidR="00A266E7" w:rsidRPr="00175309">
        <w:rPr>
          <w:szCs w:val="24"/>
        </w:rPr>
        <w:t>the victim</w:t>
      </w:r>
      <w:r w:rsidRPr="00175309">
        <w:rPr>
          <w:szCs w:val="24"/>
        </w:rPr>
        <w:t>.</w:t>
      </w:r>
    </w:p>
    <w:p w14:paraId="54ADAC2B" w14:textId="1077DEB8" w:rsidR="00761168" w:rsidRPr="00175309" w:rsidRDefault="00761168" w:rsidP="00495A08">
      <w:pPr>
        <w:spacing w:before="240"/>
        <w:rPr>
          <w:szCs w:val="24"/>
        </w:rPr>
      </w:pPr>
      <w:r w:rsidRPr="00175309">
        <w:rPr>
          <w:szCs w:val="24"/>
        </w:rPr>
        <w:t xml:space="preserve">This also includes </w:t>
      </w:r>
      <w:r w:rsidR="00E96011" w:rsidRPr="00175309">
        <w:rPr>
          <w:szCs w:val="24"/>
        </w:rPr>
        <w:t>incidents</w:t>
      </w:r>
      <w:r w:rsidRPr="00175309">
        <w:rPr>
          <w:szCs w:val="24"/>
        </w:rPr>
        <w:t xml:space="preserve"> </w:t>
      </w:r>
      <w:r w:rsidR="00E96011" w:rsidRPr="00175309">
        <w:rPr>
          <w:szCs w:val="24"/>
        </w:rPr>
        <w:t>of</w:t>
      </w:r>
      <w:r w:rsidRPr="00175309">
        <w:rPr>
          <w:szCs w:val="24"/>
        </w:rPr>
        <w:t xml:space="preserve"> suicide </w:t>
      </w:r>
      <w:r w:rsidR="00E96011" w:rsidRPr="00175309">
        <w:rPr>
          <w:szCs w:val="24"/>
        </w:rPr>
        <w:t>when</w:t>
      </w:r>
      <w:r w:rsidRPr="00175309">
        <w:rPr>
          <w:szCs w:val="24"/>
        </w:rPr>
        <w:t xml:space="preserve"> there are concerns about the impact </w:t>
      </w:r>
      <w:r w:rsidR="00A266E7" w:rsidRPr="00175309">
        <w:rPr>
          <w:szCs w:val="24"/>
        </w:rPr>
        <w:t xml:space="preserve">of </w:t>
      </w:r>
      <w:r w:rsidRPr="00175309">
        <w:rPr>
          <w:szCs w:val="24"/>
        </w:rPr>
        <w:t>domestic abuse</w:t>
      </w:r>
      <w:r w:rsidR="00E96011" w:rsidRPr="00175309">
        <w:rPr>
          <w:szCs w:val="24"/>
        </w:rPr>
        <w:t xml:space="preserve">, </w:t>
      </w:r>
      <w:r w:rsidRPr="00175309">
        <w:rPr>
          <w:szCs w:val="24"/>
        </w:rPr>
        <w:t xml:space="preserve">including coercion and control, even if a suspect was not charged with an offence or they were tried and acquitted.  </w:t>
      </w:r>
    </w:p>
    <w:p w14:paraId="10AB5302" w14:textId="7BAD23D8" w:rsidR="00B37176" w:rsidRPr="00175309" w:rsidRDefault="00B37176" w:rsidP="00495A08">
      <w:pPr>
        <w:spacing w:before="240"/>
        <w:rPr>
          <w:szCs w:val="24"/>
        </w:rPr>
      </w:pPr>
      <w:r w:rsidRPr="00175309">
        <w:rPr>
          <w:szCs w:val="24"/>
        </w:rPr>
        <w:t xml:space="preserve">Themes from SARs and DHRs highlight the importance of ensuring a holistic, whole-family approach to working with people experiencing domestic abuse, including: </w:t>
      </w:r>
    </w:p>
    <w:p w14:paraId="5BF4EEEF" w14:textId="3C4509C2" w:rsidR="00B37176" w:rsidRPr="00175309" w:rsidRDefault="00B37176" w:rsidP="00495A08">
      <w:pPr>
        <w:pStyle w:val="Bullet"/>
        <w:numPr>
          <w:ilvl w:val="0"/>
          <w:numId w:val="35"/>
        </w:numPr>
        <w:spacing w:before="240"/>
        <w:ind w:left="568" w:hanging="284"/>
        <w:rPr>
          <w:szCs w:val="24"/>
        </w:rPr>
      </w:pPr>
      <w:r w:rsidRPr="00175309">
        <w:rPr>
          <w:szCs w:val="24"/>
        </w:rPr>
        <w:t>Multi-agency working and sharing of information without delay.</w:t>
      </w:r>
    </w:p>
    <w:p w14:paraId="5E7F24EF" w14:textId="17FCDEE9" w:rsidR="00B37176" w:rsidRPr="00175309" w:rsidRDefault="00B37176" w:rsidP="00495A08">
      <w:pPr>
        <w:pStyle w:val="Bullet"/>
        <w:numPr>
          <w:ilvl w:val="0"/>
          <w:numId w:val="35"/>
        </w:numPr>
        <w:spacing w:before="240"/>
        <w:ind w:left="568" w:hanging="284"/>
        <w:rPr>
          <w:szCs w:val="24"/>
        </w:rPr>
      </w:pPr>
      <w:r w:rsidRPr="00175309">
        <w:rPr>
          <w:szCs w:val="24"/>
        </w:rPr>
        <w:t>Robust risk assessment considering risk to the person experiencing abuse and risk to others</w:t>
      </w:r>
      <w:r w:rsidR="00A266E7" w:rsidRPr="00175309">
        <w:rPr>
          <w:szCs w:val="24"/>
        </w:rPr>
        <w:t>,</w:t>
      </w:r>
      <w:r w:rsidR="00FC6FB9" w:rsidRPr="00175309">
        <w:rPr>
          <w:szCs w:val="24"/>
        </w:rPr>
        <w:t xml:space="preserve"> and completion of the Domestic Abuse, Stalking and Honour Based Violence (DASH) risk identification form</w:t>
      </w:r>
      <w:r w:rsidRPr="00175309">
        <w:rPr>
          <w:szCs w:val="24"/>
        </w:rPr>
        <w:t xml:space="preserve">. </w:t>
      </w:r>
    </w:p>
    <w:p w14:paraId="4EB8C40F" w14:textId="2E0D7073" w:rsidR="00B37176" w:rsidRPr="00175309" w:rsidRDefault="00FC6FB9" w:rsidP="00495A08">
      <w:pPr>
        <w:pStyle w:val="Bullet"/>
        <w:numPr>
          <w:ilvl w:val="0"/>
          <w:numId w:val="35"/>
        </w:numPr>
        <w:spacing w:before="240"/>
        <w:ind w:left="568" w:hanging="284"/>
        <w:rPr>
          <w:szCs w:val="24"/>
        </w:rPr>
      </w:pPr>
      <w:r w:rsidRPr="00175309">
        <w:rPr>
          <w:szCs w:val="24"/>
        </w:rPr>
        <w:t>Using principles of p</w:t>
      </w:r>
      <w:r w:rsidR="00B37176" w:rsidRPr="00175309">
        <w:rPr>
          <w:szCs w:val="24"/>
        </w:rPr>
        <w:t xml:space="preserve">rofessional curiosity and </w:t>
      </w:r>
      <w:r w:rsidR="006223F4" w:rsidRPr="00175309">
        <w:rPr>
          <w:szCs w:val="24"/>
        </w:rPr>
        <w:t>critical thinking</w:t>
      </w:r>
      <w:r w:rsidR="00B37176" w:rsidRPr="00175309">
        <w:rPr>
          <w:szCs w:val="24"/>
        </w:rPr>
        <w:t>.</w:t>
      </w:r>
    </w:p>
    <w:p w14:paraId="2146481F" w14:textId="549FC71D" w:rsidR="00B37176" w:rsidRPr="00175309" w:rsidRDefault="00B37176" w:rsidP="00495A08">
      <w:pPr>
        <w:pStyle w:val="Bullet"/>
        <w:numPr>
          <w:ilvl w:val="0"/>
          <w:numId w:val="35"/>
        </w:numPr>
        <w:spacing w:before="240"/>
        <w:ind w:left="568" w:hanging="284"/>
        <w:rPr>
          <w:szCs w:val="24"/>
        </w:rPr>
      </w:pPr>
      <w:r w:rsidRPr="00175309">
        <w:rPr>
          <w:szCs w:val="24"/>
        </w:rPr>
        <w:t>Ensuring the person is spoken to alone.</w:t>
      </w:r>
    </w:p>
    <w:p w14:paraId="20498A7B" w14:textId="213C61C0" w:rsidR="00B37176" w:rsidRPr="00175309" w:rsidRDefault="00B37176" w:rsidP="00495A08">
      <w:pPr>
        <w:pStyle w:val="Bullet"/>
        <w:numPr>
          <w:ilvl w:val="0"/>
          <w:numId w:val="35"/>
        </w:numPr>
        <w:spacing w:before="240"/>
        <w:ind w:left="568" w:hanging="284"/>
        <w:rPr>
          <w:szCs w:val="24"/>
        </w:rPr>
      </w:pPr>
      <w:r w:rsidRPr="00175309">
        <w:rPr>
          <w:szCs w:val="24"/>
        </w:rPr>
        <w:t>Timely, accurate and clear recording with consideration of the language used</w:t>
      </w:r>
      <w:r w:rsidR="00A266E7" w:rsidRPr="00175309">
        <w:rPr>
          <w:szCs w:val="24"/>
        </w:rPr>
        <w:t xml:space="preserve">. This should </w:t>
      </w:r>
      <w:r w:rsidRPr="00175309">
        <w:rPr>
          <w:szCs w:val="24"/>
        </w:rPr>
        <w:t xml:space="preserve">accurately describe behaviour and ensure that context to this is provided. Good practice is to include </w:t>
      </w:r>
      <w:r w:rsidR="00FC6FB9" w:rsidRPr="00175309">
        <w:rPr>
          <w:szCs w:val="24"/>
        </w:rPr>
        <w:t xml:space="preserve">the </w:t>
      </w:r>
      <w:r w:rsidRPr="00175309">
        <w:rPr>
          <w:szCs w:val="24"/>
        </w:rPr>
        <w:t>words used by the person</w:t>
      </w:r>
      <w:r w:rsidR="00FC6FB9" w:rsidRPr="00175309">
        <w:rPr>
          <w:szCs w:val="24"/>
        </w:rPr>
        <w:t xml:space="preserve"> and </w:t>
      </w:r>
      <w:r w:rsidRPr="00175309">
        <w:rPr>
          <w:szCs w:val="24"/>
        </w:rPr>
        <w:t>/</w:t>
      </w:r>
      <w:r w:rsidR="00FC6FB9" w:rsidRPr="00175309">
        <w:rPr>
          <w:szCs w:val="24"/>
        </w:rPr>
        <w:t xml:space="preserve"> or </w:t>
      </w:r>
      <w:r w:rsidRPr="00175309">
        <w:rPr>
          <w:szCs w:val="24"/>
        </w:rPr>
        <w:t xml:space="preserve">abuser. </w:t>
      </w:r>
    </w:p>
    <w:p w14:paraId="40525385" w14:textId="21C72A69" w:rsidR="00B37176" w:rsidRPr="00175309" w:rsidRDefault="00B37176" w:rsidP="00495A08">
      <w:pPr>
        <w:pStyle w:val="Bullet"/>
        <w:numPr>
          <w:ilvl w:val="0"/>
          <w:numId w:val="35"/>
        </w:numPr>
        <w:spacing w:before="240"/>
        <w:ind w:left="568" w:hanging="284"/>
        <w:rPr>
          <w:szCs w:val="24"/>
        </w:rPr>
      </w:pPr>
      <w:r w:rsidRPr="00175309">
        <w:rPr>
          <w:szCs w:val="24"/>
        </w:rPr>
        <w:t xml:space="preserve">Provide information, advice and support to the individual who is experiencing domestic abuse and their children.  </w:t>
      </w:r>
    </w:p>
    <w:p w14:paraId="315AF00E" w14:textId="39747715" w:rsidR="00B37176" w:rsidRPr="00175309" w:rsidRDefault="00B37176" w:rsidP="00495A08">
      <w:pPr>
        <w:pStyle w:val="Bullet"/>
        <w:numPr>
          <w:ilvl w:val="0"/>
          <w:numId w:val="35"/>
        </w:numPr>
        <w:spacing w:before="240"/>
        <w:ind w:left="568" w:hanging="284"/>
        <w:rPr>
          <w:szCs w:val="24"/>
        </w:rPr>
      </w:pPr>
      <w:r w:rsidRPr="00175309">
        <w:rPr>
          <w:szCs w:val="24"/>
        </w:rPr>
        <w:t xml:space="preserve">Make referrals to specialist domestic </w:t>
      </w:r>
      <w:r w:rsidR="008A1AE2" w:rsidRPr="00175309">
        <w:rPr>
          <w:szCs w:val="24"/>
        </w:rPr>
        <w:t xml:space="preserve">abuse </w:t>
      </w:r>
      <w:r w:rsidRPr="00175309">
        <w:rPr>
          <w:szCs w:val="24"/>
        </w:rPr>
        <w:t>support services where</w:t>
      </w:r>
      <w:r w:rsidR="00806449" w:rsidRPr="00175309">
        <w:rPr>
          <w:szCs w:val="24"/>
        </w:rPr>
        <w:t>ver possible</w:t>
      </w:r>
      <w:r w:rsidR="006F2E3B" w:rsidRPr="00175309">
        <w:rPr>
          <w:szCs w:val="24"/>
        </w:rPr>
        <w:t xml:space="preserve"> and consider the person’s needs for advocacy support, including </w:t>
      </w:r>
      <w:r w:rsidR="008A1AE2" w:rsidRPr="00175309">
        <w:rPr>
          <w:szCs w:val="24"/>
        </w:rPr>
        <w:t xml:space="preserve">a </w:t>
      </w:r>
      <w:r w:rsidR="006F2E3B" w:rsidRPr="00175309">
        <w:rPr>
          <w:szCs w:val="24"/>
        </w:rPr>
        <w:t xml:space="preserve">referral to </w:t>
      </w:r>
      <w:r w:rsidR="00A266E7" w:rsidRPr="00175309">
        <w:rPr>
          <w:szCs w:val="24"/>
        </w:rPr>
        <w:t xml:space="preserve">an </w:t>
      </w:r>
      <w:r w:rsidR="006F2E3B" w:rsidRPr="00175309">
        <w:rPr>
          <w:szCs w:val="24"/>
        </w:rPr>
        <w:t xml:space="preserve">Independent Domestic </w:t>
      </w:r>
      <w:r w:rsidR="00A266E7" w:rsidRPr="00175309">
        <w:rPr>
          <w:szCs w:val="24"/>
        </w:rPr>
        <w:t xml:space="preserve">Violence </w:t>
      </w:r>
      <w:r w:rsidR="006F2E3B" w:rsidRPr="00175309">
        <w:rPr>
          <w:szCs w:val="24"/>
        </w:rPr>
        <w:t>Advocate (IDVA)</w:t>
      </w:r>
      <w:r w:rsidRPr="00175309">
        <w:rPr>
          <w:szCs w:val="24"/>
        </w:rPr>
        <w:t xml:space="preserve">. </w:t>
      </w:r>
    </w:p>
    <w:p w14:paraId="5D4A68C9" w14:textId="4FD2D0A7" w:rsidR="003E4A0B" w:rsidRPr="00175309" w:rsidRDefault="003F60A7" w:rsidP="000D674E">
      <w:pPr>
        <w:pStyle w:val="Heading1"/>
        <w:tabs>
          <w:tab w:val="left" w:pos="851"/>
        </w:tabs>
        <w:spacing w:before="600"/>
        <w:rPr>
          <w:rFonts w:ascii="Arial Bold" w:hAnsi="Arial Bold"/>
          <w:color w:val="0070C0"/>
        </w:rPr>
      </w:pPr>
      <w:bookmarkStart w:id="7" w:name="_Toc88743620"/>
      <w:r w:rsidRPr="00175309">
        <w:rPr>
          <w:rFonts w:ascii="Arial Bold" w:hAnsi="Arial Bold"/>
          <w:color w:val="0070C0"/>
        </w:rPr>
        <w:t>L</w:t>
      </w:r>
      <w:r w:rsidR="003E4A0B" w:rsidRPr="00175309">
        <w:rPr>
          <w:rFonts w:ascii="Arial Bold" w:hAnsi="Arial Bold"/>
          <w:color w:val="0070C0"/>
        </w:rPr>
        <w:t xml:space="preserve">egislative </w:t>
      </w:r>
      <w:r w:rsidR="00EA01F0" w:rsidRPr="00175309">
        <w:rPr>
          <w:rFonts w:ascii="Arial Bold" w:hAnsi="Arial Bold"/>
          <w:color w:val="0070C0"/>
        </w:rPr>
        <w:t>framework</w:t>
      </w:r>
      <w:bookmarkEnd w:id="7"/>
      <w:r w:rsidR="00EA01F0" w:rsidRPr="00175309">
        <w:rPr>
          <w:rFonts w:ascii="Arial Bold" w:hAnsi="Arial Bold"/>
          <w:color w:val="0070C0"/>
        </w:rPr>
        <w:t xml:space="preserve"> </w:t>
      </w:r>
    </w:p>
    <w:p w14:paraId="4AB6DA15" w14:textId="5EF5A872" w:rsidR="00110730" w:rsidRPr="00175309" w:rsidRDefault="00110730" w:rsidP="00EA01F0">
      <w:pPr>
        <w:spacing w:before="240"/>
        <w:rPr>
          <w:szCs w:val="24"/>
        </w:rPr>
      </w:pPr>
      <w:r w:rsidRPr="00175309">
        <w:rPr>
          <w:szCs w:val="24"/>
        </w:rPr>
        <w:t>The legal framework for keeping adults safe from domestic abuse is to be found within a wide range of statutes, regulations, and policies</w:t>
      </w:r>
      <w:r w:rsidR="001A4259" w:rsidRPr="00175309">
        <w:rPr>
          <w:szCs w:val="24"/>
        </w:rPr>
        <w:t>. S</w:t>
      </w:r>
      <w:r w:rsidRPr="00175309">
        <w:rPr>
          <w:szCs w:val="24"/>
        </w:rPr>
        <w:t>pecific legislation and policies include</w:t>
      </w:r>
      <w:r w:rsidR="00EA01F0" w:rsidRPr="00175309">
        <w:rPr>
          <w:szCs w:val="24"/>
        </w:rPr>
        <w:t xml:space="preserve"> (this is not an exhaustive list)</w:t>
      </w:r>
      <w:r w:rsidRPr="00175309">
        <w:rPr>
          <w:szCs w:val="24"/>
        </w:rPr>
        <w:t xml:space="preserve">: </w:t>
      </w:r>
    </w:p>
    <w:p w14:paraId="0044ECB0" w14:textId="2536A98F" w:rsidR="00691723" w:rsidRPr="00175309" w:rsidRDefault="00691723" w:rsidP="00EA01F0">
      <w:pPr>
        <w:pStyle w:val="Bullet"/>
        <w:numPr>
          <w:ilvl w:val="0"/>
          <w:numId w:val="67"/>
        </w:numPr>
        <w:spacing w:before="120"/>
        <w:ind w:left="568" w:hanging="284"/>
        <w:rPr>
          <w:szCs w:val="24"/>
        </w:rPr>
      </w:pPr>
      <w:r w:rsidRPr="00175309">
        <w:rPr>
          <w:szCs w:val="24"/>
        </w:rPr>
        <w:t>Domestic Abuse Act 2021</w:t>
      </w:r>
    </w:p>
    <w:p w14:paraId="3D13A66B" w14:textId="11B03F97" w:rsidR="00691723" w:rsidRPr="00175309" w:rsidRDefault="00691723" w:rsidP="00EA01F0">
      <w:pPr>
        <w:pStyle w:val="Bullet"/>
        <w:numPr>
          <w:ilvl w:val="0"/>
          <w:numId w:val="67"/>
        </w:numPr>
        <w:spacing w:before="120"/>
        <w:ind w:left="568" w:hanging="284"/>
        <w:rPr>
          <w:szCs w:val="24"/>
        </w:rPr>
      </w:pPr>
      <w:r w:rsidRPr="00175309">
        <w:rPr>
          <w:szCs w:val="24"/>
        </w:rPr>
        <w:t>Care Act 2014</w:t>
      </w:r>
    </w:p>
    <w:p w14:paraId="318439F4" w14:textId="02F46D2D" w:rsidR="00667E52" w:rsidRPr="00175309" w:rsidRDefault="00667E52" w:rsidP="00EA01F0">
      <w:pPr>
        <w:pStyle w:val="Bullet"/>
        <w:numPr>
          <w:ilvl w:val="0"/>
          <w:numId w:val="67"/>
        </w:numPr>
        <w:spacing w:before="120"/>
        <w:ind w:left="568" w:hanging="284"/>
        <w:rPr>
          <w:szCs w:val="24"/>
        </w:rPr>
      </w:pPr>
      <w:r w:rsidRPr="00175309">
        <w:rPr>
          <w:szCs w:val="24"/>
        </w:rPr>
        <w:t>Serious Crime Act 2015</w:t>
      </w:r>
    </w:p>
    <w:p w14:paraId="36A2EE4A" w14:textId="72CAC358" w:rsidR="00691723" w:rsidRPr="00175309" w:rsidRDefault="00691723" w:rsidP="00EA01F0">
      <w:pPr>
        <w:pStyle w:val="Bullet"/>
        <w:numPr>
          <w:ilvl w:val="0"/>
          <w:numId w:val="67"/>
        </w:numPr>
        <w:spacing w:before="120"/>
        <w:ind w:left="568" w:hanging="284"/>
        <w:rPr>
          <w:szCs w:val="24"/>
        </w:rPr>
      </w:pPr>
      <w:r w:rsidRPr="00175309">
        <w:rPr>
          <w:szCs w:val="24"/>
        </w:rPr>
        <w:t>General Data Protection Regulations (GDPR) and Data Protection Act 2018</w:t>
      </w:r>
    </w:p>
    <w:p w14:paraId="67B4EB12" w14:textId="71100C22" w:rsidR="00691723" w:rsidRPr="00175309" w:rsidRDefault="00691723" w:rsidP="00EA01F0">
      <w:pPr>
        <w:pStyle w:val="Bullet"/>
        <w:numPr>
          <w:ilvl w:val="0"/>
          <w:numId w:val="67"/>
        </w:numPr>
        <w:spacing w:before="120"/>
        <w:ind w:left="568" w:hanging="284"/>
        <w:rPr>
          <w:szCs w:val="24"/>
        </w:rPr>
      </w:pPr>
      <w:r w:rsidRPr="00175309">
        <w:rPr>
          <w:szCs w:val="24"/>
        </w:rPr>
        <w:t>Mental Capacity Act 2005</w:t>
      </w:r>
    </w:p>
    <w:p w14:paraId="4D2631B7" w14:textId="7C8DEFEB" w:rsidR="00691723" w:rsidRPr="00175309" w:rsidRDefault="00691723" w:rsidP="00EA01F0">
      <w:pPr>
        <w:pStyle w:val="Bullet"/>
        <w:numPr>
          <w:ilvl w:val="0"/>
          <w:numId w:val="67"/>
        </w:numPr>
        <w:spacing w:before="120"/>
        <w:ind w:left="568" w:hanging="284"/>
        <w:rPr>
          <w:szCs w:val="24"/>
        </w:rPr>
      </w:pPr>
      <w:r w:rsidRPr="00175309">
        <w:rPr>
          <w:szCs w:val="24"/>
        </w:rPr>
        <w:t>Equality Act 2010</w:t>
      </w:r>
    </w:p>
    <w:p w14:paraId="1D90C2AD" w14:textId="5BCA21B6" w:rsidR="00110730" w:rsidRPr="00175309" w:rsidRDefault="00110730" w:rsidP="00EA01F0">
      <w:pPr>
        <w:pStyle w:val="Heading2"/>
        <w:spacing w:before="360"/>
      </w:pPr>
      <w:r w:rsidRPr="00175309">
        <w:t xml:space="preserve">Domestic Abuse Act 2021 </w:t>
      </w:r>
    </w:p>
    <w:p w14:paraId="7ACCAFFA" w14:textId="29BEB8BF" w:rsidR="00A90607" w:rsidRPr="00175309" w:rsidRDefault="008B2A3C" w:rsidP="00EA01F0">
      <w:pPr>
        <w:pStyle w:val="NormalWeb"/>
        <w:shd w:val="clear" w:color="auto" w:fill="FFFFFF"/>
        <w:spacing w:before="240" w:beforeAutospacing="0" w:after="0" w:afterAutospacing="0" w:line="264" w:lineRule="auto"/>
        <w:rPr>
          <w:rFonts w:ascii="Arial" w:hAnsi="Arial" w:cs="Arial"/>
        </w:rPr>
      </w:pPr>
      <w:r w:rsidRPr="00175309">
        <w:rPr>
          <w:rFonts w:ascii="Arial" w:hAnsi="Arial" w:cs="Arial"/>
        </w:rPr>
        <w:t xml:space="preserve">The </w:t>
      </w:r>
      <w:hyperlink r:id="rId25" w:history="1">
        <w:r w:rsidR="00A90607" w:rsidRPr="00175309">
          <w:rPr>
            <w:rStyle w:val="Hyperlink"/>
            <w:rFonts w:cs="Arial"/>
          </w:rPr>
          <w:t>Domestic Abuse</w:t>
        </w:r>
        <w:r w:rsidRPr="00175309">
          <w:rPr>
            <w:rStyle w:val="Hyperlink"/>
            <w:rFonts w:cs="Arial"/>
          </w:rPr>
          <w:t xml:space="preserve"> Act</w:t>
        </w:r>
      </w:hyperlink>
      <w:r w:rsidRPr="00175309">
        <w:rPr>
          <w:rFonts w:ascii="Arial" w:hAnsi="Arial" w:cs="Arial"/>
        </w:rPr>
        <w:t xml:space="preserve"> came into effect in April 2021</w:t>
      </w:r>
      <w:r w:rsidR="00B726A1" w:rsidRPr="00175309">
        <w:rPr>
          <w:rFonts w:ascii="Arial" w:hAnsi="Arial" w:cs="Arial"/>
        </w:rPr>
        <w:t xml:space="preserve"> and </w:t>
      </w:r>
      <w:r w:rsidR="00A90607" w:rsidRPr="00175309">
        <w:rPr>
          <w:rFonts w:ascii="Arial" w:hAnsi="Arial" w:cs="Arial"/>
        </w:rPr>
        <w:t xml:space="preserve">gives police, local authorities and the courts wider powers and greater accountability concerning the protection of people experiencing domestic abuse.  </w:t>
      </w:r>
    </w:p>
    <w:p w14:paraId="3A89C1EE" w14:textId="15E0ED50" w:rsidR="00A90607" w:rsidRPr="00175309" w:rsidRDefault="00A90607" w:rsidP="00EA01F0">
      <w:pPr>
        <w:spacing w:before="240"/>
        <w:rPr>
          <w:szCs w:val="24"/>
        </w:rPr>
      </w:pPr>
      <w:r w:rsidRPr="00175309">
        <w:rPr>
          <w:szCs w:val="24"/>
        </w:rPr>
        <w:t xml:space="preserve">The language in the Domestic Abuse Act has changed from domestic violence to domestic </w:t>
      </w:r>
      <w:r w:rsidR="0005510D" w:rsidRPr="00175309">
        <w:rPr>
          <w:szCs w:val="24"/>
        </w:rPr>
        <w:t>abuse and</w:t>
      </w:r>
      <w:r w:rsidRPr="00175309">
        <w:rPr>
          <w:szCs w:val="24"/>
        </w:rPr>
        <w:t xml:space="preserve"> encourages people to consider that domestic abuse can present in many ways and is not just classified as physical violence. </w:t>
      </w:r>
    </w:p>
    <w:p w14:paraId="145C4DF7" w14:textId="6A2FAE04" w:rsidR="00CC6120" w:rsidRPr="00175309" w:rsidRDefault="00CC6120" w:rsidP="00EA01F0">
      <w:pPr>
        <w:spacing w:before="240"/>
        <w:rPr>
          <w:b/>
          <w:bCs/>
          <w:szCs w:val="24"/>
        </w:rPr>
      </w:pPr>
      <w:r w:rsidRPr="00175309">
        <w:rPr>
          <w:b/>
          <w:bCs/>
          <w:szCs w:val="24"/>
        </w:rPr>
        <w:t>Key provisions under the Act include:</w:t>
      </w:r>
    </w:p>
    <w:p w14:paraId="0E0E5BD8" w14:textId="05386EAE" w:rsidR="00CC6120" w:rsidRPr="00175309" w:rsidRDefault="00CC6120" w:rsidP="00EA01F0">
      <w:pPr>
        <w:pStyle w:val="Bullet"/>
        <w:numPr>
          <w:ilvl w:val="0"/>
          <w:numId w:val="67"/>
        </w:numPr>
        <w:spacing w:before="240"/>
        <w:ind w:left="568" w:hanging="284"/>
        <w:rPr>
          <w:szCs w:val="24"/>
        </w:rPr>
      </w:pPr>
      <w:r w:rsidRPr="00175309">
        <w:rPr>
          <w:szCs w:val="24"/>
        </w:rPr>
        <w:t>The extension of the offence of coercion and controlling behaviour</w:t>
      </w:r>
      <w:r w:rsidR="00614671" w:rsidRPr="00175309">
        <w:rPr>
          <w:szCs w:val="24"/>
        </w:rPr>
        <w:t xml:space="preserve">. There is </w:t>
      </w:r>
      <w:r w:rsidRPr="00175309">
        <w:rPr>
          <w:szCs w:val="24"/>
        </w:rPr>
        <w:t>no longer a requirement for perpetrators and those experiencing domestic abuse to still be in a relationship or to still live together.</w:t>
      </w:r>
    </w:p>
    <w:p w14:paraId="16A439E8" w14:textId="263A4BEC" w:rsidR="00CC6120" w:rsidRPr="00175309" w:rsidRDefault="00CC6120" w:rsidP="00EA01F0">
      <w:pPr>
        <w:pStyle w:val="Bullet"/>
        <w:numPr>
          <w:ilvl w:val="0"/>
          <w:numId w:val="67"/>
        </w:numPr>
        <w:spacing w:before="240"/>
        <w:ind w:left="568" w:hanging="284"/>
        <w:rPr>
          <w:szCs w:val="24"/>
        </w:rPr>
      </w:pPr>
      <w:r w:rsidRPr="00175309">
        <w:rPr>
          <w:szCs w:val="24"/>
        </w:rPr>
        <w:t>The recognition of children as victims of domestic abuse in their own right if they see</w:t>
      </w:r>
      <w:r w:rsidR="00614671" w:rsidRPr="00175309">
        <w:rPr>
          <w:szCs w:val="24"/>
        </w:rPr>
        <w:t>,</w:t>
      </w:r>
      <w:r w:rsidRPr="00175309">
        <w:rPr>
          <w:szCs w:val="24"/>
        </w:rPr>
        <w:t xml:space="preserve"> </w:t>
      </w:r>
      <w:r w:rsidR="005A3385" w:rsidRPr="00175309">
        <w:rPr>
          <w:szCs w:val="24"/>
        </w:rPr>
        <w:t>hear,</w:t>
      </w:r>
      <w:r w:rsidRPr="00175309">
        <w:rPr>
          <w:szCs w:val="24"/>
        </w:rPr>
        <w:t xml:space="preserve"> or experience the effects of domestic abuse and are related to the person being abused or the perpetrator.</w:t>
      </w:r>
    </w:p>
    <w:p w14:paraId="455B482C" w14:textId="51C3E588" w:rsidR="00C972B3" w:rsidRPr="00175309" w:rsidRDefault="00C972B3" w:rsidP="00EA01F0">
      <w:pPr>
        <w:pStyle w:val="Bullet"/>
        <w:numPr>
          <w:ilvl w:val="0"/>
          <w:numId w:val="67"/>
        </w:numPr>
        <w:spacing w:before="240"/>
        <w:ind w:left="568" w:hanging="284"/>
        <w:rPr>
          <w:szCs w:val="24"/>
        </w:rPr>
      </w:pPr>
      <w:r w:rsidRPr="00175309">
        <w:rPr>
          <w:szCs w:val="24"/>
        </w:rPr>
        <w:t>The implementation of special measures for victims of domestic abuse in criminal, civil and family courts, including screens in court or providing evidence via a video link. Perpetrators will not be able to cross examine victims in family and civil courts.</w:t>
      </w:r>
    </w:p>
    <w:p w14:paraId="581EC89D" w14:textId="32F16B54" w:rsidR="00F40E76" w:rsidRPr="00175309" w:rsidRDefault="00F40E76" w:rsidP="00EA01F0">
      <w:pPr>
        <w:pStyle w:val="Bullet"/>
        <w:numPr>
          <w:ilvl w:val="0"/>
          <w:numId w:val="67"/>
        </w:numPr>
        <w:spacing w:before="240"/>
        <w:ind w:left="568" w:hanging="284"/>
        <w:rPr>
          <w:szCs w:val="24"/>
        </w:rPr>
      </w:pPr>
      <w:r w:rsidRPr="00175309">
        <w:rPr>
          <w:szCs w:val="24"/>
        </w:rPr>
        <w:t>The introduction of a national perpetrators strategy, including a new Domestic Abuse Protection Notice (DAPN) and Domestic Abuse Protection Order (DAPO) to help prevent reoffending and provide immediate protection for victims.</w:t>
      </w:r>
    </w:p>
    <w:p w14:paraId="326A1211" w14:textId="07D3DD46" w:rsidR="00CC6120" w:rsidRPr="00175309" w:rsidRDefault="00CC6120" w:rsidP="00EA01F0">
      <w:pPr>
        <w:pStyle w:val="Bullet"/>
        <w:numPr>
          <w:ilvl w:val="0"/>
          <w:numId w:val="67"/>
        </w:numPr>
        <w:spacing w:before="240"/>
        <w:ind w:left="568" w:hanging="284"/>
        <w:rPr>
          <w:szCs w:val="24"/>
        </w:rPr>
      </w:pPr>
      <w:r w:rsidRPr="00175309">
        <w:rPr>
          <w:szCs w:val="24"/>
        </w:rPr>
        <w:t xml:space="preserve">A new </w:t>
      </w:r>
      <w:r w:rsidR="0014656A" w:rsidRPr="00175309">
        <w:rPr>
          <w:szCs w:val="24"/>
        </w:rPr>
        <w:t xml:space="preserve">criminal </w:t>
      </w:r>
      <w:r w:rsidRPr="00175309">
        <w:rPr>
          <w:szCs w:val="24"/>
        </w:rPr>
        <w:t xml:space="preserve">offence of ‘non-fatal strangulation’, which </w:t>
      </w:r>
      <w:r w:rsidR="0014656A" w:rsidRPr="00175309">
        <w:rPr>
          <w:szCs w:val="24"/>
        </w:rPr>
        <w:t xml:space="preserve">is </w:t>
      </w:r>
      <w:r w:rsidRPr="00175309">
        <w:rPr>
          <w:szCs w:val="24"/>
        </w:rPr>
        <w:t xml:space="preserve">punishable by </w:t>
      </w:r>
      <w:r w:rsidR="0014656A" w:rsidRPr="00175309">
        <w:rPr>
          <w:szCs w:val="24"/>
        </w:rPr>
        <w:t xml:space="preserve">up to </w:t>
      </w:r>
      <w:r w:rsidRPr="00175309">
        <w:rPr>
          <w:szCs w:val="24"/>
        </w:rPr>
        <w:t>five years’ imprisonment.</w:t>
      </w:r>
    </w:p>
    <w:p w14:paraId="6F1E8B95" w14:textId="65DC6B71" w:rsidR="00CC6120" w:rsidRPr="00175309" w:rsidRDefault="00CC6120" w:rsidP="00EA01F0">
      <w:pPr>
        <w:pStyle w:val="Bullet"/>
        <w:numPr>
          <w:ilvl w:val="0"/>
          <w:numId w:val="67"/>
        </w:numPr>
        <w:spacing w:before="240"/>
        <w:ind w:left="568" w:hanging="284"/>
        <w:rPr>
          <w:szCs w:val="24"/>
        </w:rPr>
      </w:pPr>
      <w:r w:rsidRPr="00175309">
        <w:rPr>
          <w:szCs w:val="24"/>
        </w:rPr>
        <w:t>A duty on local authorities to provide support to victims of domestic abuse and their children in refuges and other forms of safe accommodation.</w:t>
      </w:r>
    </w:p>
    <w:p w14:paraId="649FE42C" w14:textId="77777777" w:rsidR="00CC6120" w:rsidRPr="00175309" w:rsidRDefault="00CC6120" w:rsidP="00EA01F0">
      <w:pPr>
        <w:pStyle w:val="Bullet"/>
        <w:numPr>
          <w:ilvl w:val="0"/>
          <w:numId w:val="67"/>
        </w:numPr>
        <w:spacing w:before="240"/>
        <w:ind w:left="568" w:hanging="284"/>
        <w:rPr>
          <w:szCs w:val="24"/>
        </w:rPr>
      </w:pPr>
      <w:r w:rsidRPr="00175309">
        <w:rPr>
          <w:szCs w:val="24"/>
        </w:rPr>
        <w:t>An amendment to homelessness legislation to give victims of domestic abuse automatic priority need status for settled housing, without needing to fulfil the vulnerability test.</w:t>
      </w:r>
    </w:p>
    <w:p w14:paraId="4233BCA0" w14:textId="58B617D2" w:rsidR="00CC6120" w:rsidRPr="00175309" w:rsidRDefault="00C972B3" w:rsidP="00EA01F0">
      <w:pPr>
        <w:pStyle w:val="Bullet"/>
        <w:numPr>
          <w:ilvl w:val="0"/>
          <w:numId w:val="67"/>
        </w:numPr>
        <w:spacing w:before="240"/>
        <w:ind w:left="568" w:hanging="284"/>
        <w:rPr>
          <w:szCs w:val="24"/>
        </w:rPr>
      </w:pPr>
      <w:r w:rsidRPr="00175309">
        <w:rPr>
          <w:szCs w:val="24"/>
        </w:rPr>
        <w:t>T</w:t>
      </w:r>
      <w:r w:rsidR="00CC6120" w:rsidRPr="00175309">
        <w:rPr>
          <w:szCs w:val="24"/>
        </w:rPr>
        <w:t>he Domestic Violence Disclosure Scheme (DVDS)</w:t>
      </w:r>
      <w:r w:rsidR="00614671" w:rsidRPr="00175309">
        <w:rPr>
          <w:szCs w:val="24"/>
        </w:rPr>
        <w:t>,</w:t>
      </w:r>
      <w:r w:rsidR="00CC6120" w:rsidRPr="00175309">
        <w:rPr>
          <w:szCs w:val="24"/>
        </w:rPr>
        <w:t xml:space="preserve"> commonly referred t</w:t>
      </w:r>
      <w:r w:rsidRPr="00175309">
        <w:rPr>
          <w:szCs w:val="24"/>
        </w:rPr>
        <w:t>o</w:t>
      </w:r>
      <w:r w:rsidR="00CC6120" w:rsidRPr="00175309">
        <w:rPr>
          <w:szCs w:val="24"/>
        </w:rPr>
        <w:t xml:space="preserve"> as Clare’s Law</w:t>
      </w:r>
      <w:r w:rsidR="00614671" w:rsidRPr="00175309">
        <w:rPr>
          <w:szCs w:val="24"/>
        </w:rPr>
        <w:t>,</w:t>
      </w:r>
      <w:r w:rsidR="00380EF7" w:rsidRPr="00175309">
        <w:rPr>
          <w:szCs w:val="24"/>
        </w:rPr>
        <w:t xml:space="preserve"> </w:t>
      </w:r>
      <w:r w:rsidRPr="00175309">
        <w:rPr>
          <w:szCs w:val="24"/>
        </w:rPr>
        <w:t xml:space="preserve">being put </w:t>
      </w:r>
      <w:r w:rsidR="00380EF7" w:rsidRPr="00175309">
        <w:rPr>
          <w:szCs w:val="24"/>
        </w:rPr>
        <w:t>on a statutory footing for the first time.</w:t>
      </w:r>
      <w:r w:rsidR="00CC6120" w:rsidRPr="00175309">
        <w:rPr>
          <w:szCs w:val="24"/>
        </w:rPr>
        <w:t xml:space="preserve">  </w:t>
      </w:r>
    </w:p>
    <w:p w14:paraId="565061E8" w14:textId="3C5B2DF1" w:rsidR="008236CA" w:rsidRPr="00175309" w:rsidRDefault="001A2377" w:rsidP="00B40DE5">
      <w:pPr>
        <w:pStyle w:val="Heading2"/>
        <w:spacing w:before="360"/>
      </w:pPr>
      <w:r w:rsidRPr="00175309">
        <w:t>Care Act</w:t>
      </w:r>
      <w:r w:rsidR="008236CA" w:rsidRPr="00175309">
        <w:t xml:space="preserve"> 2014</w:t>
      </w:r>
    </w:p>
    <w:p w14:paraId="61CD7E50" w14:textId="403831FA" w:rsidR="001A2377" w:rsidRPr="00175309" w:rsidRDefault="003643E5" w:rsidP="00B40DE5">
      <w:pPr>
        <w:spacing w:before="240"/>
        <w:rPr>
          <w:szCs w:val="24"/>
        </w:rPr>
      </w:pPr>
      <w:r w:rsidRPr="00175309">
        <w:rPr>
          <w:szCs w:val="24"/>
        </w:rPr>
        <w:t xml:space="preserve">The </w:t>
      </w:r>
      <w:hyperlink r:id="rId26" w:history="1">
        <w:r w:rsidRPr="00175309">
          <w:rPr>
            <w:rStyle w:val="Hyperlink"/>
            <w:szCs w:val="24"/>
          </w:rPr>
          <w:t>Care Act 2014</w:t>
        </w:r>
      </w:hyperlink>
      <w:r w:rsidRPr="00175309">
        <w:rPr>
          <w:szCs w:val="24"/>
        </w:rPr>
        <w:t xml:space="preserve"> specifies that freedom from abuse and neglect is a key aspect of a person’s wellbeing. </w:t>
      </w:r>
      <w:r w:rsidR="00F96B56" w:rsidRPr="00175309">
        <w:rPr>
          <w:szCs w:val="24"/>
        </w:rPr>
        <w:t>The broad meaning of wellbeing</w:t>
      </w:r>
      <w:r w:rsidR="00DB1CB4" w:rsidRPr="00175309">
        <w:rPr>
          <w:szCs w:val="24"/>
        </w:rPr>
        <w:t>,</w:t>
      </w:r>
      <w:r w:rsidR="00F96B56" w:rsidRPr="00175309">
        <w:rPr>
          <w:szCs w:val="24"/>
        </w:rPr>
        <w:t xml:space="preserve"> and clear inclusion within that of prevention and protection from abuse, emphasises the overlap between domestic abuse and safeguarding </w:t>
      </w:r>
      <w:r w:rsidR="005A3385" w:rsidRPr="00175309">
        <w:rPr>
          <w:szCs w:val="24"/>
        </w:rPr>
        <w:t>adult’s</w:t>
      </w:r>
      <w:r w:rsidR="00F96B56" w:rsidRPr="00175309">
        <w:rPr>
          <w:szCs w:val="24"/>
        </w:rPr>
        <w:t xml:space="preserve"> work. </w:t>
      </w:r>
    </w:p>
    <w:p w14:paraId="287BF761" w14:textId="33DFFC8C" w:rsidR="001A2377" w:rsidRPr="00175309" w:rsidRDefault="001A2377" w:rsidP="00B40DE5">
      <w:pPr>
        <w:spacing w:before="240"/>
        <w:rPr>
          <w:szCs w:val="24"/>
        </w:rPr>
      </w:pPr>
      <w:r w:rsidRPr="00175309">
        <w:rPr>
          <w:szCs w:val="24"/>
        </w:rPr>
        <w:t xml:space="preserve">There are specific adult safeguarding duties </w:t>
      </w:r>
      <w:r w:rsidR="00173EB0" w:rsidRPr="00175309">
        <w:rPr>
          <w:szCs w:val="24"/>
        </w:rPr>
        <w:t xml:space="preserve">under </w:t>
      </w:r>
      <w:r w:rsidR="00FF58B4" w:rsidRPr="00175309">
        <w:rPr>
          <w:szCs w:val="24"/>
        </w:rPr>
        <w:t>s</w:t>
      </w:r>
      <w:r w:rsidR="00B3080F" w:rsidRPr="00175309">
        <w:rPr>
          <w:szCs w:val="24"/>
        </w:rPr>
        <w:t xml:space="preserve">ection </w:t>
      </w:r>
      <w:r w:rsidRPr="00175309">
        <w:rPr>
          <w:szCs w:val="24"/>
        </w:rPr>
        <w:t xml:space="preserve">42 that apply to any adult </w:t>
      </w:r>
      <w:r w:rsidR="00173EB0" w:rsidRPr="00175309">
        <w:rPr>
          <w:szCs w:val="24"/>
        </w:rPr>
        <w:t>who is 1</w:t>
      </w:r>
      <w:r w:rsidRPr="00175309">
        <w:rPr>
          <w:szCs w:val="24"/>
        </w:rPr>
        <w:t>8 years or over who:</w:t>
      </w:r>
    </w:p>
    <w:p w14:paraId="1BE07CE4" w14:textId="51D25BA9" w:rsidR="001A2377" w:rsidRPr="00175309" w:rsidRDefault="001A2377" w:rsidP="00B40DE5">
      <w:pPr>
        <w:pStyle w:val="Bullet"/>
        <w:numPr>
          <w:ilvl w:val="0"/>
          <w:numId w:val="46"/>
        </w:numPr>
        <w:spacing w:before="240"/>
        <w:ind w:left="568" w:hanging="284"/>
        <w:rPr>
          <w:szCs w:val="24"/>
        </w:rPr>
      </w:pPr>
      <w:r w:rsidRPr="00175309">
        <w:rPr>
          <w:szCs w:val="24"/>
        </w:rPr>
        <w:t>has care and support needs</w:t>
      </w:r>
      <w:r w:rsidR="0087682B" w:rsidRPr="00175309">
        <w:rPr>
          <w:szCs w:val="24"/>
        </w:rPr>
        <w:t>,</w:t>
      </w:r>
      <w:r w:rsidRPr="00175309">
        <w:rPr>
          <w:szCs w:val="24"/>
        </w:rPr>
        <w:t xml:space="preserve"> and</w:t>
      </w:r>
    </w:p>
    <w:p w14:paraId="0E23E79C" w14:textId="127C212A" w:rsidR="001A2377" w:rsidRPr="00175309" w:rsidRDefault="001A2377" w:rsidP="00B40DE5">
      <w:pPr>
        <w:pStyle w:val="Bullet"/>
        <w:numPr>
          <w:ilvl w:val="0"/>
          <w:numId w:val="46"/>
        </w:numPr>
        <w:spacing w:before="240"/>
        <w:ind w:left="568" w:hanging="284"/>
        <w:rPr>
          <w:szCs w:val="24"/>
        </w:rPr>
      </w:pPr>
      <w:r w:rsidRPr="00175309">
        <w:rPr>
          <w:szCs w:val="24"/>
        </w:rPr>
        <w:t>is experiencing, or is at risk of, abuse or neglect</w:t>
      </w:r>
      <w:r w:rsidR="0087682B" w:rsidRPr="00175309">
        <w:rPr>
          <w:szCs w:val="24"/>
        </w:rPr>
        <w:t>,</w:t>
      </w:r>
      <w:r w:rsidRPr="00175309">
        <w:rPr>
          <w:szCs w:val="24"/>
        </w:rPr>
        <w:t xml:space="preserve"> and</w:t>
      </w:r>
    </w:p>
    <w:p w14:paraId="127908AB" w14:textId="57020D13" w:rsidR="001A2377" w:rsidRPr="00175309" w:rsidRDefault="001A2377" w:rsidP="00B40DE5">
      <w:pPr>
        <w:pStyle w:val="Bullet"/>
        <w:numPr>
          <w:ilvl w:val="0"/>
          <w:numId w:val="46"/>
        </w:numPr>
        <w:spacing w:before="240"/>
        <w:ind w:left="568" w:hanging="284"/>
        <w:rPr>
          <w:szCs w:val="24"/>
        </w:rPr>
      </w:pPr>
      <w:r w:rsidRPr="00175309">
        <w:rPr>
          <w:szCs w:val="24"/>
        </w:rPr>
        <w:t>is unable to protect themselves because of their care and support needs.</w:t>
      </w:r>
    </w:p>
    <w:p w14:paraId="560654EE" w14:textId="706865FF" w:rsidR="00B56FCA" w:rsidRPr="00175309" w:rsidRDefault="00B56FCA" w:rsidP="00B40DE5">
      <w:pPr>
        <w:spacing w:before="240"/>
        <w:rPr>
          <w:szCs w:val="24"/>
        </w:rPr>
      </w:pPr>
      <w:r w:rsidRPr="00175309">
        <w:rPr>
          <w:szCs w:val="24"/>
        </w:rPr>
        <w:t>Prevention is a key aspect of the Care Act</w:t>
      </w:r>
      <w:r w:rsidR="00DB1CB4" w:rsidRPr="00175309">
        <w:rPr>
          <w:szCs w:val="24"/>
        </w:rPr>
        <w:t>,</w:t>
      </w:r>
      <w:r w:rsidRPr="00175309">
        <w:rPr>
          <w:szCs w:val="24"/>
        </w:rPr>
        <w:t xml:space="preserve"> and </w:t>
      </w:r>
      <w:r w:rsidR="00DB1CB4" w:rsidRPr="00175309">
        <w:rPr>
          <w:szCs w:val="24"/>
        </w:rPr>
        <w:t xml:space="preserve">it </w:t>
      </w:r>
      <w:r w:rsidRPr="00175309">
        <w:rPr>
          <w:szCs w:val="24"/>
        </w:rPr>
        <w:t>provides a discretionary power to raise a safeguarding concern for preventative work where other safeguarding concerns</w:t>
      </w:r>
      <w:r w:rsidR="00DB1CB4" w:rsidRPr="00175309">
        <w:rPr>
          <w:szCs w:val="24"/>
        </w:rPr>
        <w:t xml:space="preserve"> may be a factor</w:t>
      </w:r>
      <w:r w:rsidRPr="00175309">
        <w:rPr>
          <w:szCs w:val="24"/>
        </w:rPr>
        <w:t xml:space="preserve">, for example the impact of trauma from childhood or coercion and control.   </w:t>
      </w:r>
    </w:p>
    <w:p w14:paraId="354FBEA9" w14:textId="03760068" w:rsidR="001A2377" w:rsidRPr="00175309" w:rsidRDefault="001A2377" w:rsidP="00B40DE5">
      <w:pPr>
        <w:spacing w:before="240"/>
        <w:rPr>
          <w:szCs w:val="24"/>
        </w:rPr>
      </w:pPr>
      <w:r w:rsidRPr="00175309">
        <w:rPr>
          <w:szCs w:val="24"/>
        </w:rPr>
        <w:t>The principles of person</w:t>
      </w:r>
      <w:r w:rsidR="0087682B" w:rsidRPr="00175309">
        <w:rPr>
          <w:szCs w:val="24"/>
        </w:rPr>
        <w:t>-</w:t>
      </w:r>
      <w:r w:rsidRPr="00175309">
        <w:rPr>
          <w:szCs w:val="24"/>
        </w:rPr>
        <w:t xml:space="preserve">centred working and empowerment are central to undertaking </w:t>
      </w:r>
      <w:r w:rsidR="00F96B56" w:rsidRPr="00175309">
        <w:rPr>
          <w:szCs w:val="24"/>
        </w:rPr>
        <w:t>section</w:t>
      </w:r>
      <w:r w:rsidR="00DB1CB4" w:rsidRPr="00175309">
        <w:rPr>
          <w:szCs w:val="24"/>
        </w:rPr>
        <w:t xml:space="preserve"> </w:t>
      </w:r>
      <w:r w:rsidRPr="00175309">
        <w:rPr>
          <w:szCs w:val="24"/>
        </w:rPr>
        <w:t xml:space="preserve">42 </w:t>
      </w:r>
      <w:r w:rsidR="00F96B56" w:rsidRPr="00175309">
        <w:rPr>
          <w:szCs w:val="24"/>
        </w:rPr>
        <w:t>e</w:t>
      </w:r>
      <w:r w:rsidRPr="00175309">
        <w:rPr>
          <w:szCs w:val="24"/>
        </w:rPr>
        <w:t xml:space="preserve">nquiries. This includes assessment, </w:t>
      </w:r>
      <w:r w:rsidR="00CF574D" w:rsidRPr="00175309">
        <w:rPr>
          <w:szCs w:val="24"/>
        </w:rPr>
        <w:t>intervention,</w:t>
      </w:r>
      <w:r w:rsidRPr="00175309">
        <w:rPr>
          <w:szCs w:val="24"/>
        </w:rPr>
        <w:t xml:space="preserve"> and multi-agency meetings to help co-ordinate </w:t>
      </w:r>
      <w:r w:rsidR="00F96B56" w:rsidRPr="00175309">
        <w:rPr>
          <w:szCs w:val="24"/>
        </w:rPr>
        <w:t>responses</w:t>
      </w:r>
      <w:r w:rsidRPr="00175309">
        <w:rPr>
          <w:szCs w:val="24"/>
        </w:rPr>
        <w:t xml:space="preserve"> for individuals even if services are not able to engage with them. This may be particularly important for adults with multiple and complex needs</w:t>
      </w:r>
      <w:r w:rsidR="00F96B56" w:rsidRPr="00175309">
        <w:rPr>
          <w:szCs w:val="24"/>
        </w:rPr>
        <w:t xml:space="preserve"> experiencing domestic abuse</w:t>
      </w:r>
      <w:r w:rsidRPr="00175309">
        <w:rPr>
          <w:szCs w:val="24"/>
        </w:rPr>
        <w:t xml:space="preserve"> who find it difficult to engage with services and where a co-ordinated response is required to maximise opportunities to keep individuals safe.  </w:t>
      </w:r>
    </w:p>
    <w:p w14:paraId="6FA9B833" w14:textId="42BBEF38" w:rsidR="00667E52" w:rsidRPr="00175309" w:rsidRDefault="00667E52" w:rsidP="00E60B71">
      <w:pPr>
        <w:pStyle w:val="Heading2"/>
        <w:spacing w:before="360"/>
      </w:pPr>
      <w:r w:rsidRPr="00175309">
        <w:t>Serious Crime Act 2015</w:t>
      </w:r>
      <w:r w:rsidR="006223F4" w:rsidRPr="00175309">
        <w:t xml:space="preserve"> – coercion and control</w:t>
      </w:r>
    </w:p>
    <w:p w14:paraId="0266780A" w14:textId="26459FB2" w:rsidR="00667E52" w:rsidRPr="00175309" w:rsidRDefault="00667E52" w:rsidP="009A3C76">
      <w:pPr>
        <w:spacing w:before="240"/>
        <w:rPr>
          <w:color w:val="000000"/>
          <w:szCs w:val="24"/>
          <w:shd w:val="clear" w:color="auto" w:fill="FFFFFF"/>
        </w:rPr>
      </w:pPr>
      <w:r w:rsidRPr="00175309">
        <w:rPr>
          <w:color w:val="000000"/>
          <w:szCs w:val="24"/>
          <w:shd w:val="clear" w:color="auto" w:fill="FFFFFF"/>
        </w:rPr>
        <w:t>There is a criminal offence under </w:t>
      </w:r>
      <w:hyperlink r:id="rId27" w:history="1">
        <w:r w:rsidR="00796FA4" w:rsidRPr="00175309">
          <w:rPr>
            <w:rStyle w:val="Hyperlink"/>
            <w:szCs w:val="24"/>
            <w:shd w:val="clear" w:color="auto" w:fill="FFFFFF"/>
          </w:rPr>
          <w:t>Section 76 of the Serious Crime Act</w:t>
        </w:r>
      </w:hyperlink>
      <w:r w:rsidR="00796FA4" w:rsidRPr="00175309">
        <w:rPr>
          <w:color w:val="000000"/>
          <w:szCs w:val="24"/>
          <w:shd w:val="clear" w:color="auto" w:fill="FFFFFF"/>
        </w:rPr>
        <w:t xml:space="preserve"> </w:t>
      </w:r>
      <w:hyperlink r:id="rId28" w:history="1"/>
      <w:r w:rsidRPr="00175309">
        <w:rPr>
          <w:color w:val="000000"/>
          <w:szCs w:val="24"/>
          <w:shd w:val="clear" w:color="auto" w:fill="FFFFFF"/>
        </w:rPr>
        <w:t xml:space="preserve">in relation to coercive and controlling behaviour within the context of domestic abuse. This sets out the importance of recognising the harm and cumulative impact on the victim caused by these patterns of behaviour.  </w:t>
      </w:r>
    </w:p>
    <w:p w14:paraId="2DB7159E" w14:textId="18EBF07F" w:rsidR="00667E52" w:rsidRPr="00175309" w:rsidRDefault="00667E52" w:rsidP="009A3C76">
      <w:pPr>
        <w:spacing w:before="240"/>
        <w:rPr>
          <w:szCs w:val="24"/>
        </w:rPr>
      </w:pPr>
      <w:r w:rsidRPr="00175309">
        <w:rPr>
          <w:b/>
          <w:bCs/>
          <w:szCs w:val="24"/>
        </w:rPr>
        <w:t>Controlling behaviour</w:t>
      </w:r>
      <w:r w:rsidRPr="00175309">
        <w:rPr>
          <w:szCs w:val="24"/>
        </w:rPr>
        <w:t xml:space="preserve"> is designed to make a person subordinate and / or dependent by isolating them from sources of support, exploiting their resources and capacities for personal gain, depriving them of the means needed for independence, </w:t>
      </w:r>
      <w:r w:rsidR="00BF141E" w:rsidRPr="00175309">
        <w:rPr>
          <w:szCs w:val="24"/>
        </w:rPr>
        <w:t>resistance,</w:t>
      </w:r>
      <w:r w:rsidRPr="00175309">
        <w:rPr>
          <w:szCs w:val="24"/>
        </w:rPr>
        <w:t xml:space="preserve"> and escape</w:t>
      </w:r>
      <w:r w:rsidR="000631AC" w:rsidRPr="00175309">
        <w:rPr>
          <w:szCs w:val="24"/>
        </w:rPr>
        <w:t>,</w:t>
      </w:r>
      <w:r w:rsidRPr="00175309">
        <w:rPr>
          <w:szCs w:val="24"/>
        </w:rPr>
        <w:t xml:space="preserve"> and regulating their everyday behaviour. </w:t>
      </w:r>
    </w:p>
    <w:p w14:paraId="1BDF5245" w14:textId="186181D1" w:rsidR="00667E52" w:rsidRPr="00175309" w:rsidRDefault="00667E52" w:rsidP="009A3C76">
      <w:pPr>
        <w:spacing w:before="240"/>
        <w:rPr>
          <w:szCs w:val="24"/>
        </w:rPr>
      </w:pPr>
      <w:r w:rsidRPr="00175309">
        <w:rPr>
          <w:b/>
          <w:bCs/>
          <w:szCs w:val="24"/>
        </w:rPr>
        <w:t>Coercive behaviour</w:t>
      </w:r>
      <w:r w:rsidRPr="00175309">
        <w:rPr>
          <w:szCs w:val="24"/>
        </w:rPr>
        <w:t xml:space="preserve"> includes assault, threats, humiliation and intimidation or other abuse that is used to harm, punish, or frighten the victim.</w:t>
      </w:r>
    </w:p>
    <w:p w14:paraId="24A72620" w14:textId="6FBDDDAE" w:rsidR="006223F4" w:rsidRPr="00175309" w:rsidRDefault="000631AC" w:rsidP="009A3C76">
      <w:pPr>
        <w:spacing w:before="240"/>
        <w:rPr>
          <w:szCs w:val="24"/>
        </w:rPr>
      </w:pPr>
      <w:r w:rsidRPr="00175309">
        <w:rPr>
          <w:szCs w:val="24"/>
        </w:rPr>
        <w:t xml:space="preserve">Examples </w:t>
      </w:r>
      <w:r w:rsidR="006223F4" w:rsidRPr="00175309">
        <w:rPr>
          <w:szCs w:val="24"/>
        </w:rPr>
        <w:t>of coercion and controlling behaviour include:</w:t>
      </w:r>
    </w:p>
    <w:p w14:paraId="139618D7" w14:textId="630ADAA2" w:rsidR="006223F4" w:rsidRPr="00175309" w:rsidRDefault="006223F4" w:rsidP="009A3C76">
      <w:pPr>
        <w:pStyle w:val="Bullet"/>
        <w:numPr>
          <w:ilvl w:val="0"/>
          <w:numId w:val="24"/>
        </w:numPr>
        <w:spacing w:before="240"/>
        <w:ind w:left="568" w:hanging="284"/>
        <w:rPr>
          <w:szCs w:val="24"/>
        </w:rPr>
      </w:pPr>
      <w:r w:rsidRPr="00175309">
        <w:rPr>
          <w:szCs w:val="24"/>
        </w:rPr>
        <w:t>Controlling or monitoring the victim’s daily activities, including making them account for their time, dictating what they can wear, what and when they can eat, when and where they may sleep.</w:t>
      </w:r>
    </w:p>
    <w:p w14:paraId="41A7719B" w14:textId="3822A14B" w:rsidR="006223F4" w:rsidRPr="00175309" w:rsidRDefault="006223F4" w:rsidP="009A3C76">
      <w:pPr>
        <w:pStyle w:val="Bullet"/>
        <w:numPr>
          <w:ilvl w:val="0"/>
          <w:numId w:val="24"/>
        </w:numPr>
        <w:spacing w:before="240"/>
        <w:ind w:left="568" w:hanging="284"/>
        <w:rPr>
          <w:szCs w:val="24"/>
        </w:rPr>
      </w:pPr>
      <w:r w:rsidRPr="00175309">
        <w:rPr>
          <w:szCs w:val="24"/>
        </w:rPr>
        <w:t>Isolating the victim from family, friends and professionals who may be trying to support them, and intercepting messages or phone calls.</w:t>
      </w:r>
    </w:p>
    <w:p w14:paraId="4CAB879F" w14:textId="1A3F7E85" w:rsidR="006223F4" w:rsidRPr="00175309" w:rsidRDefault="006223F4" w:rsidP="009A3C76">
      <w:pPr>
        <w:pStyle w:val="Bullet"/>
        <w:numPr>
          <w:ilvl w:val="0"/>
          <w:numId w:val="24"/>
        </w:numPr>
        <w:spacing w:before="240"/>
        <w:ind w:left="568" w:hanging="284"/>
        <w:rPr>
          <w:szCs w:val="24"/>
        </w:rPr>
      </w:pPr>
      <w:r w:rsidRPr="00175309">
        <w:rPr>
          <w:szCs w:val="24"/>
        </w:rPr>
        <w:t xml:space="preserve">Intentional undermining of the victim’s role as a partner, </w:t>
      </w:r>
      <w:r w:rsidR="00BF141E" w:rsidRPr="00175309">
        <w:rPr>
          <w:szCs w:val="24"/>
        </w:rPr>
        <w:t>spouse,</w:t>
      </w:r>
      <w:r w:rsidRPr="00175309">
        <w:rPr>
          <w:szCs w:val="24"/>
        </w:rPr>
        <w:t xml:space="preserve"> or parent.</w:t>
      </w:r>
    </w:p>
    <w:p w14:paraId="769C87B4" w14:textId="2704D357" w:rsidR="006223F4" w:rsidRPr="00175309" w:rsidRDefault="006223F4" w:rsidP="009A3C76">
      <w:pPr>
        <w:pStyle w:val="Bullet"/>
        <w:numPr>
          <w:ilvl w:val="0"/>
          <w:numId w:val="24"/>
        </w:numPr>
        <w:spacing w:before="240"/>
        <w:ind w:left="568" w:hanging="284"/>
        <w:rPr>
          <w:szCs w:val="24"/>
        </w:rPr>
      </w:pPr>
      <w:r w:rsidRPr="00175309">
        <w:rPr>
          <w:szCs w:val="24"/>
        </w:rPr>
        <w:t>Using children to control their victim, for example, threatening to remove children, manipulating professionals to increase the risk of children being prevented from having contact with the victim or having children’s social care involvement.</w:t>
      </w:r>
    </w:p>
    <w:p w14:paraId="1932748F" w14:textId="77777777" w:rsidR="00962B89" w:rsidRPr="00175309" w:rsidRDefault="006223F4" w:rsidP="00962B89">
      <w:pPr>
        <w:pStyle w:val="Bullet"/>
        <w:numPr>
          <w:ilvl w:val="0"/>
          <w:numId w:val="24"/>
        </w:numPr>
        <w:spacing w:before="240"/>
        <w:ind w:left="568" w:hanging="284"/>
        <w:rPr>
          <w:szCs w:val="24"/>
        </w:rPr>
      </w:pPr>
      <w:r w:rsidRPr="00175309">
        <w:rPr>
          <w:szCs w:val="24"/>
        </w:rPr>
        <w:t xml:space="preserve">Using pets to control or coerce </w:t>
      </w:r>
      <w:r w:rsidR="00701907" w:rsidRPr="00175309">
        <w:rPr>
          <w:szCs w:val="24"/>
        </w:rPr>
        <w:t xml:space="preserve">the </w:t>
      </w:r>
      <w:r w:rsidRPr="00175309">
        <w:rPr>
          <w:szCs w:val="24"/>
        </w:rPr>
        <w:t>victim, for example, harming, or threatening to harm or give away pets.</w:t>
      </w:r>
    </w:p>
    <w:p w14:paraId="28685A19" w14:textId="7E480055" w:rsidR="00962B89" w:rsidRPr="00175309" w:rsidRDefault="00962B89" w:rsidP="00962B89">
      <w:pPr>
        <w:pStyle w:val="Bullet"/>
        <w:numPr>
          <w:ilvl w:val="0"/>
          <w:numId w:val="24"/>
        </w:numPr>
        <w:spacing w:before="240"/>
        <w:ind w:left="568" w:hanging="284"/>
        <w:rPr>
          <w:szCs w:val="24"/>
        </w:rPr>
      </w:pPr>
      <w:r w:rsidRPr="00175309">
        <w:t>Using medication/substances to control/coerce victim.</w:t>
      </w:r>
    </w:p>
    <w:p w14:paraId="2A503B97" w14:textId="715613AE" w:rsidR="006223F4" w:rsidRPr="00175309" w:rsidRDefault="006223F4" w:rsidP="009A3C76">
      <w:pPr>
        <w:pStyle w:val="Bullet"/>
        <w:numPr>
          <w:ilvl w:val="0"/>
          <w:numId w:val="24"/>
        </w:numPr>
        <w:spacing w:before="240"/>
        <w:ind w:left="568" w:hanging="284"/>
        <w:rPr>
          <w:szCs w:val="24"/>
        </w:rPr>
      </w:pPr>
      <w:r w:rsidRPr="00175309">
        <w:rPr>
          <w:szCs w:val="24"/>
        </w:rPr>
        <w:t>Threats to expose sensitive information</w:t>
      </w:r>
      <w:r w:rsidR="009A3C76" w:rsidRPr="00175309">
        <w:rPr>
          <w:szCs w:val="24"/>
        </w:rPr>
        <w:t>,</w:t>
      </w:r>
      <w:r w:rsidRPr="00175309">
        <w:rPr>
          <w:szCs w:val="24"/>
        </w:rPr>
        <w:t xml:space="preserve"> for example</w:t>
      </w:r>
      <w:r w:rsidR="009A3C76" w:rsidRPr="00175309">
        <w:rPr>
          <w:szCs w:val="24"/>
        </w:rPr>
        <w:t>,</w:t>
      </w:r>
      <w:r w:rsidRPr="00175309">
        <w:rPr>
          <w:szCs w:val="24"/>
        </w:rPr>
        <w:t xml:space="preserve"> sharing sexual images or providing false information to family members, religious or local community.</w:t>
      </w:r>
    </w:p>
    <w:p w14:paraId="71FA2971" w14:textId="71A9E692" w:rsidR="004009AA" w:rsidRPr="00175309" w:rsidRDefault="004009AA" w:rsidP="009A3C76">
      <w:pPr>
        <w:spacing w:before="240"/>
        <w:rPr>
          <w:color w:val="2D2D2D"/>
        </w:rPr>
      </w:pPr>
      <w:r w:rsidRPr="00175309">
        <w:rPr>
          <w:color w:val="2D2D2D"/>
        </w:rPr>
        <w:t xml:space="preserve">The Domestic Abuse Act amended the controlling and coercive behaviour offence to remove the ‘living together’ requirement. This means the offence of controlling or coercive behaviour now includes abuse that takes place after a relationship has ended and when the abuser and the victim are no longer living together.  </w:t>
      </w:r>
      <w:hyperlink r:id="rId29" w:history="1">
        <w:r w:rsidRPr="00175309">
          <w:rPr>
            <w:rStyle w:val="Hyperlink"/>
          </w:rPr>
          <w:t xml:space="preserve">Controlling or </w:t>
        </w:r>
        <w:r w:rsidR="00687165" w:rsidRPr="00175309">
          <w:rPr>
            <w:rStyle w:val="Hyperlink"/>
          </w:rPr>
          <w:t>C</w:t>
        </w:r>
        <w:r w:rsidRPr="00175309">
          <w:rPr>
            <w:rStyle w:val="Hyperlink"/>
          </w:rPr>
          <w:t xml:space="preserve">oercive </w:t>
        </w:r>
        <w:r w:rsidR="00687165" w:rsidRPr="00175309">
          <w:rPr>
            <w:rStyle w:val="Hyperlink"/>
          </w:rPr>
          <w:t>B</w:t>
        </w:r>
        <w:r w:rsidRPr="00175309">
          <w:rPr>
            <w:rStyle w:val="Hyperlink"/>
          </w:rPr>
          <w:t xml:space="preserve">ehaviour </w:t>
        </w:r>
        <w:r w:rsidR="00687165" w:rsidRPr="00175309">
          <w:rPr>
            <w:rStyle w:val="Hyperlink"/>
          </w:rPr>
          <w:t>S</w:t>
        </w:r>
        <w:r w:rsidRPr="00175309">
          <w:rPr>
            <w:rStyle w:val="Hyperlink"/>
          </w:rPr>
          <w:t xml:space="preserve">tatutory </w:t>
        </w:r>
        <w:r w:rsidR="00687165" w:rsidRPr="00175309">
          <w:rPr>
            <w:rStyle w:val="Hyperlink"/>
          </w:rPr>
          <w:t>Framework G</w:t>
        </w:r>
        <w:r w:rsidRPr="00175309">
          <w:rPr>
            <w:rStyle w:val="Hyperlink"/>
          </w:rPr>
          <w:t>uidance</w:t>
        </w:r>
        <w:r w:rsidR="00687165" w:rsidRPr="00175309">
          <w:rPr>
            <w:rStyle w:val="Hyperlink"/>
          </w:rPr>
          <w:t xml:space="preserve"> 2023</w:t>
        </w:r>
        <w:r w:rsidRPr="00175309">
          <w:rPr>
            <w:rStyle w:val="Hyperlink"/>
          </w:rPr>
          <w:t>.</w:t>
        </w:r>
      </w:hyperlink>
    </w:p>
    <w:p w14:paraId="2531E2F8" w14:textId="22E37D2D" w:rsidR="00110730" w:rsidRPr="00175309" w:rsidRDefault="00790609" w:rsidP="00E60B71">
      <w:pPr>
        <w:pStyle w:val="Heading2"/>
        <w:spacing w:before="360"/>
        <w:rPr>
          <w:color w:val="0070C0"/>
        </w:rPr>
      </w:pPr>
      <w:r w:rsidRPr="00175309">
        <w:rPr>
          <w:color w:val="0070C0"/>
        </w:rPr>
        <w:t>General Data Protection Regulation (</w:t>
      </w:r>
      <w:r w:rsidR="00110730" w:rsidRPr="00175309">
        <w:rPr>
          <w:color w:val="0070C0"/>
        </w:rPr>
        <w:t>GDPR</w:t>
      </w:r>
      <w:r w:rsidRPr="00175309">
        <w:rPr>
          <w:color w:val="0070C0"/>
        </w:rPr>
        <w:t>)</w:t>
      </w:r>
      <w:r w:rsidR="00110730" w:rsidRPr="00175309">
        <w:rPr>
          <w:color w:val="0070C0"/>
        </w:rPr>
        <w:t xml:space="preserve"> and Data Protection</w:t>
      </w:r>
      <w:r w:rsidR="001A2377" w:rsidRPr="00175309">
        <w:rPr>
          <w:color w:val="0070C0"/>
        </w:rPr>
        <w:t xml:space="preserve"> Act 2018</w:t>
      </w:r>
    </w:p>
    <w:p w14:paraId="575E2FC9" w14:textId="0C45F8CC" w:rsidR="00F96B56" w:rsidRPr="00175309" w:rsidRDefault="00F96B56" w:rsidP="00E60B71">
      <w:pPr>
        <w:spacing w:before="240"/>
        <w:rPr>
          <w:szCs w:val="24"/>
        </w:rPr>
      </w:pPr>
      <w:r w:rsidRPr="00175309">
        <w:rPr>
          <w:szCs w:val="24"/>
        </w:rPr>
        <w:t>Practitioners who encounter victims of domestic abuse often need to assess whether and how to share personal information with other professionals. Lawful and responsible information sharing can be vital to help keep victims and their families safe and to help bring perpetrators to justice.</w:t>
      </w:r>
    </w:p>
    <w:p w14:paraId="0C4E58E9" w14:textId="0C964BB6" w:rsidR="00C45E39" w:rsidRPr="00175309" w:rsidRDefault="001A2377" w:rsidP="00E60B71">
      <w:pPr>
        <w:spacing w:before="240"/>
        <w:rPr>
          <w:szCs w:val="24"/>
        </w:rPr>
      </w:pPr>
      <w:r w:rsidRPr="00175309">
        <w:rPr>
          <w:szCs w:val="24"/>
        </w:rPr>
        <w:t>The GDPR and Data Protection Act 2018</w:t>
      </w:r>
      <w:r w:rsidR="00F96B56" w:rsidRPr="00175309">
        <w:rPr>
          <w:szCs w:val="24"/>
        </w:rPr>
        <w:t xml:space="preserve"> set out the parameters for </w:t>
      </w:r>
      <w:r w:rsidR="00C45E39" w:rsidRPr="00175309">
        <w:rPr>
          <w:szCs w:val="24"/>
        </w:rPr>
        <w:t xml:space="preserve">sharing information appropriately and safely. Any personal information can be shared on the basis that it is: </w:t>
      </w:r>
    </w:p>
    <w:p w14:paraId="7C2266D5" w14:textId="77777777" w:rsidR="00C45E39" w:rsidRPr="00175309" w:rsidRDefault="00C45E39" w:rsidP="00E60B71">
      <w:pPr>
        <w:pStyle w:val="Bullet"/>
        <w:numPr>
          <w:ilvl w:val="0"/>
          <w:numId w:val="68"/>
        </w:numPr>
        <w:spacing w:before="240"/>
        <w:ind w:left="568" w:hanging="284"/>
        <w:rPr>
          <w:szCs w:val="24"/>
        </w:rPr>
      </w:pPr>
      <w:r w:rsidRPr="00175309">
        <w:rPr>
          <w:szCs w:val="24"/>
        </w:rPr>
        <w:t>Necessary for the purpose for which it is being shared.</w:t>
      </w:r>
    </w:p>
    <w:p w14:paraId="4746776C" w14:textId="75604AE4" w:rsidR="00C45E39" w:rsidRPr="00175309" w:rsidRDefault="00C45E39" w:rsidP="00E60B71">
      <w:pPr>
        <w:pStyle w:val="Bullet"/>
        <w:numPr>
          <w:ilvl w:val="0"/>
          <w:numId w:val="68"/>
        </w:numPr>
        <w:spacing w:before="240"/>
        <w:ind w:left="568" w:hanging="284"/>
        <w:rPr>
          <w:szCs w:val="24"/>
        </w:rPr>
      </w:pPr>
      <w:r w:rsidRPr="00175309">
        <w:rPr>
          <w:szCs w:val="24"/>
        </w:rPr>
        <w:t>Shared only with those who have a need for it.</w:t>
      </w:r>
    </w:p>
    <w:p w14:paraId="2D0238A2" w14:textId="5082F8EB" w:rsidR="00C45E39" w:rsidRPr="00175309" w:rsidRDefault="00C45E39" w:rsidP="00E60B71">
      <w:pPr>
        <w:pStyle w:val="Bullet"/>
        <w:numPr>
          <w:ilvl w:val="0"/>
          <w:numId w:val="68"/>
        </w:numPr>
        <w:spacing w:before="240"/>
        <w:ind w:left="568" w:hanging="284"/>
        <w:rPr>
          <w:szCs w:val="24"/>
        </w:rPr>
      </w:pPr>
      <w:r w:rsidRPr="00175309">
        <w:rPr>
          <w:szCs w:val="24"/>
        </w:rPr>
        <w:t xml:space="preserve">Accurate and </w:t>
      </w:r>
      <w:r w:rsidR="00562A6D" w:rsidRPr="00175309">
        <w:rPr>
          <w:szCs w:val="24"/>
        </w:rPr>
        <w:t>up to date</w:t>
      </w:r>
      <w:r w:rsidRPr="00175309">
        <w:rPr>
          <w:szCs w:val="24"/>
        </w:rPr>
        <w:t>.</w:t>
      </w:r>
    </w:p>
    <w:p w14:paraId="0F7CD890" w14:textId="77777777" w:rsidR="00C45E39" w:rsidRPr="00175309" w:rsidRDefault="00C45E39" w:rsidP="00E60B71">
      <w:pPr>
        <w:pStyle w:val="Bullet"/>
        <w:numPr>
          <w:ilvl w:val="0"/>
          <w:numId w:val="68"/>
        </w:numPr>
        <w:spacing w:before="240"/>
        <w:ind w:left="568" w:hanging="284"/>
        <w:rPr>
          <w:szCs w:val="24"/>
        </w:rPr>
      </w:pPr>
      <w:r w:rsidRPr="00175309">
        <w:rPr>
          <w:szCs w:val="24"/>
        </w:rPr>
        <w:t>Shared securely and in a timely fashion.</w:t>
      </w:r>
    </w:p>
    <w:p w14:paraId="7BD004A4" w14:textId="6F2A3B5E" w:rsidR="001A2377" w:rsidRPr="00175309" w:rsidRDefault="00C45E39" w:rsidP="00E60B71">
      <w:pPr>
        <w:pStyle w:val="Bullet"/>
        <w:numPr>
          <w:ilvl w:val="0"/>
          <w:numId w:val="68"/>
        </w:numPr>
        <w:spacing w:before="240"/>
        <w:ind w:left="568" w:hanging="284"/>
        <w:rPr>
          <w:szCs w:val="24"/>
        </w:rPr>
      </w:pPr>
      <w:r w:rsidRPr="00175309">
        <w:rPr>
          <w:szCs w:val="24"/>
        </w:rPr>
        <w:t>Not kept for longer than necessary for the original purpose.</w:t>
      </w:r>
    </w:p>
    <w:p w14:paraId="70331881" w14:textId="3582FF6F" w:rsidR="00C45E39" w:rsidRPr="00175309" w:rsidRDefault="007A5031" w:rsidP="00E60B71">
      <w:pPr>
        <w:spacing w:before="240"/>
        <w:rPr>
          <w:szCs w:val="24"/>
        </w:rPr>
      </w:pPr>
      <w:r w:rsidRPr="00175309">
        <w:rPr>
          <w:szCs w:val="24"/>
        </w:rPr>
        <w:t xml:space="preserve">Confidentiality is an important principle that enables people to feel safe in sharing their concerns and asking for help. However, the right to confidentiality is not absolute. </w:t>
      </w:r>
      <w:r w:rsidR="00C45E39" w:rsidRPr="00175309">
        <w:rPr>
          <w:szCs w:val="24"/>
        </w:rPr>
        <w:t>In practice</w:t>
      </w:r>
      <w:r w:rsidR="00E60B71" w:rsidRPr="00175309">
        <w:rPr>
          <w:szCs w:val="24"/>
        </w:rPr>
        <w:t>,</w:t>
      </w:r>
      <w:r w:rsidR="00C45E39" w:rsidRPr="00175309">
        <w:rPr>
          <w:szCs w:val="24"/>
        </w:rPr>
        <w:t xml:space="preserve"> consent should always be sought if possible and if it is safe to do so. However, practitioners must </w:t>
      </w:r>
      <w:r w:rsidR="00790609" w:rsidRPr="00175309">
        <w:rPr>
          <w:szCs w:val="24"/>
        </w:rPr>
        <w:t xml:space="preserve">make </w:t>
      </w:r>
      <w:r w:rsidR="00C45E39" w:rsidRPr="00175309">
        <w:rPr>
          <w:szCs w:val="24"/>
        </w:rPr>
        <w:t xml:space="preserve">a decision as to whether sharing information about risks relating to domestic abuse </w:t>
      </w:r>
      <w:r w:rsidR="000543FF" w:rsidRPr="00175309">
        <w:rPr>
          <w:szCs w:val="24"/>
        </w:rPr>
        <w:t xml:space="preserve">without consent </w:t>
      </w:r>
      <w:r w:rsidR="00C45E39" w:rsidRPr="00175309">
        <w:rPr>
          <w:szCs w:val="24"/>
        </w:rPr>
        <w:t xml:space="preserve">is necessary </w:t>
      </w:r>
      <w:r w:rsidR="00B77257" w:rsidRPr="00175309">
        <w:rPr>
          <w:szCs w:val="24"/>
        </w:rPr>
        <w:t xml:space="preserve">if it is to protect the vital interests of the victim and / or their family.  </w:t>
      </w:r>
    </w:p>
    <w:p w14:paraId="6AA72E83" w14:textId="77777777" w:rsidR="00C45E39" w:rsidRPr="00175309" w:rsidRDefault="00C45E39" w:rsidP="00E60B71">
      <w:pPr>
        <w:spacing w:before="240"/>
        <w:rPr>
          <w:b/>
          <w:bCs/>
          <w:szCs w:val="24"/>
        </w:rPr>
      </w:pPr>
      <w:r w:rsidRPr="00175309">
        <w:rPr>
          <w:b/>
          <w:bCs/>
          <w:szCs w:val="24"/>
        </w:rPr>
        <w:t>If consent is not obtained, disclosures can still be made under the Data Protection Act in accordance with the following principles:</w:t>
      </w:r>
    </w:p>
    <w:p w14:paraId="4FB4449C" w14:textId="36943F49" w:rsidR="00C45E39" w:rsidRPr="00175309" w:rsidRDefault="00C45E39" w:rsidP="00E60B71">
      <w:pPr>
        <w:pStyle w:val="Bullet"/>
        <w:numPr>
          <w:ilvl w:val="0"/>
          <w:numId w:val="69"/>
        </w:numPr>
        <w:spacing w:before="240"/>
        <w:ind w:left="568" w:hanging="284"/>
        <w:rPr>
          <w:szCs w:val="24"/>
        </w:rPr>
      </w:pPr>
      <w:r w:rsidRPr="00175309">
        <w:rPr>
          <w:szCs w:val="24"/>
        </w:rPr>
        <w:t>Decisions must be reached on a case-by-case basis.</w:t>
      </w:r>
    </w:p>
    <w:p w14:paraId="08727415" w14:textId="77777777" w:rsidR="00B77257" w:rsidRPr="00175309" w:rsidRDefault="00C45E39" w:rsidP="00E60B71">
      <w:pPr>
        <w:pStyle w:val="Bullet"/>
        <w:numPr>
          <w:ilvl w:val="0"/>
          <w:numId w:val="69"/>
        </w:numPr>
        <w:spacing w:before="240"/>
        <w:ind w:left="568" w:hanging="284"/>
        <w:rPr>
          <w:szCs w:val="24"/>
        </w:rPr>
      </w:pPr>
      <w:r w:rsidRPr="00175309">
        <w:rPr>
          <w:szCs w:val="24"/>
        </w:rPr>
        <w:t xml:space="preserve">Decisions </w:t>
      </w:r>
      <w:r w:rsidR="00B77257" w:rsidRPr="00175309">
        <w:rPr>
          <w:szCs w:val="24"/>
        </w:rPr>
        <w:t>are based on a necessity to disclose.</w:t>
      </w:r>
    </w:p>
    <w:p w14:paraId="3F535CF6" w14:textId="77777777" w:rsidR="00B77257" w:rsidRPr="00175309" w:rsidRDefault="00B77257" w:rsidP="00E60B71">
      <w:pPr>
        <w:pStyle w:val="Bullet"/>
        <w:numPr>
          <w:ilvl w:val="0"/>
          <w:numId w:val="69"/>
        </w:numPr>
        <w:spacing w:before="240"/>
        <w:ind w:left="568" w:hanging="284"/>
        <w:rPr>
          <w:szCs w:val="24"/>
        </w:rPr>
      </w:pPr>
      <w:r w:rsidRPr="00175309">
        <w:rPr>
          <w:szCs w:val="24"/>
        </w:rPr>
        <w:t>Only proportionate information is disclosed in the light of the level of risk of harm to an individual.</w:t>
      </w:r>
    </w:p>
    <w:p w14:paraId="66A882D7" w14:textId="4D5D41D0" w:rsidR="007A5031" w:rsidRPr="00175309" w:rsidRDefault="00B77257" w:rsidP="00E60B71">
      <w:pPr>
        <w:pStyle w:val="Bullet"/>
        <w:numPr>
          <w:ilvl w:val="0"/>
          <w:numId w:val="69"/>
        </w:numPr>
        <w:spacing w:before="240"/>
        <w:ind w:left="568" w:hanging="284"/>
        <w:rPr>
          <w:szCs w:val="24"/>
        </w:rPr>
      </w:pPr>
      <w:r w:rsidRPr="00175309">
        <w:rPr>
          <w:szCs w:val="24"/>
        </w:rPr>
        <w:t>Decisions are fully documented at the time a disclosure is made, identifying the reasons why the disclosure</w:t>
      </w:r>
      <w:r w:rsidR="00E60B71" w:rsidRPr="00175309">
        <w:rPr>
          <w:szCs w:val="24"/>
        </w:rPr>
        <w:t xml:space="preserve"> is</w:t>
      </w:r>
      <w:r w:rsidRPr="00175309">
        <w:rPr>
          <w:szCs w:val="24"/>
        </w:rPr>
        <w:t xml:space="preserve"> being made, what information will be shared and what restrictions on the use of the disclosed information will be placed on its recipients.</w:t>
      </w:r>
    </w:p>
    <w:p w14:paraId="290FD1A4" w14:textId="3C4CFA0A" w:rsidR="00E7465F" w:rsidRPr="00175309" w:rsidRDefault="00E7465F" w:rsidP="00E60B71">
      <w:pPr>
        <w:spacing w:before="240"/>
      </w:pPr>
      <w:r w:rsidRPr="00175309">
        <w:t xml:space="preserve">Further information regarding best practice in relation to information sharing can be found in the </w:t>
      </w:r>
      <w:hyperlink r:id="rId30" w:history="1">
        <w:r w:rsidR="00EB4FA8" w:rsidRPr="00175309">
          <w:rPr>
            <w:rStyle w:val="Hyperlink"/>
          </w:rPr>
          <w:t xml:space="preserve">Sussex </w:t>
        </w:r>
        <w:r w:rsidR="000543FF" w:rsidRPr="00175309">
          <w:rPr>
            <w:rStyle w:val="Hyperlink"/>
          </w:rPr>
          <w:t xml:space="preserve">Information </w:t>
        </w:r>
        <w:r w:rsidR="00EB4FA8" w:rsidRPr="00175309">
          <w:rPr>
            <w:rStyle w:val="Hyperlink"/>
          </w:rPr>
          <w:t>S</w:t>
        </w:r>
        <w:r w:rsidR="000543FF" w:rsidRPr="00175309">
          <w:rPr>
            <w:rStyle w:val="Hyperlink"/>
          </w:rPr>
          <w:t xml:space="preserve">haring </w:t>
        </w:r>
        <w:r w:rsidR="00EB4FA8" w:rsidRPr="00175309">
          <w:rPr>
            <w:rStyle w:val="Hyperlink"/>
          </w:rPr>
          <w:t>G</w:t>
        </w:r>
        <w:r w:rsidR="000543FF" w:rsidRPr="00175309">
          <w:rPr>
            <w:rStyle w:val="Hyperlink"/>
          </w:rPr>
          <w:t xml:space="preserve">uide and </w:t>
        </w:r>
        <w:r w:rsidR="00EB4FA8" w:rsidRPr="00175309">
          <w:rPr>
            <w:rStyle w:val="Hyperlink"/>
          </w:rPr>
          <w:t>P</w:t>
        </w:r>
        <w:r w:rsidR="000543FF" w:rsidRPr="00175309">
          <w:rPr>
            <w:rStyle w:val="Hyperlink"/>
          </w:rPr>
          <w:t>rotocol</w:t>
        </w:r>
      </w:hyperlink>
      <w:r w:rsidR="000543FF" w:rsidRPr="00175309">
        <w:t>.</w:t>
      </w:r>
    </w:p>
    <w:p w14:paraId="242C99E7" w14:textId="77777777" w:rsidR="00B679FC" w:rsidRPr="00175309" w:rsidRDefault="00B679FC" w:rsidP="00E60B71">
      <w:pPr>
        <w:spacing w:before="240"/>
        <w:rPr>
          <w:b/>
          <w:bCs/>
        </w:rPr>
      </w:pPr>
    </w:p>
    <w:p w14:paraId="7E598AB1" w14:textId="77777777" w:rsidR="00B679FC" w:rsidRPr="00175309" w:rsidRDefault="00B679FC" w:rsidP="00E60B71">
      <w:pPr>
        <w:spacing w:before="240"/>
        <w:rPr>
          <w:b/>
          <w:bCs/>
        </w:rPr>
      </w:pPr>
    </w:p>
    <w:p w14:paraId="7021356F" w14:textId="5E18F41B" w:rsidR="00962B89" w:rsidRPr="00175309" w:rsidRDefault="00962B89" w:rsidP="00E60B71">
      <w:pPr>
        <w:spacing w:before="240"/>
        <w:rPr>
          <w:b/>
          <w:bCs/>
        </w:rPr>
      </w:pPr>
      <w:r w:rsidRPr="00175309">
        <w:rPr>
          <w:b/>
          <w:bCs/>
        </w:rPr>
        <w:t xml:space="preserve">Multi-Agency information sharing </w:t>
      </w:r>
    </w:p>
    <w:p w14:paraId="7EA1C2E0" w14:textId="69B14CC4" w:rsidR="00962B89" w:rsidRPr="00175309" w:rsidRDefault="00962B89" w:rsidP="00962B89">
      <w:pPr>
        <w:spacing w:before="240"/>
      </w:pPr>
      <w:r w:rsidRPr="00175309">
        <w:t xml:space="preserve">Multi-agency meetings help to ensure co-ordination of distinct aspects of an enquiry that relate directly to the adult or a decision that will affect them.  Information and intelligence can be shared to determine what the appropriate actions should be to “sufficiently </w:t>
      </w:r>
      <w:r w:rsidR="008119DD" w:rsidRPr="00175309">
        <w:t>reduce or</w:t>
      </w:r>
      <w:r w:rsidRPr="00175309">
        <w:t xml:space="preserve"> remove the risk to the adult”.</w:t>
      </w:r>
    </w:p>
    <w:p w14:paraId="4B827A0E" w14:textId="217E273A" w:rsidR="00962B89" w:rsidRPr="00175309" w:rsidRDefault="00154CD3" w:rsidP="00E60B71">
      <w:pPr>
        <w:spacing w:before="240"/>
      </w:pPr>
      <w:hyperlink r:id="rId31" w:tgtFrame="_blank" w:tooltip="The Importance of Multi-Agency Meetings Learning Briefing" w:history="1">
        <w:r w:rsidR="00962B89" w:rsidRPr="00175309">
          <w:rPr>
            <w:rStyle w:val="Hyperlink"/>
          </w:rPr>
          <w:t>The Importance of Multi-Agency Meetings Learning Briefing</w:t>
        </w:r>
      </w:hyperlink>
      <w:r w:rsidR="00962B89" w:rsidRPr="00175309">
        <w:t> summarises the key learning outcome</w:t>
      </w:r>
      <w:r w:rsidR="00DA28F3" w:rsidRPr="00175309">
        <w:t>s</w:t>
      </w:r>
      <w:r w:rsidR="00962B89" w:rsidRPr="00175309">
        <w:t xml:space="preserve"> from </w:t>
      </w:r>
      <w:r w:rsidR="008119DD" w:rsidRPr="00175309">
        <w:t xml:space="preserve">the </w:t>
      </w:r>
      <w:r w:rsidR="00962B89" w:rsidRPr="00175309">
        <w:t>S</w:t>
      </w:r>
      <w:r w:rsidR="008119DD" w:rsidRPr="00175309">
        <w:t xml:space="preserve">afeguarding </w:t>
      </w:r>
      <w:r w:rsidR="00962B89" w:rsidRPr="00175309">
        <w:t>A</w:t>
      </w:r>
      <w:r w:rsidR="008119DD" w:rsidRPr="00175309">
        <w:t xml:space="preserve">dult </w:t>
      </w:r>
      <w:r w:rsidR="00962B89" w:rsidRPr="00175309">
        <w:t>R</w:t>
      </w:r>
      <w:r w:rsidR="008119DD" w:rsidRPr="00175309">
        <w:t>eview ‘</w:t>
      </w:r>
      <w:r w:rsidR="00962B89" w:rsidRPr="00175309">
        <w:t>Anna</w:t>
      </w:r>
      <w:r w:rsidR="008119DD" w:rsidRPr="00175309">
        <w:t>’</w:t>
      </w:r>
      <w:r w:rsidR="00962B89" w:rsidRPr="00175309">
        <w:t>, particularly in relation to the importance of multi-agency meetings to manage risk. The briefing also outlines the different types of multi-agency meetings, when a meeting should be called and information sharing between agencies</w:t>
      </w:r>
    </w:p>
    <w:p w14:paraId="635DDC2A" w14:textId="4971EE5E" w:rsidR="00110730" w:rsidRPr="00175309" w:rsidRDefault="00110730" w:rsidP="00B74309">
      <w:pPr>
        <w:pStyle w:val="Heading2"/>
        <w:spacing w:before="360"/>
      </w:pPr>
      <w:r w:rsidRPr="00175309">
        <w:t>Mental Capacity Act 2005</w:t>
      </w:r>
    </w:p>
    <w:p w14:paraId="512536CF" w14:textId="7F0C4EBA" w:rsidR="007A5031" w:rsidRPr="00175309" w:rsidRDefault="007A5031" w:rsidP="00B74309">
      <w:pPr>
        <w:shd w:val="clear" w:color="auto" w:fill="FFFFFF"/>
        <w:spacing w:before="240"/>
        <w:rPr>
          <w:rFonts w:eastAsia="Times New Roman"/>
          <w:color w:val="0B0C0C"/>
          <w:szCs w:val="24"/>
          <w:lang w:eastAsia="en-GB"/>
        </w:rPr>
      </w:pPr>
      <w:r w:rsidRPr="00175309">
        <w:rPr>
          <w:rFonts w:eastAsia="Times New Roman"/>
          <w:color w:val="0B0C0C"/>
          <w:szCs w:val="24"/>
          <w:lang w:eastAsia="en-GB"/>
        </w:rPr>
        <w:t>The</w:t>
      </w:r>
      <w:r w:rsidR="00B77257" w:rsidRPr="00175309">
        <w:rPr>
          <w:rFonts w:eastAsia="Times New Roman"/>
          <w:color w:val="0B0C0C"/>
          <w:szCs w:val="24"/>
          <w:lang w:eastAsia="en-GB"/>
        </w:rPr>
        <w:t xml:space="preserve"> </w:t>
      </w:r>
      <w:hyperlink r:id="rId32" w:history="1">
        <w:r w:rsidR="00B77257" w:rsidRPr="00175309">
          <w:rPr>
            <w:rStyle w:val="Hyperlink"/>
            <w:rFonts w:eastAsia="Times New Roman"/>
            <w:szCs w:val="24"/>
            <w:lang w:eastAsia="en-GB"/>
          </w:rPr>
          <w:t>Mental Capacity Act</w:t>
        </w:r>
      </w:hyperlink>
      <w:r w:rsidR="00B77257" w:rsidRPr="00175309">
        <w:rPr>
          <w:rFonts w:eastAsia="Times New Roman"/>
          <w:color w:val="0B0C0C"/>
          <w:szCs w:val="24"/>
          <w:lang w:eastAsia="en-GB"/>
        </w:rPr>
        <w:t xml:space="preserve"> contains a range of safeguards and legal approaches, which can be used to support people experiencing</w:t>
      </w:r>
      <w:r w:rsidRPr="00175309">
        <w:rPr>
          <w:rFonts w:eastAsia="Times New Roman"/>
          <w:color w:val="0B0C0C"/>
          <w:szCs w:val="24"/>
          <w:lang w:eastAsia="en-GB"/>
        </w:rPr>
        <w:t xml:space="preserve"> </w:t>
      </w:r>
      <w:r w:rsidR="00B77257" w:rsidRPr="00175309">
        <w:rPr>
          <w:rFonts w:eastAsia="Times New Roman"/>
          <w:color w:val="0B0C0C"/>
          <w:szCs w:val="24"/>
          <w:lang w:eastAsia="en-GB"/>
        </w:rPr>
        <w:t xml:space="preserve">domestic abuse. The </w:t>
      </w:r>
      <w:r w:rsidRPr="00175309">
        <w:rPr>
          <w:rFonts w:eastAsia="Times New Roman"/>
          <w:color w:val="0B0C0C"/>
          <w:szCs w:val="24"/>
          <w:lang w:eastAsia="en-GB"/>
        </w:rPr>
        <w:t xml:space="preserve">five key principles </w:t>
      </w:r>
      <w:r w:rsidR="00B77257" w:rsidRPr="00175309">
        <w:rPr>
          <w:rFonts w:eastAsia="Times New Roman"/>
          <w:color w:val="0B0C0C"/>
          <w:szCs w:val="24"/>
          <w:lang w:eastAsia="en-GB"/>
        </w:rPr>
        <w:t>of</w:t>
      </w:r>
      <w:r w:rsidRPr="00175309">
        <w:rPr>
          <w:rFonts w:eastAsia="Times New Roman"/>
          <w:color w:val="0B0C0C"/>
          <w:szCs w:val="24"/>
          <w:lang w:eastAsia="en-GB"/>
        </w:rPr>
        <w:t xml:space="preserve"> the Act</w:t>
      </w:r>
      <w:r w:rsidR="00B77257" w:rsidRPr="00175309">
        <w:rPr>
          <w:rFonts w:eastAsia="Times New Roman"/>
          <w:color w:val="0B0C0C"/>
          <w:szCs w:val="24"/>
          <w:lang w:eastAsia="en-GB"/>
        </w:rPr>
        <w:t xml:space="preserve"> must be applied:</w:t>
      </w:r>
    </w:p>
    <w:p w14:paraId="1BB48967" w14:textId="5D901939" w:rsidR="007A5031" w:rsidRPr="00175309" w:rsidRDefault="00B77257" w:rsidP="00B74309">
      <w:pPr>
        <w:numPr>
          <w:ilvl w:val="0"/>
          <w:numId w:val="50"/>
        </w:numPr>
        <w:shd w:val="clear" w:color="auto" w:fill="FFFFFF"/>
        <w:spacing w:before="240"/>
        <w:ind w:left="624" w:hanging="340"/>
        <w:rPr>
          <w:rFonts w:eastAsia="Times New Roman"/>
          <w:color w:val="0B0C0C"/>
          <w:szCs w:val="24"/>
          <w:lang w:eastAsia="en-GB"/>
        </w:rPr>
      </w:pPr>
      <w:r w:rsidRPr="00175309">
        <w:rPr>
          <w:rFonts w:eastAsia="Times New Roman"/>
          <w:color w:val="0B0C0C"/>
          <w:szCs w:val="24"/>
          <w:lang w:eastAsia="en-GB"/>
        </w:rPr>
        <w:t xml:space="preserve">Start from the assumption that </w:t>
      </w:r>
      <w:r w:rsidR="0003635C" w:rsidRPr="00175309">
        <w:rPr>
          <w:rFonts w:eastAsia="Times New Roman"/>
          <w:color w:val="0B0C0C"/>
          <w:szCs w:val="24"/>
          <w:lang w:eastAsia="en-GB"/>
        </w:rPr>
        <w:t>a person is able to make their own decisions and has the</w:t>
      </w:r>
      <w:r w:rsidR="007A5031" w:rsidRPr="00175309">
        <w:rPr>
          <w:rFonts w:eastAsia="Times New Roman"/>
          <w:color w:val="0B0C0C"/>
          <w:szCs w:val="24"/>
          <w:lang w:eastAsia="en-GB"/>
        </w:rPr>
        <w:t xml:space="preserve"> capacity</w:t>
      </w:r>
      <w:r w:rsidR="0003635C" w:rsidRPr="00175309">
        <w:rPr>
          <w:rFonts w:eastAsia="Times New Roman"/>
          <w:color w:val="0B0C0C"/>
          <w:szCs w:val="24"/>
          <w:lang w:eastAsia="en-GB"/>
        </w:rPr>
        <w:t xml:space="preserve"> to make the specific decision in question.</w:t>
      </w:r>
    </w:p>
    <w:p w14:paraId="780804F6" w14:textId="4385027B" w:rsidR="007A5031" w:rsidRPr="00175309" w:rsidRDefault="00154CFD" w:rsidP="00B74309">
      <w:pPr>
        <w:numPr>
          <w:ilvl w:val="0"/>
          <w:numId w:val="50"/>
        </w:numPr>
        <w:shd w:val="clear" w:color="auto" w:fill="FFFFFF"/>
        <w:spacing w:before="240"/>
        <w:ind w:left="624" w:hanging="340"/>
        <w:rPr>
          <w:rFonts w:eastAsia="Times New Roman"/>
          <w:color w:val="0B0C0C"/>
          <w:szCs w:val="24"/>
          <w:lang w:eastAsia="en-GB"/>
        </w:rPr>
      </w:pPr>
      <w:r w:rsidRPr="00175309">
        <w:rPr>
          <w:rFonts w:eastAsia="Times New Roman"/>
          <w:color w:val="0B0C0C"/>
          <w:szCs w:val="24"/>
          <w:lang w:eastAsia="en-GB"/>
        </w:rPr>
        <w:t>Ensure that you make every effort to p</w:t>
      </w:r>
      <w:r w:rsidR="007A5031" w:rsidRPr="00175309">
        <w:rPr>
          <w:rFonts w:eastAsia="Times New Roman"/>
          <w:color w:val="0B0C0C"/>
          <w:szCs w:val="24"/>
          <w:lang w:eastAsia="en-GB"/>
        </w:rPr>
        <w:t xml:space="preserve">rovide support </w:t>
      </w:r>
      <w:r w:rsidRPr="00175309">
        <w:rPr>
          <w:rFonts w:eastAsia="Times New Roman"/>
          <w:color w:val="0B0C0C"/>
          <w:szCs w:val="24"/>
          <w:lang w:eastAsia="en-GB"/>
        </w:rPr>
        <w:t>to enable</w:t>
      </w:r>
      <w:r w:rsidR="007A5031" w:rsidRPr="00175309">
        <w:rPr>
          <w:rFonts w:eastAsia="Times New Roman"/>
          <w:color w:val="0B0C0C"/>
          <w:szCs w:val="24"/>
          <w:lang w:eastAsia="en-GB"/>
        </w:rPr>
        <w:t xml:space="preserve"> </w:t>
      </w:r>
      <w:r w:rsidR="00B74309" w:rsidRPr="00175309">
        <w:rPr>
          <w:rFonts w:eastAsia="Times New Roman"/>
          <w:color w:val="0B0C0C"/>
          <w:szCs w:val="24"/>
          <w:lang w:eastAsia="en-GB"/>
        </w:rPr>
        <w:t xml:space="preserve">the person </w:t>
      </w:r>
      <w:r w:rsidR="007A5031" w:rsidRPr="00175309">
        <w:rPr>
          <w:rFonts w:eastAsia="Times New Roman"/>
          <w:color w:val="0B0C0C"/>
          <w:szCs w:val="24"/>
          <w:lang w:eastAsia="en-GB"/>
        </w:rPr>
        <w:t>to make decisions for themselves</w:t>
      </w:r>
      <w:r w:rsidRPr="00175309">
        <w:rPr>
          <w:rFonts w:eastAsia="Times New Roman"/>
          <w:color w:val="0B0C0C"/>
          <w:szCs w:val="24"/>
          <w:lang w:eastAsia="en-GB"/>
        </w:rPr>
        <w:t>.</w:t>
      </w:r>
    </w:p>
    <w:p w14:paraId="66B35BAF" w14:textId="60BCEEE4" w:rsidR="007A5031" w:rsidRPr="00175309" w:rsidRDefault="007A5031" w:rsidP="00B74309">
      <w:pPr>
        <w:numPr>
          <w:ilvl w:val="0"/>
          <w:numId w:val="50"/>
        </w:numPr>
        <w:shd w:val="clear" w:color="auto" w:fill="FFFFFF"/>
        <w:spacing w:before="240"/>
        <w:ind w:left="624" w:hanging="340"/>
        <w:rPr>
          <w:rFonts w:eastAsia="Times New Roman"/>
          <w:color w:val="0B0C0C"/>
          <w:szCs w:val="24"/>
          <w:lang w:eastAsia="en-GB"/>
        </w:rPr>
      </w:pPr>
      <w:r w:rsidRPr="00175309">
        <w:rPr>
          <w:rFonts w:eastAsia="Times New Roman"/>
          <w:color w:val="0B0C0C"/>
          <w:szCs w:val="24"/>
          <w:lang w:eastAsia="en-GB"/>
        </w:rPr>
        <w:t>Remember</w:t>
      </w:r>
      <w:r w:rsidR="00B74309" w:rsidRPr="00175309">
        <w:rPr>
          <w:rFonts w:eastAsia="Times New Roman"/>
          <w:color w:val="0B0C0C"/>
          <w:szCs w:val="24"/>
          <w:lang w:eastAsia="en-GB"/>
        </w:rPr>
        <w:t>,</w:t>
      </w:r>
      <w:r w:rsidRPr="00175309">
        <w:rPr>
          <w:rFonts w:eastAsia="Times New Roman"/>
          <w:color w:val="0B0C0C"/>
          <w:szCs w:val="24"/>
          <w:lang w:eastAsia="en-GB"/>
        </w:rPr>
        <w:t xml:space="preserve"> </w:t>
      </w:r>
      <w:r w:rsidR="00B74309" w:rsidRPr="00175309">
        <w:rPr>
          <w:rFonts w:eastAsia="Times New Roman"/>
          <w:color w:val="0B0C0C"/>
          <w:szCs w:val="24"/>
          <w:lang w:eastAsia="en-GB"/>
        </w:rPr>
        <w:t xml:space="preserve">a person </w:t>
      </w:r>
      <w:r w:rsidRPr="00175309">
        <w:rPr>
          <w:rFonts w:eastAsia="Times New Roman"/>
          <w:color w:val="0B0C0C"/>
          <w:szCs w:val="24"/>
          <w:lang w:eastAsia="en-GB"/>
        </w:rPr>
        <w:t>who make</w:t>
      </w:r>
      <w:r w:rsidR="00B74309" w:rsidRPr="00175309">
        <w:rPr>
          <w:rFonts w:eastAsia="Times New Roman"/>
          <w:color w:val="0B0C0C"/>
          <w:szCs w:val="24"/>
          <w:lang w:eastAsia="en-GB"/>
        </w:rPr>
        <w:t>s</w:t>
      </w:r>
      <w:r w:rsidRPr="00175309">
        <w:rPr>
          <w:rFonts w:eastAsia="Times New Roman"/>
          <w:color w:val="0B0C0C"/>
          <w:szCs w:val="24"/>
          <w:lang w:eastAsia="en-GB"/>
        </w:rPr>
        <w:t xml:space="preserve"> unwise decisions may still have capacity</w:t>
      </w:r>
      <w:r w:rsidR="00154CFD" w:rsidRPr="00175309">
        <w:rPr>
          <w:rFonts w:eastAsia="Times New Roman"/>
          <w:color w:val="0B0C0C"/>
          <w:szCs w:val="24"/>
          <w:lang w:eastAsia="en-GB"/>
        </w:rPr>
        <w:t>.</w:t>
      </w:r>
    </w:p>
    <w:p w14:paraId="09D12E68" w14:textId="3F872718" w:rsidR="007A5031" w:rsidRPr="00175309" w:rsidRDefault="007A5031" w:rsidP="00B74309">
      <w:pPr>
        <w:numPr>
          <w:ilvl w:val="0"/>
          <w:numId w:val="50"/>
        </w:numPr>
        <w:shd w:val="clear" w:color="auto" w:fill="FFFFFF"/>
        <w:spacing w:before="240"/>
        <w:ind w:left="624" w:hanging="340"/>
        <w:rPr>
          <w:rFonts w:eastAsia="Times New Roman"/>
          <w:color w:val="0B0C0C"/>
          <w:szCs w:val="24"/>
          <w:lang w:eastAsia="en-GB"/>
        </w:rPr>
      </w:pPr>
      <w:r w:rsidRPr="00175309">
        <w:rPr>
          <w:rFonts w:eastAsia="Times New Roman"/>
          <w:color w:val="0B0C0C"/>
          <w:szCs w:val="24"/>
          <w:lang w:eastAsia="en-GB"/>
        </w:rPr>
        <w:t>A</w:t>
      </w:r>
      <w:r w:rsidR="00154CFD" w:rsidRPr="00175309">
        <w:rPr>
          <w:rFonts w:eastAsia="Times New Roman"/>
          <w:color w:val="0B0C0C"/>
          <w:szCs w:val="24"/>
          <w:lang w:eastAsia="en-GB"/>
        </w:rPr>
        <w:t>ny a</w:t>
      </w:r>
      <w:r w:rsidRPr="00175309">
        <w:rPr>
          <w:rFonts w:eastAsia="Times New Roman"/>
          <w:color w:val="0B0C0C"/>
          <w:szCs w:val="24"/>
          <w:lang w:eastAsia="en-GB"/>
        </w:rPr>
        <w:t>ctions taken</w:t>
      </w:r>
      <w:r w:rsidR="00154CFD" w:rsidRPr="00175309">
        <w:rPr>
          <w:rFonts w:eastAsia="Times New Roman"/>
          <w:color w:val="0B0C0C"/>
          <w:szCs w:val="24"/>
          <w:lang w:eastAsia="en-GB"/>
        </w:rPr>
        <w:t xml:space="preserve"> on behalf of a person who lacks capacity</w:t>
      </w:r>
      <w:r w:rsidRPr="00175309">
        <w:rPr>
          <w:rFonts w:eastAsia="Times New Roman"/>
          <w:color w:val="0B0C0C"/>
          <w:szCs w:val="24"/>
          <w:lang w:eastAsia="en-GB"/>
        </w:rPr>
        <w:t xml:space="preserve"> must be </w:t>
      </w:r>
      <w:r w:rsidR="00154CFD" w:rsidRPr="00175309">
        <w:rPr>
          <w:rFonts w:eastAsia="Times New Roman"/>
          <w:color w:val="0B0C0C"/>
          <w:szCs w:val="24"/>
          <w:lang w:eastAsia="en-GB"/>
        </w:rPr>
        <w:t xml:space="preserve">done </w:t>
      </w:r>
      <w:r w:rsidRPr="00175309">
        <w:rPr>
          <w:rFonts w:eastAsia="Times New Roman"/>
          <w:color w:val="0B0C0C"/>
          <w:szCs w:val="24"/>
          <w:lang w:eastAsia="en-GB"/>
        </w:rPr>
        <w:t>in the</w:t>
      </w:r>
      <w:r w:rsidR="00154CFD" w:rsidRPr="00175309">
        <w:rPr>
          <w:rFonts w:eastAsia="Times New Roman"/>
          <w:color w:val="0B0C0C"/>
          <w:szCs w:val="24"/>
          <w:lang w:eastAsia="en-GB"/>
        </w:rPr>
        <w:t>ir</w:t>
      </w:r>
      <w:r w:rsidRPr="00175309">
        <w:rPr>
          <w:rFonts w:eastAsia="Times New Roman"/>
          <w:color w:val="0B0C0C"/>
          <w:szCs w:val="24"/>
          <w:lang w:eastAsia="en-GB"/>
        </w:rPr>
        <w:t xml:space="preserve"> best interests</w:t>
      </w:r>
      <w:r w:rsidR="00154CFD" w:rsidRPr="00175309">
        <w:rPr>
          <w:rFonts w:eastAsia="Times New Roman"/>
          <w:color w:val="0B0C0C"/>
          <w:szCs w:val="24"/>
          <w:lang w:eastAsia="en-GB"/>
        </w:rPr>
        <w:t>.</w:t>
      </w:r>
    </w:p>
    <w:p w14:paraId="38EDF97D" w14:textId="3EF3A966" w:rsidR="007A5031" w:rsidRPr="00175309" w:rsidRDefault="007A5031" w:rsidP="00B74309">
      <w:pPr>
        <w:numPr>
          <w:ilvl w:val="0"/>
          <w:numId w:val="50"/>
        </w:numPr>
        <w:shd w:val="clear" w:color="auto" w:fill="FFFFFF"/>
        <w:spacing w:before="240"/>
        <w:ind w:left="624" w:hanging="340"/>
        <w:rPr>
          <w:rFonts w:eastAsia="Times New Roman"/>
          <w:color w:val="0B0C0C"/>
          <w:szCs w:val="24"/>
          <w:lang w:eastAsia="en-GB"/>
        </w:rPr>
      </w:pPr>
      <w:r w:rsidRPr="00175309">
        <w:rPr>
          <w:rFonts w:eastAsia="Times New Roman"/>
          <w:color w:val="0B0C0C"/>
          <w:szCs w:val="24"/>
          <w:lang w:eastAsia="en-GB"/>
        </w:rPr>
        <w:t xml:space="preserve">The less restrictive option must be considered </w:t>
      </w:r>
      <w:r w:rsidR="00154CFD" w:rsidRPr="00175309">
        <w:rPr>
          <w:rFonts w:eastAsia="Times New Roman"/>
          <w:color w:val="0B0C0C"/>
          <w:szCs w:val="24"/>
          <w:lang w:eastAsia="en-GB"/>
        </w:rPr>
        <w:t>to ensure that any actions taken on behalf of the person lacking capacity interfere as little as possible with the person’s rights and freedoms.</w:t>
      </w:r>
    </w:p>
    <w:p w14:paraId="0F49C4DC" w14:textId="5EEDBE85" w:rsidR="007A5031" w:rsidRPr="00175309" w:rsidRDefault="00154CFD" w:rsidP="00B74309">
      <w:pPr>
        <w:spacing w:before="240"/>
      </w:pPr>
      <w:r w:rsidRPr="00175309">
        <w:t>Decisions taken with</w:t>
      </w:r>
      <w:r w:rsidR="00B74309" w:rsidRPr="00175309">
        <w:t>,</w:t>
      </w:r>
      <w:r w:rsidRPr="00175309">
        <w:t xml:space="preserve"> and on behalf of</w:t>
      </w:r>
      <w:r w:rsidR="00B74309" w:rsidRPr="00175309">
        <w:t>,</w:t>
      </w:r>
      <w:r w:rsidRPr="00175309">
        <w:t xml:space="preserve"> adults who need safeguarding because of domestic abuse may be serious and have far-reaching consequences, including leaving the family home, ending a relationship with the </w:t>
      </w:r>
      <w:r w:rsidR="00562A6D" w:rsidRPr="00175309">
        <w:t>perpetrator,</w:t>
      </w:r>
      <w:r w:rsidRPr="00175309">
        <w:t xml:space="preserve"> or having restricted contact with other family members. Where a decision must be taken in the person’s best interest</w:t>
      </w:r>
      <w:r w:rsidR="00B74309" w:rsidRPr="00175309">
        <w:t>s</w:t>
      </w:r>
      <w:r w:rsidRPr="00175309">
        <w:t>, the individual must be involved as far as possible in making decisions and plans about their safety and wellbeing</w:t>
      </w:r>
      <w:r w:rsidR="00AE331F" w:rsidRPr="00175309">
        <w:t>.</w:t>
      </w:r>
      <w:r w:rsidRPr="00175309">
        <w:t xml:space="preserve"> Practitioners should consider the role of advocacy services to support those who lack mental capacity to make decisions in respect of safety planning.</w:t>
      </w:r>
    </w:p>
    <w:p w14:paraId="32C3E51D" w14:textId="588A4E98" w:rsidR="006F2E3B" w:rsidRPr="00175309" w:rsidRDefault="006F2E3B" w:rsidP="00B74309">
      <w:pPr>
        <w:spacing w:before="240"/>
      </w:pPr>
      <w:r w:rsidRPr="00175309">
        <w:t>Further guidance on</w:t>
      </w:r>
      <w:r w:rsidR="00EB4FA8" w:rsidRPr="00175309">
        <w:t xml:space="preserve"> the</w:t>
      </w:r>
      <w:r w:rsidRPr="00175309">
        <w:t xml:space="preserve"> understanding and application of the Mental Capacity Act in practice is detailed within the </w:t>
      </w:r>
      <w:hyperlink r:id="rId33" w:history="1">
        <w:r w:rsidRPr="00175309">
          <w:rPr>
            <w:rStyle w:val="Hyperlink"/>
          </w:rPr>
          <w:t>East Sussex Mental Capacity Multi-Agency Policy and Procedures.</w:t>
        </w:r>
      </w:hyperlink>
    </w:p>
    <w:p w14:paraId="4CF5F8EE" w14:textId="77777777" w:rsidR="00562A6D" w:rsidRPr="00175309" w:rsidRDefault="00562A6D" w:rsidP="00B74309">
      <w:pPr>
        <w:spacing w:before="240"/>
      </w:pPr>
    </w:p>
    <w:p w14:paraId="5DED49B1" w14:textId="629F132B" w:rsidR="00110730" w:rsidRPr="00175309" w:rsidRDefault="00110730" w:rsidP="00222189">
      <w:pPr>
        <w:pStyle w:val="Heading3"/>
      </w:pPr>
      <w:r w:rsidRPr="00175309">
        <w:t xml:space="preserve">The impact of </w:t>
      </w:r>
      <w:r w:rsidR="00FA4B21" w:rsidRPr="00175309">
        <w:t>c</w:t>
      </w:r>
      <w:r w:rsidRPr="00175309">
        <w:t xml:space="preserve">oercion, </w:t>
      </w:r>
      <w:r w:rsidR="00562A6D" w:rsidRPr="00175309">
        <w:t>control,</w:t>
      </w:r>
      <w:r w:rsidRPr="00175309">
        <w:t xml:space="preserve"> and </w:t>
      </w:r>
      <w:r w:rsidR="00464A80" w:rsidRPr="00175309">
        <w:t>i</w:t>
      </w:r>
      <w:r w:rsidRPr="00175309">
        <w:t xml:space="preserve">nfluence on mental capacity  </w:t>
      </w:r>
    </w:p>
    <w:p w14:paraId="20836361" w14:textId="2E6D60AD" w:rsidR="00154CFD" w:rsidRPr="00175309" w:rsidRDefault="00154CFD" w:rsidP="003C0BBE">
      <w:pPr>
        <w:spacing w:before="240"/>
        <w:rPr>
          <w:szCs w:val="24"/>
        </w:rPr>
      </w:pPr>
      <w:r w:rsidRPr="00175309">
        <w:rPr>
          <w:szCs w:val="24"/>
        </w:rPr>
        <w:t>Assessing capacity can be particularly challenging in domestic abuse situations where the person is cared for by</w:t>
      </w:r>
      <w:r w:rsidR="00293950" w:rsidRPr="00175309">
        <w:rPr>
          <w:szCs w:val="24"/>
        </w:rPr>
        <w:t>,</w:t>
      </w:r>
      <w:r w:rsidRPr="00175309">
        <w:rPr>
          <w:szCs w:val="24"/>
        </w:rPr>
        <w:t xml:space="preserve"> or lives with</w:t>
      </w:r>
      <w:r w:rsidR="003C0BBE" w:rsidRPr="00175309">
        <w:rPr>
          <w:szCs w:val="24"/>
        </w:rPr>
        <w:t>,</w:t>
      </w:r>
      <w:r w:rsidRPr="00175309">
        <w:rPr>
          <w:szCs w:val="24"/>
        </w:rPr>
        <w:t xml:space="preserve"> a family member or partner </w:t>
      </w:r>
      <w:r w:rsidR="00293950" w:rsidRPr="00175309">
        <w:rPr>
          <w:szCs w:val="24"/>
        </w:rPr>
        <w:t>who</w:t>
      </w:r>
      <w:r w:rsidRPr="00175309">
        <w:rPr>
          <w:szCs w:val="24"/>
        </w:rPr>
        <w:t xml:space="preserve"> is seen to be making decisions </w:t>
      </w:r>
      <w:r w:rsidR="00293950" w:rsidRPr="00175309">
        <w:rPr>
          <w:szCs w:val="24"/>
        </w:rPr>
        <w:t xml:space="preserve">on their behalf </w:t>
      </w:r>
      <w:r w:rsidRPr="00175309">
        <w:rPr>
          <w:szCs w:val="24"/>
        </w:rPr>
        <w:t xml:space="preserve">which put them </w:t>
      </w:r>
      <w:r w:rsidR="00293950" w:rsidRPr="00175309">
        <w:rPr>
          <w:szCs w:val="24"/>
        </w:rPr>
        <w:t>at risk</w:t>
      </w:r>
      <w:r w:rsidRPr="00175309">
        <w:rPr>
          <w:szCs w:val="24"/>
        </w:rPr>
        <w:t xml:space="preserve"> </w:t>
      </w:r>
      <w:r w:rsidR="00FC6FB9" w:rsidRPr="00175309">
        <w:rPr>
          <w:szCs w:val="24"/>
        </w:rPr>
        <w:t xml:space="preserve">of </w:t>
      </w:r>
      <w:r w:rsidRPr="00175309">
        <w:rPr>
          <w:szCs w:val="24"/>
        </w:rPr>
        <w:t xml:space="preserve">danger.  </w:t>
      </w:r>
    </w:p>
    <w:p w14:paraId="47B9800B" w14:textId="24F48E38" w:rsidR="00464A80" w:rsidRPr="00175309" w:rsidRDefault="00464A80" w:rsidP="003C0BBE">
      <w:pPr>
        <w:spacing w:before="240"/>
        <w:rPr>
          <w:szCs w:val="24"/>
        </w:rPr>
      </w:pPr>
      <w:r w:rsidRPr="00175309">
        <w:rPr>
          <w:szCs w:val="24"/>
        </w:rPr>
        <w:t>When a person chooses to stay in an abusive relationship</w:t>
      </w:r>
      <w:r w:rsidR="003C0BBE" w:rsidRPr="00175309">
        <w:rPr>
          <w:szCs w:val="24"/>
        </w:rPr>
        <w:t>,</w:t>
      </w:r>
      <w:r w:rsidRPr="00175309">
        <w:rPr>
          <w:szCs w:val="24"/>
        </w:rPr>
        <w:t xml:space="preserve"> skilled </w:t>
      </w:r>
      <w:r w:rsidR="00154CFD" w:rsidRPr="00175309">
        <w:rPr>
          <w:szCs w:val="24"/>
        </w:rPr>
        <w:t xml:space="preserve">assessment and </w:t>
      </w:r>
      <w:r w:rsidRPr="00175309">
        <w:rPr>
          <w:szCs w:val="24"/>
        </w:rPr>
        <w:t>intervention is required to judge whether they are making that choice free from undue influence of the person who is causing them harm. A decision not to leave may be based on a realistic fear of the behaviour the perpetrator has threatened if the victim were to disclose abuse or try to leave the relationship. </w:t>
      </w:r>
      <w:r w:rsidR="00A96485" w:rsidRPr="00175309">
        <w:rPr>
          <w:szCs w:val="24"/>
        </w:rPr>
        <w:t xml:space="preserve">It should be considered </w:t>
      </w:r>
      <w:r w:rsidRPr="00175309">
        <w:rPr>
          <w:szCs w:val="24"/>
        </w:rPr>
        <w:t xml:space="preserve">that impaired mental capacity may be a consequence of cumulative trauma and abuse, and a </w:t>
      </w:r>
      <w:r w:rsidR="00FA4B21" w:rsidRPr="00175309">
        <w:rPr>
          <w:szCs w:val="24"/>
        </w:rPr>
        <w:t>thorough</w:t>
      </w:r>
      <w:r w:rsidRPr="00175309">
        <w:rPr>
          <w:szCs w:val="24"/>
        </w:rPr>
        <w:t xml:space="preserve"> assessment </w:t>
      </w:r>
      <w:r w:rsidR="00FA4B21" w:rsidRPr="00175309">
        <w:rPr>
          <w:szCs w:val="24"/>
        </w:rPr>
        <w:t>under</w:t>
      </w:r>
      <w:r w:rsidRPr="00175309">
        <w:rPr>
          <w:szCs w:val="24"/>
        </w:rPr>
        <w:t xml:space="preserve">taken to establish whether a person is making unwise or unsafe decisions, or whether decisions are </w:t>
      </w:r>
      <w:r w:rsidR="00A96485" w:rsidRPr="00175309">
        <w:rPr>
          <w:szCs w:val="24"/>
        </w:rPr>
        <w:t xml:space="preserve">made </w:t>
      </w:r>
      <w:r w:rsidRPr="00175309">
        <w:rPr>
          <w:szCs w:val="24"/>
        </w:rPr>
        <w:t xml:space="preserve">under duress, </w:t>
      </w:r>
      <w:r w:rsidR="00562A6D" w:rsidRPr="00175309">
        <w:rPr>
          <w:szCs w:val="24"/>
        </w:rPr>
        <w:t>coercion,</w:t>
      </w:r>
      <w:r w:rsidRPr="00175309">
        <w:rPr>
          <w:szCs w:val="24"/>
        </w:rPr>
        <w:t xml:space="preserve"> and</w:t>
      </w:r>
      <w:r w:rsidR="00562A6D" w:rsidRPr="00175309">
        <w:rPr>
          <w:szCs w:val="24"/>
        </w:rPr>
        <w:t>/or</w:t>
      </w:r>
      <w:r w:rsidRPr="00175309">
        <w:rPr>
          <w:szCs w:val="24"/>
        </w:rPr>
        <w:t xml:space="preserve"> control. </w:t>
      </w:r>
    </w:p>
    <w:p w14:paraId="39E1B273" w14:textId="39505301" w:rsidR="00D32C13" w:rsidRPr="00175309" w:rsidRDefault="00D32C13" w:rsidP="003C0BBE">
      <w:pPr>
        <w:spacing w:before="240"/>
        <w:rPr>
          <w:szCs w:val="24"/>
        </w:rPr>
      </w:pPr>
      <w:r w:rsidRPr="00175309">
        <w:rPr>
          <w:szCs w:val="24"/>
        </w:rPr>
        <w:t>Some people may experience fluctuating capacity, for example</w:t>
      </w:r>
      <w:r w:rsidR="00F067E0" w:rsidRPr="00175309">
        <w:rPr>
          <w:szCs w:val="24"/>
        </w:rPr>
        <w:t>,</w:t>
      </w:r>
      <w:r w:rsidRPr="00175309">
        <w:rPr>
          <w:szCs w:val="24"/>
        </w:rPr>
        <w:t xml:space="preserve"> they have a condition which gets worse on occasions and affects their ability to make decisions. It is important to consider issues relating to a person’s physical health, mental </w:t>
      </w:r>
      <w:r w:rsidR="00562A6D" w:rsidRPr="00175309">
        <w:rPr>
          <w:szCs w:val="24"/>
        </w:rPr>
        <w:t>health,</w:t>
      </w:r>
      <w:r w:rsidRPr="00175309">
        <w:rPr>
          <w:szCs w:val="24"/>
        </w:rPr>
        <w:t xml:space="preserve"> and substance misuse, which can all </w:t>
      </w:r>
      <w:r w:rsidR="00570C72" w:rsidRPr="00175309">
        <w:rPr>
          <w:szCs w:val="24"/>
        </w:rPr>
        <w:t>increase vulnerability to domestic abuse</w:t>
      </w:r>
      <w:r w:rsidR="001F49E1" w:rsidRPr="00175309">
        <w:rPr>
          <w:szCs w:val="24"/>
        </w:rPr>
        <w:t>,</w:t>
      </w:r>
      <w:r w:rsidR="00570C72" w:rsidRPr="00175309">
        <w:rPr>
          <w:szCs w:val="24"/>
        </w:rPr>
        <w:t xml:space="preserve"> and decision making may be further compounded if capacity fluctuates.</w:t>
      </w:r>
      <w:r w:rsidRPr="00175309">
        <w:rPr>
          <w:szCs w:val="24"/>
        </w:rPr>
        <w:t xml:space="preserve"> </w:t>
      </w:r>
    </w:p>
    <w:p w14:paraId="32720EAC" w14:textId="7FFE8ED2" w:rsidR="00464A80" w:rsidRPr="00175309" w:rsidRDefault="001F49E1" w:rsidP="003C0BBE">
      <w:pPr>
        <w:spacing w:before="240"/>
        <w:rPr>
          <w:szCs w:val="24"/>
        </w:rPr>
      </w:pPr>
      <w:r w:rsidRPr="00175309">
        <w:rPr>
          <w:szCs w:val="24"/>
        </w:rPr>
        <w:t>Where</w:t>
      </w:r>
      <w:r w:rsidR="00464A80" w:rsidRPr="00175309">
        <w:rPr>
          <w:szCs w:val="24"/>
        </w:rPr>
        <w:t xml:space="preserve"> there are concerns an adult may be experiencing coercion and</w:t>
      </w:r>
      <w:r w:rsidR="00562A6D" w:rsidRPr="00175309">
        <w:rPr>
          <w:szCs w:val="24"/>
        </w:rPr>
        <w:t>/or</w:t>
      </w:r>
      <w:r w:rsidR="00464A80" w:rsidRPr="00175309">
        <w:rPr>
          <w:szCs w:val="24"/>
        </w:rPr>
        <w:t xml:space="preserve"> control that may be impacting on the decisions they make about their safety</w:t>
      </w:r>
      <w:r w:rsidRPr="00175309">
        <w:rPr>
          <w:szCs w:val="24"/>
        </w:rPr>
        <w:t>,</w:t>
      </w:r>
      <w:r w:rsidR="00464A80" w:rsidRPr="00175309">
        <w:rPr>
          <w:szCs w:val="24"/>
        </w:rPr>
        <w:t xml:space="preserve"> the adult must be offered an opportunity to meet with a practitioner in private and separately from family members </w:t>
      </w:r>
      <w:r w:rsidRPr="00175309">
        <w:rPr>
          <w:szCs w:val="24"/>
        </w:rPr>
        <w:t xml:space="preserve">or </w:t>
      </w:r>
      <w:r w:rsidR="00464A80" w:rsidRPr="00175309">
        <w:rPr>
          <w:szCs w:val="24"/>
        </w:rPr>
        <w:t>carers. </w:t>
      </w:r>
    </w:p>
    <w:p w14:paraId="12DE1654" w14:textId="70CCCD62" w:rsidR="00154CFD" w:rsidRPr="00175309" w:rsidRDefault="00154CFD" w:rsidP="003C0BBE">
      <w:pPr>
        <w:spacing w:before="240"/>
        <w:rPr>
          <w:szCs w:val="24"/>
        </w:rPr>
      </w:pPr>
      <w:r w:rsidRPr="00175309">
        <w:rPr>
          <w:szCs w:val="24"/>
        </w:rPr>
        <w:t xml:space="preserve">Case law has clarified that there is scope for local authorities to use inherent jurisdiction to commence proceedings in the High Court to safeguard people who do not lack capacity but whose ability to make decisions has been compromised because of constraints in their circumstances, </w:t>
      </w:r>
      <w:r w:rsidR="00562A6D" w:rsidRPr="00175309">
        <w:rPr>
          <w:szCs w:val="24"/>
        </w:rPr>
        <w:t>coercion,</w:t>
      </w:r>
      <w:r w:rsidRPr="00175309">
        <w:rPr>
          <w:szCs w:val="24"/>
        </w:rPr>
        <w:t xml:space="preserve"> or undue influence.</w:t>
      </w:r>
    </w:p>
    <w:p w14:paraId="077BE416" w14:textId="24EBB023" w:rsidR="001621CD" w:rsidRPr="00175309" w:rsidRDefault="008A2344" w:rsidP="003C0BBE">
      <w:pPr>
        <w:spacing w:before="240"/>
        <w:rPr>
          <w:szCs w:val="24"/>
        </w:rPr>
      </w:pPr>
      <w:r w:rsidRPr="00175309">
        <w:rPr>
          <w:szCs w:val="24"/>
        </w:rPr>
        <w:t xml:space="preserve">Research in Practice </w:t>
      </w:r>
      <w:r w:rsidR="001F49E1" w:rsidRPr="00175309">
        <w:rPr>
          <w:szCs w:val="24"/>
        </w:rPr>
        <w:t xml:space="preserve">has </w:t>
      </w:r>
      <w:r w:rsidRPr="00175309">
        <w:rPr>
          <w:szCs w:val="24"/>
        </w:rPr>
        <w:t xml:space="preserve">published useful guidance on </w:t>
      </w:r>
      <w:hyperlink r:id="rId34" w:history="1">
        <w:r w:rsidR="00BB0163" w:rsidRPr="00175309">
          <w:rPr>
            <w:rStyle w:val="Hyperlink"/>
          </w:rPr>
          <w:t>T</w:t>
        </w:r>
        <w:r w:rsidRPr="00175309">
          <w:rPr>
            <w:rStyle w:val="Hyperlink"/>
          </w:rPr>
          <w:t>he</w:t>
        </w:r>
        <w:r w:rsidR="00BB0163" w:rsidRPr="00175309">
          <w:rPr>
            <w:rStyle w:val="Hyperlink"/>
          </w:rPr>
          <w:t xml:space="preserve"> inhe</w:t>
        </w:r>
        <w:r w:rsidRPr="00175309">
          <w:rPr>
            <w:rStyle w:val="Hyperlink"/>
          </w:rPr>
          <w:t xml:space="preserve">rent </w:t>
        </w:r>
        <w:r w:rsidR="00BB0163" w:rsidRPr="00175309">
          <w:rPr>
            <w:rStyle w:val="Hyperlink"/>
          </w:rPr>
          <w:t xml:space="preserve">jurisdiction </w:t>
        </w:r>
        <w:r w:rsidRPr="00175309">
          <w:rPr>
            <w:rStyle w:val="Hyperlink"/>
          </w:rPr>
          <w:t>of the High Court</w:t>
        </w:r>
      </w:hyperlink>
      <w:r w:rsidRPr="00175309">
        <w:rPr>
          <w:szCs w:val="24"/>
        </w:rPr>
        <w:t> which aims to support health and social care practitioners, including those who work in adult safeguarding, to understand the circumstances in which the use of inherent jurisdiction may be appropriate.</w:t>
      </w:r>
    </w:p>
    <w:p w14:paraId="457ADDD4" w14:textId="3893194E" w:rsidR="00110730" w:rsidRPr="00175309" w:rsidRDefault="008236CA" w:rsidP="00841F59">
      <w:pPr>
        <w:pStyle w:val="Heading2"/>
        <w:spacing w:before="360"/>
      </w:pPr>
      <w:r w:rsidRPr="00175309">
        <w:t>Equality Act 2010</w:t>
      </w:r>
    </w:p>
    <w:p w14:paraId="015A0C3B" w14:textId="05754AA7" w:rsidR="00110730" w:rsidRPr="00175309" w:rsidRDefault="00110730" w:rsidP="00841F59">
      <w:pPr>
        <w:pStyle w:val="Default"/>
        <w:spacing w:before="240" w:line="264" w:lineRule="auto"/>
      </w:pPr>
      <w:r w:rsidRPr="00175309">
        <w:t xml:space="preserve">The </w:t>
      </w:r>
      <w:hyperlink r:id="rId35" w:history="1">
        <w:r w:rsidRPr="00175309">
          <w:rPr>
            <w:rStyle w:val="Hyperlink"/>
          </w:rPr>
          <w:t>Equality Act 2010</w:t>
        </w:r>
      </w:hyperlink>
      <w:r w:rsidRPr="00175309">
        <w:t xml:space="preserve"> provides a legal framework to tackle disadvantage and discrimination. </w:t>
      </w:r>
      <w:r w:rsidR="00125D93" w:rsidRPr="00175309">
        <w:t xml:space="preserve">People who experience domestic abuse may </w:t>
      </w:r>
      <w:r w:rsidR="00841F59" w:rsidRPr="00175309">
        <w:t xml:space="preserve">have </w:t>
      </w:r>
      <w:r w:rsidR="00125D93" w:rsidRPr="00175309">
        <w:t xml:space="preserve">rights under </w:t>
      </w:r>
      <w:r w:rsidR="00841F59" w:rsidRPr="00175309">
        <w:t xml:space="preserve">the </w:t>
      </w:r>
      <w:r w:rsidR="00125D93" w:rsidRPr="00175309">
        <w:t>provisions of the Equality Act, for example, if a victim develops anxiety or depression as a result of the abuse.</w:t>
      </w:r>
      <w:r w:rsidR="00365CC0" w:rsidRPr="00175309">
        <w:t xml:space="preserve"> </w:t>
      </w:r>
      <w:r w:rsidRPr="00175309">
        <w:t xml:space="preserve">The Act </w:t>
      </w:r>
      <w:r w:rsidR="001621CD" w:rsidRPr="00175309">
        <w:t xml:space="preserve">identifies </w:t>
      </w:r>
      <w:r w:rsidRPr="00175309">
        <w:t xml:space="preserve">protected characteristics </w:t>
      </w:r>
      <w:r w:rsidR="001621CD" w:rsidRPr="00175309">
        <w:t>as</w:t>
      </w:r>
      <w:r w:rsidRPr="00175309">
        <w:t>:</w:t>
      </w:r>
    </w:p>
    <w:p w14:paraId="22AF6E96" w14:textId="6046A7EA" w:rsidR="00110730" w:rsidRPr="00175309" w:rsidRDefault="00110730" w:rsidP="002615CD">
      <w:pPr>
        <w:pStyle w:val="Bullet"/>
        <w:numPr>
          <w:ilvl w:val="0"/>
          <w:numId w:val="9"/>
        </w:numPr>
        <w:tabs>
          <w:tab w:val="clear" w:pos="795"/>
        </w:tabs>
        <w:spacing w:before="180"/>
        <w:ind w:left="568" w:hanging="284"/>
        <w:rPr>
          <w:szCs w:val="24"/>
        </w:rPr>
      </w:pPr>
      <w:r w:rsidRPr="00175309">
        <w:rPr>
          <w:szCs w:val="24"/>
        </w:rPr>
        <w:t>Age including transition from child to adult and older people</w:t>
      </w:r>
      <w:r w:rsidR="00841F59" w:rsidRPr="00175309">
        <w:rPr>
          <w:szCs w:val="24"/>
        </w:rPr>
        <w:t>.</w:t>
      </w:r>
    </w:p>
    <w:p w14:paraId="3F32440A" w14:textId="76B9B096" w:rsidR="00110730" w:rsidRPr="00175309" w:rsidRDefault="00110730" w:rsidP="002615CD">
      <w:pPr>
        <w:pStyle w:val="Bullet"/>
        <w:numPr>
          <w:ilvl w:val="0"/>
          <w:numId w:val="9"/>
        </w:numPr>
        <w:tabs>
          <w:tab w:val="clear" w:pos="795"/>
        </w:tabs>
        <w:spacing w:before="180"/>
        <w:ind w:left="568" w:hanging="284"/>
        <w:rPr>
          <w:szCs w:val="24"/>
        </w:rPr>
      </w:pPr>
      <w:r w:rsidRPr="00175309">
        <w:rPr>
          <w:szCs w:val="24"/>
        </w:rPr>
        <w:t xml:space="preserve">Disability </w:t>
      </w:r>
      <w:r w:rsidR="001621CD" w:rsidRPr="00175309">
        <w:rPr>
          <w:szCs w:val="24"/>
        </w:rPr>
        <w:t>including</w:t>
      </w:r>
      <w:r w:rsidRPr="00175309">
        <w:rPr>
          <w:szCs w:val="24"/>
        </w:rPr>
        <w:t xml:space="preserve"> physical, learning disability and mental health</w:t>
      </w:r>
      <w:r w:rsidR="00841F59" w:rsidRPr="00175309">
        <w:rPr>
          <w:szCs w:val="24"/>
        </w:rPr>
        <w:t>.</w:t>
      </w:r>
    </w:p>
    <w:p w14:paraId="0668FB6B" w14:textId="4CB8709D" w:rsidR="00110730" w:rsidRPr="00175309" w:rsidRDefault="00110730" w:rsidP="002615CD">
      <w:pPr>
        <w:pStyle w:val="Bullet"/>
        <w:numPr>
          <w:ilvl w:val="0"/>
          <w:numId w:val="9"/>
        </w:numPr>
        <w:tabs>
          <w:tab w:val="clear" w:pos="795"/>
        </w:tabs>
        <w:spacing w:before="180"/>
        <w:ind w:left="568" w:hanging="284"/>
        <w:rPr>
          <w:szCs w:val="24"/>
        </w:rPr>
      </w:pPr>
      <w:bookmarkStart w:id="8" w:name="_Hlk77597224"/>
      <w:r w:rsidRPr="00175309">
        <w:rPr>
          <w:szCs w:val="24"/>
        </w:rPr>
        <w:t>Gender reassignment</w:t>
      </w:r>
      <w:r w:rsidR="00841F59" w:rsidRPr="00175309">
        <w:rPr>
          <w:szCs w:val="24"/>
        </w:rPr>
        <w:t>.</w:t>
      </w:r>
    </w:p>
    <w:bookmarkEnd w:id="8"/>
    <w:p w14:paraId="0481EBCD" w14:textId="5AC51645" w:rsidR="00110730" w:rsidRPr="00175309" w:rsidRDefault="00110730" w:rsidP="002615CD">
      <w:pPr>
        <w:pStyle w:val="Bullet"/>
        <w:numPr>
          <w:ilvl w:val="0"/>
          <w:numId w:val="9"/>
        </w:numPr>
        <w:tabs>
          <w:tab w:val="clear" w:pos="795"/>
        </w:tabs>
        <w:spacing w:before="180"/>
        <w:ind w:left="568" w:hanging="284"/>
        <w:rPr>
          <w:szCs w:val="24"/>
        </w:rPr>
      </w:pPr>
      <w:r w:rsidRPr="00175309">
        <w:rPr>
          <w:szCs w:val="24"/>
        </w:rPr>
        <w:t>Marriage and civil partnership</w:t>
      </w:r>
      <w:r w:rsidR="00841F59" w:rsidRPr="00175309">
        <w:rPr>
          <w:szCs w:val="24"/>
        </w:rPr>
        <w:t>.</w:t>
      </w:r>
    </w:p>
    <w:p w14:paraId="073FC63B" w14:textId="55F429BC" w:rsidR="00110730" w:rsidRPr="00175309" w:rsidRDefault="00110730" w:rsidP="002615CD">
      <w:pPr>
        <w:pStyle w:val="Bullet"/>
        <w:numPr>
          <w:ilvl w:val="0"/>
          <w:numId w:val="9"/>
        </w:numPr>
        <w:tabs>
          <w:tab w:val="clear" w:pos="795"/>
        </w:tabs>
        <w:spacing w:before="180"/>
        <w:ind w:left="568" w:hanging="284"/>
        <w:rPr>
          <w:szCs w:val="24"/>
        </w:rPr>
      </w:pPr>
      <w:r w:rsidRPr="00175309">
        <w:rPr>
          <w:szCs w:val="24"/>
        </w:rPr>
        <w:t>Pregnancy and maternity</w:t>
      </w:r>
      <w:r w:rsidR="00841F59" w:rsidRPr="00175309">
        <w:rPr>
          <w:szCs w:val="24"/>
        </w:rPr>
        <w:t>.</w:t>
      </w:r>
    </w:p>
    <w:p w14:paraId="34A48619" w14:textId="12F1F4E1" w:rsidR="00110730" w:rsidRPr="00175309" w:rsidRDefault="00110730" w:rsidP="002615CD">
      <w:pPr>
        <w:pStyle w:val="Bullet"/>
        <w:numPr>
          <w:ilvl w:val="0"/>
          <w:numId w:val="9"/>
        </w:numPr>
        <w:tabs>
          <w:tab w:val="clear" w:pos="795"/>
        </w:tabs>
        <w:spacing w:before="180"/>
        <w:ind w:left="568" w:hanging="284"/>
        <w:rPr>
          <w:szCs w:val="24"/>
        </w:rPr>
      </w:pPr>
      <w:r w:rsidRPr="00175309">
        <w:rPr>
          <w:szCs w:val="24"/>
        </w:rPr>
        <w:t xml:space="preserve">Race </w:t>
      </w:r>
      <w:r w:rsidR="001621CD" w:rsidRPr="00175309">
        <w:rPr>
          <w:szCs w:val="24"/>
        </w:rPr>
        <w:t xml:space="preserve">including </w:t>
      </w:r>
      <w:r w:rsidRPr="00175309">
        <w:rPr>
          <w:szCs w:val="24"/>
        </w:rPr>
        <w:t xml:space="preserve">race, colour, </w:t>
      </w:r>
      <w:r w:rsidR="001621CD" w:rsidRPr="00175309">
        <w:rPr>
          <w:szCs w:val="24"/>
        </w:rPr>
        <w:t>n</w:t>
      </w:r>
      <w:r w:rsidRPr="00175309">
        <w:rPr>
          <w:szCs w:val="24"/>
        </w:rPr>
        <w:t>ationality</w:t>
      </w:r>
      <w:r w:rsidR="001621CD" w:rsidRPr="00175309">
        <w:rPr>
          <w:szCs w:val="24"/>
        </w:rPr>
        <w:t xml:space="preserve">, </w:t>
      </w:r>
      <w:r w:rsidRPr="00175309">
        <w:rPr>
          <w:szCs w:val="24"/>
        </w:rPr>
        <w:t>citizenship</w:t>
      </w:r>
      <w:r w:rsidR="001621CD" w:rsidRPr="00175309">
        <w:rPr>
          <w:szCs w:val="24"/>
        </w:rPr>
        <w:t>,</w:t>
      </w:r>
      <w:r w:rsidRPr="00175309">
        <w:rPr>
          <w:szCs w:val="24"/>
        </w:rPr>
        <w:t xml:space="preserve"> ethnic or national origins</w:t>
      </w:r>
      <w:r w:rsidR="00841F59" w:rsidRPr="00175309">
        <w:rPr>
          <w:szCs w:val="24"/>
        </w:rPr>
        <w:t>.</w:t>
      </w:r>
    </w:p>
    <w:p w14:paraId="26B93D8F" w14:textId="674C1E92" w:rsidR="00110730" w:rsidRPr="00175309" w:rsidRDefault="00110730" w:rsidP="002615CD">
      <w:pPr>
        <w:pStyle w:val="Bullet"/>
        <w:numPr>
          <w:ilvl w:val="0"/>
          <w:numId w:val="9"/>
        </w:numPr>
        <w:tabs>
          <w:tab w:val="clear" w:pos="795"/>
        </w:tabs>
        <w:spacing w:before="180"/>
        <w:ind w:left="568" w:hanging="284"/>
        <w:rPr>
          <w:szCs w:val="24"/>
        </w:rPr>
      </w:pPr>
      <w:r w:rsidRPr="00175309">
        <w:rPr>
          <w:szCs w:val="24"/>
        </w:rPr>
        <w:t>Religion or belief</w:t>
      </w:r>
      <w:r w:rsidR="00841F59" w:rsidRPr="00175309">
        <w:rPr>
          <w:szCs w:val="24"/>
        </w:rPr>
        <w:t>.</w:t>
      </w:r>
    </w:p>
    <w:p w14:paraId="2B7B4D93" w14:textId="6E3DC823" w:rsidR="00110730" w:rsidRPr="00175309" w:rsidRDefault="00110730" w:rsidP="002615CD">
      <w:pPr>
        <w:pStyle w:val="Bullet"/>
        <w:numPr>
          <w:ilvl w:val="0"/>
          <w:numId w:val="9"/>
        </w:numPr>
        <w:tabs>
          <w:tab w:val="clear" w:pos="795"/>
        </w:tabs>
        <w:spacing w:before="180"/>
        <w:ind w:left="568" w:hanging="284"/>
        <w:rPr>
          <w:szCs w:val="24"/>
        </w:rPr>
      </w:pPr>
      <w:r w:rsidRPr="00175309">
        <w:rPr>
          <w:szCs w:val="24"/>
        </w:rPr>
        <w:t>Sex</w:t>
      </w:r>
      <w:r w:rsidR="00841F59" w:rsidRPr="00175309">
        <w:rPr>
          <w:szCs w:val="24"/>
        </w:rPr>
        <w:t>.</w:t>
      </w:r>
    </w:p>
    <w:p w14:paraId="6851BD23" w14:textId="34CED3BA" w:rsidR="00FD7306" w:rsidRPr="00175309" w:rsidRDefault="00FA4B21" w:rsidP="00DB3F25">
      <w:pPr>
        <w:pStyle w:val="Heading1"/>
        <w:tabs>
          <w:tab w:val="left" w:pos="851"/>
        </w:tabs>
        <w:spacing w:before="600"/>
        <w:rPr>
          <w:rFonts w:ascii="Arial Bold" w:hAnsi="Arial Bold"/>
          <w:color w:val="0070C0"/>
        </w:rPr>
      </w:pPr>
      <w:bookmarkStart w:id="9" w:name="_Toc88743621"/>
      <w:r w:rsidRPr="00175309">
        <w:rPr>
          <w:rFonts w:ascii="Arial Bold" w:hAnsi="Arial Bold"/>
          <w:color w:val="0070C0"/>
        </w:rPr>
        <w:t>Types</w:t>
      </w:r>
      <w:r w:rsidR="00580C77" w:rsidRPr="00175309">
        <w:rPr>
          <w:rFonts w:ascii="Arial Bold" w:hAnsi="Arial Bold"/>
          <w:color w:val="0070C0"/>
        </w:rPr>
        <w:t xml:space="preserve"> </w:t>
      </w:r>
      <w:r w:rsidRPr="00175309">
        <w:rPr>
          <w:rFonts w:ascii="Arial Bold" w:hAnsi="Arial Bold"/>
          <w:color w:val="0070C0"/>
        </w:rPr>
        <w:t xml:space="preserve">of </w:t>
      </w:r>
      <w:r w:rsidR="00580C77" w:rsidRPr="00175309">
        <w:rPr>
          <w:rFonts w:ascii="Arial Bold" w:hAnsi="Arial Bold"/>
          <w:color w:val="0070C0"/>
        </w:rPr>
        <w:t xml:space="preserve">domestic </w:t>
      </w:r>
      <w:r w:rsidRPr="00175309">
        <w:rPr>
          <w:rFonts w:ascii="Arial Bold" w:hAnsi="Arial Bold"/>
          <w:color w:val="0070C0"/>
        </w:rPr>
        <w:t>abuse</w:t>
      </w:r>
      <w:bookmarkEnd w:id="9"/>
    </w:p>
    <w:p w14:paraId="4AF446D4" w14:textId="42F3DC3E" w:rsidR="004E58BD" w:rsidRPr="00175309" w:rsidRDefault="00EB1008" w:rsidP="001603CC">
      <w:pPr>
        <w:spacing w:before="240"/>
        <w:rPr>
          <w:szCs w:val="24"/>
        </w:rPr>
      </w:pPr>
      <w:r w:rsidRPr="00175309">
        <w:rPr>
          <w:szCs w:val="24"/>
        </w:rPr>
        <w:t xml:space="preserve">Domestic </w:t>
      </w:r>
      <w:r w:rsidR="003B679E" w:rsidRPr="00175309">
        <w:rPr>
          <w:szCs w:val="24"/>
        </w:rPr>
        <w:t>a</w:t>
      </w:r>
      <w:r w:rsidRPr="00175309">
        <w:rPr>
          <w:szCs w:val="24"/>
        </w:rPr>
        <w:t>buse can include</w:t>
      </w:r>
      <w:r w:rsidR="00D0090B" w:rsidRPr="00175309">
        <w:rPr>
          <w:szCs w:val="24"/>
        </w:rPr>
        <w:t xml:space="preserve">, but </w:t>
      </w:r>
      <w:r w:rsidR="00D0090B" w:rsidRPr="00175309">
        <w:rPr>
          <w:b/>
          <w:bCs/>
          <w:szCs w:val="24"/>
        </w:rPr>
        <w:t>is not</w:t>
      </w:r>
      <w:r w:rsidR="00D0090B" w:rsidRPr="00175309">
        <w:rPr>
          <w:szCs w:val="24"/>
        </w:rPr>
        <w:t xml:space="preserve"> limited to</w:t>
      </w:r>
      <w:r w:rsidR="00511EDC" w:rsidRPr="00175309">
        <w:rPr>
          <w:szCs w:val="24"/>
        </w:rPr>
        <w:t>:</w:t>
      </w:r>
      <w:r w:rsidRPr="00175309">
        <w:rPr>
          <w:szCs w:val="24"/>
        </w:rPr>
        <w:t xml:space="preserve"> </w:t>
      </w:r>
    </w:p>
    <w:p w14:paraId="23185504" w14:textId="4CF2105A" w:rsidR="00FC0CEF" w:rsidRPr="00175309" w:rsidRDefault="00FF155F" w:rsidP="001603CC">
      <w:pPr>
        <w:pStyle w:val="Heading2"/>
        <w:spacing w:before="360"/>
      </w:pPr>
      <w:r w:rsidRPr="00175309">
        <w:t>Sexual abuse</w:t>
      </w:r>
    </w:p>
    <w:p w14:paraId="158C40DB" w14:textId="34B44642" w:rsidR="005E4DEC" w:rsidRPr="00175309" w:rsidRDefault="00511EDC" w:rsidP="001603CC">
      <w:pPr>
        <w:pStyle w:val="Bullet"/>
        <w:numPr>
          <w:ilvl w:val="0"/>
          <w:numId w:val="38"/>
        </w:numPr>
        <w:spacing w:before="180"/>
        <w:ind w:left="568" w:hanging="284"/>
        <w:rPr>
          <w:szCs w:val="24"/>
        </w:rPr>
      </w:pPr>
      <w:r w:rsidRPr="00175309">
        <w:rPr>
          <w:szCs w:val="24"/>
        </w:rPr>
        <w:t>Rape and attempted rape, including no</w:t>
      </w:r>
      <w:r w:rsidR="005E4DEC" w:rsidRPr="00175309">
        <w:rPr>
          <w:szCs w:val="24"/>
        </w:rPr>
        <w:t xml:space="preserve">n-consensual sexual penetration or attempted penetration of the vagina, </w:t>
      </w:r>
      <w:proofErr w:type="gramStart"/>
      <w:r w:rsidR="005E4DEC" w:rsidRPr="00175309">
        <w:rPr>
          <w:szCs w:val="24"/>
        </w:rPr>
        <w:t>anus</w:t>
      </w:r>
      <w:proofErr w:type="gramEnd"/>
      <w:r w:rsidR="005E4DEC" w:rsidRPr="00175309">
        <w:rPr>
          <w:szCs w:val="24"/>
        </w:rPr>
        <w:t xml:space="preserve"> or mouth</w:t>
      </w:r>
      <w:r w:rsidR="00B23643" w:rsidRPr="00175309">
        <w:rPr>
          <w:szCs w:val="24"/>
        </w:rPr>
        <w:t>.</w:t>
      </w:r>
    </w:p>
    <w:p w14:paraId="3C633E51" w14:textId="02F83017" w:rsidR="00511EDC" w:rsidRPr="00175309" w:rsidRDefault="00511EDC" w:rsidP="001603CC">
      <w:pPr>
        <w:pStyle w:val="Bullet"/>
        <w:numPr>
          <w:ilvl w:val="0"/>
          <w:numId w:val="38"/>
        </w:numPr>
        <w:spacing w:before="180"/>
        <w:ind w:left="568" w:hanging="284"/>
        <w:rPr>
          <w:szCs w:val="24"/>
        </w:rPr>
      </w:pPr>
      <w:r w:rsidRPr="00175309">
        <w:rPr>
          <w:szCs w:val="24"/>
        </w:rPr>
        <w:t>Indecent assault</w:t>
      </w:r>
      <w:r w:rsidR="00B23643" w:rsidRPr="00175309">
        <w:rPr>
          <w:szCs w:val="24"/>
        </w:rPr>
        <w:t>.</w:t>
      </w:r>
    </w:p>
    <w:p w14:paraId="35513829" w14:textId="4701EFFA" w:rsidR="005D1080" w:rsidRPr="00175309" w:rsidRDefault="005E4DEC" w:rsidP="001603CC">
      <w:pPr>
        <w:pStyle w:val="Bullet"/>
        <w:numPr>
          <w:ilvl w:val="0"/>
          <w:numId w:val="38"/>
        </w:numPr>
        <w:spacing w:before="180"/>
        <w:ind w:left="568" w:hanging="284"/>
        <w:rPr>
          <w:szCs w:val="24"/>
        </w:rPr>
      </w:pPr>
      <w:r w:rsidRPr="00175309">
        <w:rPr>
          <w:szCs w:val="24"/>
        </w:rPr>
        <w:t>Indecent exposure</w:t>
      </w:r>
      <w:r w:rsidR="00B23643" w:rsidRPr="00175309">
        <w:rPr>
          <w:szCs w:val="24"/>
        </w:rPr>
        <w:t>.</w:t>
      </w:r>
    </w:p>
    <w:p w14:paraId="49D891F5" w14:textId="306037AB" w:rsidR="005E4DEC" w:rsidRPr="00175309" w:rsidRDefault="005E4DEC" w:rsidP="001603CC">
      <w:pPr>
        <w:pStyle w:val="Bullet"/>
        <w:numPr>
          <w:ilvl w:val="0"/>
          <w:numId w:val="38"/>
        </w:numPr>
        <w:spacing w:before="180"/>
        <w:ind w:left="568" w:hanging="284"/>
        <w:rPr>
          <w:szCs w:val="24"/>
        </w:rPr>
      </w:pPr>
      <w:r w:rsidRPr="00175309">
        <w:rPr>
          <w:szCs w:val="24"/>
        </w:rPr>
        <w:t>Forced involvement in making or watching pornography</w:t>
      </w:r>
      <w:r w:rsidR="00B23643" w:rsidRPr="00175309">
        <w:rPr>
          <w:szCs w:val="24"/>
        </w:rPr>
        <w:t>.</w:t>
      </w:r>
    </w:p>
    <w:p w14:paraId="7D35A78B" w14:textId="07DA768D" w:rsidR="005E4DEC" w:rsidRPr="00175309" w:rsidRDefault="00E47A73" w:rsidP="001603CC">
      <w:pPr>
        <w:pStyle w:val="Bullet"/>
        <w:numPr>
          <w:ilvl w:val="0"/>
          <w:numId w:val="38"/>
        </w:numPr>
        <w:spacing w:before="180"/>
        <w:ind w:left="568" w:hanging="284"/>
        <w:rPr>
          <w:szCs w:val="24"/>
        </w:rPr>
      </w:pPr>
      <w:r w:rsidRPr="00175309">
        <w:rPr>
          <w:szCs w:val="24"/>
        </w:rPr>
        <w:t xml:space="preserve">‘Rough sex’ </w:t>
      </w:r>
      <w:r w:rsidR="005E4DEC" w:rsidRPr="00175309">
        <w:rPr>
          <w:szCs w:val="24"/>
        </w:rPr>
        <w:t>including</w:t>
      </w:r>
      <w:r w:rsidRPr="00175309">
        <w:rPr>
          <w:szCs w:val="24"/>
        </w:rPr>
        <w:t xml:space="preserve"> the infliction of pain or violence, simulated or otherwise</w:t>
      </w:r>
      <w:r w:rsidR="001603CC" w:rsidRPr="00175309">
        <w:rPr>
          <w:szCs w:val="24"/>
        </w:rPr>
        <w:t>,</w:t>
      </w:r>
      <w:r w:rsidRPr="00175309">
        <w:rPr>
          <w:szCs w:val="24"/>
        </w:rPr>
        <w:t xml:space="preserve"> with the aim of providing sexual gratification for the parties involved</w:t>
      </w:r>
      <w:r w:rsidR="00B23643" w:rsidRPr="00175309">
        <w:rPr>
          <w:szCs w:val="24"/>
        </w:rPr>
        <w:t>.</w:t>
      </w:r>
    </w:p>
    <w:p w14:paraId="2C248962" w14:textId="372BC260" w:rsidR="005E4DEC" w:rsidRPr="00175309" w:rsidRDefault="005E4DEC" w:rsidP="001603CC">
      <w:pPr>
        <w:pStyle w:val="Bullet"/>
        <w:numPr>
          <w:ilvl w:val="0"/>
          <w:numId w:val="38"/>
        </w:numPr>
        <w:spacing w:before="180"/>
        <w:ind w:left="568" w:hanging="284"/>
        <w:rPr>
          <w:szCs w:val="24"/>
        </w:rPr>
      </w:pPr>
      <w:r w:rsidRPr="00175309">
        <w:rPr>
          <w:szCs w:val="24"/>
        </w:rPr>
        <w:t>Any sexual activity that the person lacks the capacity to consent to</w:t>
      </w:r>
      <w:r w:rsidR="00B23643" w:rsidRPr="00175309">
        <w:rPr>
          <w:szCs w:val="24"/>
        </w:rPr>
        <w:t>.</w:t>
      </w:r>
    </w:p>
    <w:p w14:paraId="40DDA3FD" w14:textId="38E8A671" w:rsidR="005E4DEC" w:rsidRPr="00175309" w:rsidRDefault="005E4DEC" w:rsidP="001603CC">
      <w:pPr>
        <w:pStyle w:val="Bullet"/>
        <w:numPr>
          <w:ilvl w:val="0"/>
          <w:numId w:val="38"/>
        </w:numPr>
        <w:spacing w:before="180"/>
        <w:ind w:left="568" w:hanging="284"/>
        <w:rPr>
          <w:szCs w:val="24"/>
        </w:rPr>
      </w:pPr>
      <w:r w:rsidRPr="00175309">
        <w:rPr>
          <w:szCs w:val="24"/>
        </w:rPr>
        <w:t xml:space="preserve">‘Corrective’ rape (the practice of raping someone with the aim of ‘curing’ them of being </w:t>
      </w:r>
      <w:r w:rsidR="001603CC" w:rsidRPr="00175309">
        <w:rPr>
          <w:szCs w:val="24"/>
        </w:rPr>
        <w:t xml:space="preserve">lesbian, gay, </w:t>
      </w:r>
      <w:r w:rsidR="00365CC0" w:rsidRPr="00175309">
        <w:rPr>
          <w:szCs w:val="24"/>
        </w:rPr>
        <w:t>bisexual,</w:t>
      </w:r>
      <w:r w:rsidR="001603CC" w:rsidRPr="00175309">
        <w:rPr>
          <w:szCs w:val="24"/>
        </w:rPr>
        <w:t xml:space="preserve"> or transgender – </w:t>
      </w:r>
      <w:r w:rsidR="00125D93" w:rsidRPr="00175309">
        <w:rPr>
          <w:szCs w:val="24"/>
        </w:rPr>
        <w:t>LGBT</w:t>
      </w:r>
      <w:r w:rsidRPr="00175309">
        <w:rPr>
          <w:szCs w:val="24"/>
        </w:rPr>
        <w:t>)</w:t>
      </w:r>
    </w:p>
    <w:p w14:paraId="11E8F5A8" w14:textId="15C2A303" w:rsidR="005E4DEC" w:rsidRPr="00175309" w:rsidRDefault="005E4DEC" w:rsidP="001603CC">
      <w:pPr>
        <w:pStyle w:val="Bullet"/>
        <w:numPr>
          <w:ilvl w:val="0"/>
          <w:numId w:val="38"/>
        </w:numPr>
        <w:spacing w:before="180"/>
        <w:ind w:left="568" w:hanging="284"/>
        <w:rPr>
          <w:szCs w:val="24"/>
        </w:rPr>
      </w:pPr>
      <w:r w:rsidRPr="00175309">
        <w:rPr>
          <w:szCs w:val="24"/>
        </w:rPr>
        <w:t>Intentional exposure to HIV or sexually transmitted infections</w:t>
      </w:r>
      <w:r w:rsidR="00B23643" w:rsidRPr="00175309">
        <w:rPr>
          <w:szCs w:val="24"/>
        </w:rPr>
        <w:t>.</w:t>
      </w:r>
    </w:p>
    <w:p w14:paraId="3124F238" w14:textId="2C1E1701" w:rsidR="005E4DEC" w:rsidRPr="00175309" w:rsidRDefault="005E4DEC" w:rsidP="001603CC">
      <w:pPr>
        <w:pStyle w:val="Bullet"/>
        <w:numPr>
          <w:ilvl w:val="0"/>
          <w:numId w:val="38"/>
        </w:numPr>
        <w:spacing w:before="180"/>
        <w:ind w:left="568" w:hanging="284"/>
        <w:rPr>
          <w:szCs w:val="24"/>
        </w:rPr>
      </w:pPr>
      <w:r w:rsidRPr="00175309">
        <w:rPr>
          <w:szCs w:val="24"/>
        </w:rPr>
        <w:t>Deception over the use of birth control</w:t>
      </w:r>
      <w:r w:rsidR="00B23643" w:rsidRPr="00175309">
        <w:rPr>
          <w:szCs w:val="24"/>
        </w:rPr>
        <w:t xml:space="preserve"> or</w:t>
      </w:r>
      <w:r w:rsidRPr="00175309">
        <w:rPr>
          <w:szCs w:val="24"/>
        </w:rPr>
        <w:t xml:space="preserve"> restricting access to birth control</w:t>
      </w:r>
      <w:r w:rsidR="00B23643" w:rsidRPr="00175309">
        <w:rPr>
          <w:szCs w:val="24"/>
        </w:rPr>
        <w:t>.</w:t>
      </w:r>
      <w:r w:rsidRPr="00175309">
        <w:rPr>
          <w:szCs w:val="24"/>
        </w:rPr>
        <w:t xml:space="preserve"> </w:t>
      </w:r>
    </w:p>
    <w:p w14:paraId="0E7BEEE5" w14:textId="2C5E4081" w:rsidR="00E9466F" w:rsidRPr="00175309" w:rsidRDefault="006137EE" w:rsidP="001603CC">
      <w:pPr>
        <w:pStyle w:val="Heading2"/>
        <w:spacing w:before="480"/>
      </w:pPr>
      <w:r w:rsidRPr="00175309">
        <w:t>Physical abuse</w:t>
      </w:r>
      <w:r w:rsidR="00D0090B" w:rsidRPr="00175309">
        <w:t xml:space="preserve">, </w:t>
      </w:r>
      <w:r w:rsidR="00EF3CA0" w:rsidRPr="00175309">
        <w:t xml:space="preserve">including </w:t>
      </w:r>
      <w:r w:rsidR="00D0090B" w:rsidRPr="00175309">
        <w:t>violent or threatening behaviour</w:t>
      </w:r>
    </w:p>
    <w:p w14:paraId="7BAC0544" w14:textId="731B7139" w:rsidR="00D0090B" w:rsidRPr="00175309" w:rsidRDefault="001967DA" w:rsidP="000C1A20">
      <w:pPr>
        <w:pStyle w:val="Bullet"/>
        <w:numPr>
          <w:ilvl w:val="0"/>
          <w:numId w:val="38"/>
        </w:numPr>
        <w:spacing w:before="180"/>
        <w:ind w:left="568" w:hanging="284"/>
        <w:rPr>
          <w:szCs w:val="24"/>
        </w:rPr>
      </w:pPr>
      <w:r w:rsidRPr="00175309">
        <w:rPr>
          <w:szCs w:val="24"/>
        </w:rPr>
        <w:t>Assaults including being k</w:t>
      </w:r>
      <w:r w:rsidR="00D0090B" w:rsidRPr="00175309">
        <w:rPr>
          <w:szCs w:val="24"/>
        </w:rPr>
        <w:t>icked, punched, pinched, pushed, dragged, shoved, slapped, scratched</w:t>
      </w:r>
      <w:r w:rsidR="00192760" w:rsidRPr="00175309">
        <w:rPr>
          <w:szCs w:val="24"/>
        </w:rPr>
        <w:t xml:space="preserve">, </w:t>
      </w:r>
      <w:r w:rsidR="00D0090B" w:rsidRPr="00175309">
        <w:rPr>
          <w:szCs w:val="24"/>
        </w:rPr>
        <w:t>bitten</w:t>
      </w:r>
      <w:r w:rsidR="005D1080" w:rsidRPr="00175309">
        <w:rPr>
          <w:szCs w:val="24"/>
        </w:rPr>
        <w:t xml:space="preserve">, burned, </w:t>
      </w:r>
      <w:r w:rsidR="00365CC0" w:rsidRPr="00175309">
        <w:rPr>
          <w:szCs w:val="24"/>
        </w:rPr>
        <w:t>scalded,</w:t>
      </w:r>
      <w:r w:rsidR="005D1080" w:rsidRPr="00175309">
        <w:rPr>
          <w:szCs w:val="24"/>
        </w:rPr>
        <w:t xml:space="preserve"> or poisoned</w:t>
      </w:r>
      <w:r w:rsidR="00B23643" w:rsidRPr="00175309">
        <w:rPr>
          <w:szCs w:val="24"/>
        </w:rPr>
        <w:t>.</w:t>
      </w:r>
    </w:p>
    <w:p w14:paraId="1152EDFA" w14:textId="662EFF49" w:rsidR="00D0090B" w:rsidRPr="00175309" w:rsidRDefault="003200DC" w:rsidP="000C1A20">
      <w:pPr>
        <w:pStyle w:val="Bullet"/>
        <w:numPr>
          <w:ilvl w:val="0"/>
          <w:numId w:val="38"/>
        </w:numPr>
        <w:spacing w:before="180"/>
        <w:ind w:left="568" w:hanging="284"/>
        <w:rPr>
          <w:szCs w:val="24"/>
        </w:rPr>
      </w:pPr>
      <w:r w:rsidRPr="00175309">
        <w:rPr>
          <w:szCs w:val="24"/>
        </w:rPr>
        <w:t>U</w:t>
      </w:r>
      <w:r w:rsidR="00D0090B" w:rsidRPr="00175309">
        <w:rPr>
          <w:szCs w:val="24"/>
        </w:rPr>
        <w:t>se</w:t>
      </w:r>
      <w:r w:rsidRPr="00175309">
        <w:rPr>
          <w:szCs w:val="24"/>
        </w:rPr>
        <w:t xml:space="preserve"> of </w:t>
      </w:r>
      <w:r w:rsidR="00D0090B" w:rsidRPr="00175309">
        <w:rPr>
          <w:szCs w:val="24"/>
        </w:rPr>
        <w:t>weapons</w:t>
      </w:r>
      <w:r w:rsidRPr="00175309">
        <w:rPr>
          <w:szCs w:val="24"/>
        </w:rPr>
        <w:t xml:space="preserve"> </w:t>
      </w:r>
      <w:r w:rsidR="00B23643" w:rsidRPr="00175309">
        <w:rPr>
          <w:szCs w:val="24"/>
        </w:rPr>
        <w:t xml:space="preserve">or objects </w:t>
      </w:r>
      <w:r w:rsidR="00D0090B" w:rsidRPr="00175309">
        <w:rPr>
          <w:szCs w:val="24"/>
        </w:rPr>
        <w:t>including knives</w:t>
      </w:r>
      <w:r w:rsidR="001967DA" w:rsidRPr="00175309">
        <w:rPr>
          <w:szCs w:val="24"/>
        </w:rPr>
        <w:t xml:space="preserve">, </w:t>
      </w:r>
      <w:r w:rsidR="00365CC0" w:rsidRPr="00175309">
        <w:rPr>
          <w:szCs w:val="24"/>
        </w:rPr>
        <w:t>irons,</w:t>
      </w:r>
      <w:r w:rsidR="001967DA" w:rsidRPr="00175309">
        <w:rPr>
          <w:szCs w:val="24"/>
        </w:rPr>
        <w:t xml:space="preserve"> or other implements</w:t>
      </w:r>
      <w:r w:rsidR="00B23643" w:rsidRPr="00175309">
        <w:rPr>
          <w:szCs w:val="24"/>
        </w:rPr>
        <w:t>.</w:t>
      </w:r>
    </w:p>
    <w:p w14:paraId="3C09BD28" w14:textId="57D07287" w:rsidR="00D0090B" w:rsidRPr="00175309" w:rsidRDefault="002E70AD" w:rsidP="000C1A20">
      <w:pPr>
        <w:pStyle w:val="Bullet"/>
        <w:numPr>
          <w:ilvl w:val="0"/>
          <w:numId w:val="38"/>
        </w:numPr>
        <w:spacing w:before="180"/>
        <w:ind w:left="568" w:hanging="284"/>
        <w:rPr>
          <w:szCs w:val="24"/>
        </w:rPr>
      </w:pPr>
      <w:r w:rsidRPr="00175309">
        <w:rPr>
          <w:szCs w:val="24"/>
        </w:rPr>
        <w:t>Non-fatal strangulation or suffocation</w:t>
      </w:r>
      <w:r w:rsidR="00B23643" w:rsidRPr="00175309">
        <w:rPr>
          <w:szCs w:val="24"/>
        </w:rPr>
        <w:t>.</w:t>
      </w:r>
      <w:r w:rsidRPr="00175309">
        <w:rPr>
          <w:szCs w:val="24"/>
        </w:rPr>
        <w:t xml:space="preserve"> </w:t>
      </w:r>
      <w:r w:rsidR="00C05CF8" w:rsidRPr="00175309">
        <w:rPr>
          <w:color w:val="202124"/>
          <w:szCs w:val="24"/>
          <w:shd w:val="clear" w:color="auto" w:fill="FFFFFF"/>
        </w:rPr>
        <w:t>The new stand-alone offence of non-fatal strangulation was introduced through the </w:t>
      </w:r>
      <w:r w:rsidR="00C05CF8" w:rsidRPr="00175309">
        <w:rPr>
          <w:color w:val="040C28"/>
          <w:szCs w:val="24"/>
        </w:rPr>
        <w:t>Justice (Sexual Offences and Trafficking Victims) Act (Northern Ireland) 2022</w:t>
      </w:r>
      <w:r w:rsidR="00C05CF8" w:rsidRPr="00175309">
        <w:rPr>
          <w:color w:val="202124"/>
          <w:szCs w:val="24"/>
          <w:shd w:val="clear" w:color="auto" w:fill="FFFFFF"/>
        </w:rPr>
        <w:t>. It carries maximum sentences of 2 years' imprisonment in the magistrates' courts or 14 years in the Crown Court.</w:t>
      </w:r>
    </w:p>
    <w:p w14:paraId="1EF04058" w14:textId="64891F4C" w:rsidR="00D0090B" w:rsidRPr="00175309" w:rsidRDefault="003200DC" w:rsidP="000C1A20">
      <w:pPr>
        <w:pStyle w:val="Bullet"/>
        <w:numPr>
          <w:ilvl w:val="0"/>
          <w:numId w:val="38"/>
        </w:numPr>
        <w:spacing w:before="180"/>
        <w:ind w:left="568" w:hanging="284"/>
        <w:rPr>
          <w:szCs w:val="24"/>
        </w:rPr>
      </w:pPr>
      <w:r w:rsidRPr="00175309">
        <w:rPr>
          <w:szCs w:val="24"/>
        </w:rPr>
        <w:t>H</w:t>
      </w:r>
      <w:r w:rsidR="00D0090B" w:rsidRPr="00175309">
        <w:rPr>
          <w:szCs w:val="24"/>
        </w:rPr>
        <w:t xml:space="preserve">arming someone </w:t>
      </w:r>
      <w:r w:rsidR="008B2A3C" w:rsidRPr="00175309">
        <w:rPr>
          <w:szCs w:val="24"/>
        </w:rPr>
        <w:t>deliberately while</w:t>
      </w:r>
      <w:r w:rsidR="00D0090B" w:rsidRPr="00175309">
        <w:rPr>
          <w:szCs w:val="24"/>
        </w:rPr>
        <w:t xml:space="preserve"> performing caring</w:t>
      </w:r>
      <w:r w:rsidR="008B2A3C" w:rsidRPr="00175309">
        <w:rPr>
          <w:szCs w:val="24"/>
        </w:rPr>
        <w:t xml:space="preserve"> </w:t>
      </w:r>
      <w:r w:rsidR="00D0090B" w:rsidRPr="00175309">
        <w:rPr>
          <w:szCs w:val="24"/>
        </w:rPr>
        <w:t>duties</w:t>
      </w:r>
      <w:r w:rsidR="001967DA" w:rsidRPr="00175309">
        <w:rPr>
          <w:szCs w:val="24"/>
        </w:rPr>
        <w:t xml:space="preserve"> through deliberate rough handling, excessive </w:t>
      </w:r>
      <w:r w:rsidR="00365CC0" w:rsidRPr="00175309">
        <w:rPr>
          <w:szCs w:val="24"/>
        </w:rPr>
        <w:t>restraint,</w:t>
      </w:r>
      <w:r w:rsidR="001967DA" w:rsidRPr="00175309">
        <w:rPr>
          <w:szCs w:val="24"/>
        </w:rPr>
        <w:t xml:space="preserve"> or inappropriate use of medication</w:t>
      </w:r>
      <w:r w:rsidR="00B23643" w:rsidRPr="00175309">
        <w:rPr>
          <w:szCs w:val="24"/>
        </w:rPr>
        <w:t>.</w:t>
      </w:r>
    </w:p>
    <w:p w14:paraId="513A6EDD" w14:textId="5EF16214" w:rsidR="000F3B46" w:rsidRPr="00175309" w:rsidRDefault="000F3B46" w:rsidP="00ED3C4D">
      <w:pPr>
        <w:pStyle w:val="Heading2"/>
        <w:spacing w:before="480"/>
      </w:pPr>
      <w:r w:rsidRPr="00175309">
        <w:t>Psychological</w:t>
      </w:r>
      <w:r w:rsidR="00B23643" w:rsidRPr="00175309">
        <w:t xml:space="preserve"> or e</w:t>
      </w:r>
      <w:r w:rsidRPr="00175309">
        <w:t xml:space="preserve">motional </w:t>
      </w:r>
      <w:r w:rsidR="00B23643" w:rsidRPr="00175309">
        <w:t>a</w:t>
      </w:r>
      <w:r w:rsidRPr="00175309">
        <w:t>buse </w:t>
      </w:r>
    </w:p>
    <w:p w14:paraId="4A3DACB3" w14:textId="4615F936" w:rsidR="000F3B46" w:rsidRPr="00175309" w:rsidRDefault="008B2A3C" w:rsidP="00ED3C4D">
      <w:pPr>
        <w:pStyle w:val="Bullet"/>
        <w:numPr>
          <w:ilvl w:val="0"/>
          <w:numId w:val="38"/>
        </w:numPr>
        <w:spacing w:before="180"/>
        <w:ind w:left="568" w:hanging="284"/>
        <w:rPr>
          <w:szCs w:val="24"/>
        </w:rPr>
      </w:pPr>
      <w:r w:rsidRPr="00175309">
        <w:rPr>
          <w:szCs w:val="24"/>
        </w:rPr>
        <w:t>W</w:t>
      </w:r>
      <w:r w:rsidR="000F3B46" w:rsidRPr="00175309">
        <w:rPr>
          <w:szCs w:val="24"/>
        </w:rPr>
        <w:t>ithholding affection</w:t>
      </w:r>
      <w:r w:rsidR="00B23643" w:rsidRPr="00175309">
        <w:rPr>
          <w:szCs w:val="24"/>
        </w:rPr>
        <w:t>.</w:t>
      </w:r>
    </w:p>
    <w:p w14:paraId="3B173C6C" w14:textId="71981CE2" w:rsidR="000F3B46" w:rsidRPr="00175309" w:rsidRDefault="008B2A3C" w:rsidP="00ED3C4D">
      <w:pPr>
        <w:pStyle w:val="Bullet"/>
        <w:numPr>
          <w:ilvl w:val="0"/>
          <w:numId w:val="38"/>
        </w:numPr>
        <w:spacing w:before="180"/>
        <w:ind w:left="568" w:hanging="284"/>
        <w:rPr>
          <w:szCs w:val="24"/>
        </w:rPr>
      </w:pPr>
      <w:r w:rsidRPr="00175309">
        <w:rPr>
          <w:szCs w:val="24"/>
        </w:rPr>
        <w:t>T</w:t>
      </w:r>
      <w:r w:rsidR="000F3B46" w:rsidRPr="00175309">
        <w:rPr>
          <w:szCs w:val="24"/>
        </w:rPr>
        <w:t>urning children and friends against the victim</w:t>
      </w:r>
      <w:r w:rsidR="00B23643" w:rsidRPr="00175309">
        <w:rPr>
          <w:szCs w:val="24"/>
        </w:rPr>
        <w:t>.</w:t>
      </w:r>
      <w:r w:rsidR="000F3B46" w:rsidRPr="00175309">
        <w:rPr>
          <w:szCs w:val="24"/>
        </w:rPr>
        <w:t xml:space="preserve"> </w:t>
      </w:r>
    </w:p>
    <w:p w14:paraId="0575DC92" w14:textId="029ECE28" w:rsidR="000F3B46" w:rsidRPr="00175309" w:rsidRDefault="008B2A3C" w:rsidP="00ED3C4D">
      <w:pPr>
        <w:pStyle w:val="Bullet"/>
        <w:numPr>
          <w:ilvl w:val="0"/>
          <w:numId w:val="38"/>
        </w:numPr>
        <w:spacing w:before="180"/>
        <w:ind w:left="568" w:hanging="284"/>
        <w:rPr>
          <w:szCs w:val="24"/>
        </w:rPr>
      </w:pPr>
      <w:r w:rsidRPr="00175309">
        <w:rPr>
          <w:szCs w:val="24"/>
        </w:rPr>
        <w:t>D</w:t>
      </w:r>
      <w:r w:rsidR="000F3B46" w:rsidRPr="00175309">
        <w:rPr>
          <w:szCs w:val="24"/>
        </w:rPr>
        <w:t xml:space="preserve">istorting a child’s memories </w:t>
      </w:r>
      <w:r w:rsidR="00ED3C4D" w:rsidRPr="00175309">
        <w:rPr>
          <w:szCs w:val="24"/>
        </w:rPr>
        <w:t xml:space="preserve">of </w:t>
      </w:r>
      <w:r w:rsidR="000F3B46" w:rsidRPr="00175309">
        <w:rPr>
          <w:szCs w:val="24"/>
        </w:rPr>
        <w:t>the victim</w:t>
      </w:r>
      <w:r w:rsidR="00ED3C4D" w:rsidRPr="00175309">
        <w:rPr>
          <w:szCs w:val="24"/>
        </w:rPr>
        <w:t>, their</w:t>
      </w:r>
      <w:r w:rsidR="000F3B46" w:rsidRPr="00175309">
        <w:rPr>
          <w:szCs w:val="24"/>
        </w:rPr>
        <w:t xml:space="preserve"> </w:t>
      </w:r>
      <w:r w:rsidR="00ED3C4D" w:rsidRPr="00175309">
        <w:rPr>
          <w:szCs w:val="24"/>
        </w:rPr>
        <w:t>mother or father</w:t>
      </w:r>
      <w:r w:rsidR="00125D93" w:rsidRPr="00175309">
        <w:rPr>
          <w:szCs w:val="24"/>
        </w:rPr>
        <w:t>.</w:t>
      </w:r>
    </w:p>
    <w:p w14:paraId="159B7EA5" w14:textId="215775CD" w:rsidR="000F3B46" w:rsidRPr="00175309" w:rsidRDefault="008B2A3C" w:rsidP="00ED3C4D">
      <w:pPr>
        <w:pStyle w:val="Bullet"/>
        <w:numPr>
          <w:ilvl w:val="0"/>
          <w:numId w:val="38"/>
        </w:numPr>
        <w:spacing w:before="180"/>
        <w:ind w:left="568" w:hanging="284"/>
        <w:rPr>
          <w:szCs w:val="24"/>
        </w:rPr>
      </w:pPr>
      <w:r w:rsidRPr="00175309">
        <w:rPr>
          <w:szCs w:val="24"/>
        </w:rPr>
        <w:t>K</w:t>
      </w:r>
      <w:r w:rsidR="000F3B46" w:rsidRPr="00175309">
        <w:rPr>
          <w:szCs w:val="24"/>
        </w:rPr>
        <w:t xml:space="preserve">eeping </w:t>
      </w:r>
      <w:r w:rsidR="00701907" w:rsidRPr="00175309">
        <w:rPr>
          <w:szCs w:val="24"/>
        </w:rPr>
        <w:t xml:space="preserve">the </w:t>
      </w:r>
      <w:r w:rsidR="000F3B46" w:rsidRPr="00175309">
        <w:rPr>
          <w:szCs w:val="24"/>
        </w:rPr>
        <w:t>victim awake</w:t>
      </w:r>
      <w:r w:rsidR="00125D93" w:rsidRPr="00175309">
        <w:rPr>
          <w:szCs w:val="24"/>
        </w:rPr>
        <w:t xml:space="preserve"> </w:t>
      </w:r>
      <w:r w:rsidR="00661309" w:rsidRPr="00175309">
        <w:rPr>
          <w:szCs w:val="24"/>
        </w:rPr>
        <w:t>or</w:t>
      </w:r>
      <w:r w:rsidR="00125D93" w:rsidRPr="00175309">
        <w:rPr>
          <w:szCs w:val="24"/>
        </w:rPr>
        <w:t xml:space="preserve"> </w:t>
      </w:r>
      <w:r w:rsidR="000F3B46" w:rsidRPr="00175309">
        <w:rPr>
          <w:szCs w:val="24"/>
        </w:rPr>
        <w:t>preventing them from sleeping</w:t>
      </w:r>
      <w:r w:rsidR="00661309" w:rsidRPr="00175309">
        <w:rPr>
          <w:szCs w:val="24"/>
        </w:rPr>
        <w:t>.</w:t>
      </w:r>
    </w:p>
    <w:p w14:paraId="09563CDD" w14:textId="6362D196" w:rsidR="000F3B46" w:rsidRPr="00175309" w:rsidRDefault="008B2A3C" w:rsidP="00ED3C4D">
      <w:pPr>
        <w:pStyle w:val="Bullet"/>
        <w:numPr>
          <w:ilvl w:val="0"/>
          <w:numId w:val="38"/>
        </w:numPr>
        <w:spacing w:before="180"/>
        <w:ind w:left="568" w:hanging="284"/>
        <w:rPr>
          <w:szCs w:val="24"/>
        </w:rPr>
      </w:pPr>
      <w:r w:rsidRPr="00175309">
        <w:rPr>
          <w:szCs w:val="24"/>
        </w:rPr>
        <w:t>U</w:t>
      </w:r>
      <w:r w:rsidR="000F3B46" w:rsidRPr="00175309">
        <w:rPr>
          <w:szCs w:val="24"/>
        </w:rPr>
        <w:t>sing violence or threats towards pets to intimidate</w:t>
      </w:r>
      <w:r w:rsidR="00661309" w:rsidRPr="00175309">
        <w:rPr>
          <w:szCs w:val="24"/>
        </w:rPr>
        <w:t xml:space="preserve"> </w:t>
      </w:r>
      <w:r w:rsidR="000F3B46" w:rsidRPr="00175309">
        <w:rPr>
          <w:szCs w:val="24"/>
        </w:rPr>
        <w:t>the victim and cause distress</w:t>
      </w:r>
      <w:r w:rsidR="00661309" w:rsidRPr="00175309">
        <w:rPr>
          <w:szCs w:val="24"/>
        </w:rPr>
        <w:t>.</w:t>
      </w:r>
    </w:p>
    <w:p w14:paraId="4C69913F" w14:textId="334F05D4" w:rsidR="000F3B46" w:rsidRPr="00175309" w:rsidRDefault="008B2A3C" w:rsidP="00ED3C4D">
      <w:pPr>
        <w:pStyle w:val="Bullet"/>
        <w:numPr>
          <w:ilvl w:val="0"/>
          <w:numId w:val="38"/>
        </w:numPr>
        <w:spacing w:before="180"/>
        <w:ind w:left="568" w:hanging="284"/>
        <w:rPr>
          <w:szCs w:val="24"/>
        </w:rPr>
      </w:pPr>
      <w:r w:rsidRPr="00175309">
        <w:rPr>
          <w:szCs w:val="24"/>
        </w:rPr>
        <w:t>P</w:t>
      </w:r>
      <w:r w:rsidR="000F3B46" w:rsidRPr="00175309">
        <w:rPr>
          <w:szCs w:val="24"/>
        </w:rPr>
        <w:t xml:space="preserve">ersuading </w:t>
      </w:r>
      <w:r w:rsidR="00701907" w:rsidRPr="00175309">
        <w:rPr>
          <w:szCs w:val="24"/>
        </w:rPr>
        <w:t xml:space="preserve">the </w:t>
      </w:r>
      <w:r w:rsidR="000F3B46" w:rsidRPr="00175309">
        <w:rPr>
          <w:szCs w:val="24"/>
        </w:rPr>
        <w:t xml:space="preserve">victim to doubt their own sanity </w:t>
      </w:r>
      <w:r w:rsidR="0031547F" w:rsidRPr="00175309">
        <w:rPr>
          <w:szCs w:val="24"/>
        </w:rPr>
        <w:t>or version of events</w:t>
      </w:r>
      <w:r w:rsidR="000F3B46" w:rsidRPr="00175309">
        <w:rPr>
          <w:szCs w:val="24"/>
        </w:rPr>
        <w:t xml:space="preserve"> </w:t>
      </w:r>
      <w:r w:rsidR="00661309" w:rsidRPr="00175309">
        <w:rPr>
          <w:szCs w:val="24"/>
        </w:rPr>
        <w:t>– known as</w:t>
      </w:r>
      <w:r w:rsidR="0031547F" w:rsidRPr="00175309">
        <w:rPr>
          <w:szCs w:val="24"/>
        </w:rPr>
        <w:t xml:space="preserve"> </w:t>
      </w:r>
      <w:r w:rsidR="000F3B46" w:rsidRPr="00175309">
        <w:rPr>
          <w:szCs w:val="24"/>
        </w:rPr>
        <w:t>‘gaslighting’</w:t>
      </w:r>
      <w:r w:rsidR="00661309" w:rsidRPr="00175309">
        <w:rPr>
          <w:szCs w:val="24"/>
        </w:rPr>
        <w:t>.</w:t>
      </w:r>
    </w:p>
    <w:p w14:paraId="061AB79F" w14:textId="2E4BBD28" w:rsidR="005C3EF5" w:rsidRPr="00175309" w:rsidRDefault="005C3EF5" w:rsidP="006C4157">
      <w:pPr>
        <w:pStyle w:val="Heading2"/>
        <w:spacing w:before="360"/>
      </w:pPr>
      <w:r w:rsidRPr="00175309">
        <w:t>Technological abuse</w:t>
      </w:r>
    </w:p>
    <w:p w14:paraId="4A02F3ED" w14:textId="07CD81D7" w:rsidR="005C3EF5" w:rsidRPr="00175309" w:rsidRDefault="005C3EF5" w:rsidP="006C4157">
      <w:pPr>
        <w:spacing w:before="240"/>
        <w:rPr>
          <w:szCs w:val="24"/>
        </w:rPr>
      </w:pPr>
      <w:r w:rsidRPr="00175309">
        <w:rPr>
          <w:szCs w:val="24"/>
        </w:rPr>
        <w:t>Perpetrators can use technology and social media as a means of coerci</w:t>
      </w:r>
      <w:r w:rsidR="00661309" w:rsidRPr="00175309">
        <w:rPr>
          <w:szCs w:val="24"/>
        </w:rPr>
        <w:t>ve control</w:t>
      </w:r>
      <w:r w:rsidRPr="00175309">
        <w:rPr>
          <w:szCs w:val="24"/>
        </w:rPr>
        <w:t>. This is particularly common amongst younger people. Examples of online abuse include:</w:t>
      </w:r>
    </w:p>
    <w:p w14:paraId="40D256A7" w14:textId="799F6403" w:rsidR="005C3EF5" w:rsidRPr="00175309" w:rsidRDefault="007E68C5" w:rsidP="006C4157">
      <w:pPr>
        <w:pStyle w:val="Bullet"/>
        <w:numPr>
          <w:ilvl w:val="0"/>
          <w:numId w:val="38"/>
        </w:numPr>
        <w:spacing w:before="180"/>
        <w:ind w:left="568" w:hanging="284"/>
        <w:rPr>
          <w:szCs w:val="24"/>
        </w:rPr>
      </w:pPr>
      <w:r w:rsidRPr="00175309">
        <w:rPr>
          <w:szCs w:val="24"/>
        </w:rPr>
        <w:t>Posting</w:t>
      </w:r>
      <w:r w:rsidR="005C3EF5" w:rsidRPr="00175309">
        <w:rPr>
          <w:szCs w:val="24"/>
        </w:rPr>
        <w:t xml:space="preserve"> false or malicious information about </w:t>
      </w:r>
      <w:r w:rsidR="00701907" w:rsidRPr="00175309">
        <w:rPr>
          <w:szCs w:val="24"/>
        </w:rPr>
        <w:t xml:space="preserve">the </w:t>
      </w:r>
      <w:r w:rsidR="005C3EF5" w:rsidRPr="00175309">
        <w:rPr>
          <w:szCs w:val="24"/>
        </w:rPr>
        <w:t>victim on</w:t>
      </w:r>
      <w:r w:rsidRPr="00175309">
        <w:rPr>
          <w:szCs w:val="24"/>
        </w:rPr>
        <w:t>line</w:t>
      </w:r>
      <w:r w:rsidR="00661309" w:rsidRPr="00175309">
        <w:rPr>
          <w:szCs w:val="24"/>
        </w:rPr>
        <w:t>.</w:t>
      </w:r>
    </w:p>
    <w:p w14:paraId="6ED4BDC2" w14:textId="3DE0DCEF" w:rsidR="005C3EF5" w:rsidRPr="00175309" w:rsidRDefault="007E68C5" w:rsidP="006C4157">
      <w:pPr>
        <w:pStyle w:val="Bullet"/>
        <w:numPr>
          <w:ilvl w:val="0"/>
          <w:numId w:val="38"/>
        </w:numPr>
        <w:spacing w:before="180"/>
        <w:ind w:left="568" w:hanging="284"/>
        <w:rPr>
          <w:szCs w:val="24"/>
        </w:rPr>
      </w:pPr>
      <w:r w:rsidRPr="00175309">
        <w:rPr>
          <w:szCs w:val="24"/>
        </w:rPr>
        <w:t>Creating</w:t>
      </w:r>
      <w:r w:rsidR="005C3EF5" w:rsidRPr="00175309">
        <w:rPr>
          <w:szCs w:val="24"/>
        </w:rPr>
        <w:t xml:space="preserve"> false social media </w:t>
      </w:r>
      <w:r w:rsidRPr="00175309">
        <w:rPr>
          <w:szCs w:val="24"/>
        </w:rPr>
        <w:t xml:space="preserve">and email </w:t>
      </w:r>
      <w:r w:rsidR="005C3EF5" w:rsidRPr="00175309">
        <w:rPr>
          <w:szCs w:val="24"/>
        </w:rPr>
        <w:t xml:space="preserve">accounts in </w:t>
      </w:r>
      <w:r w:rsidRPr="00175309">
        <w:rPr>
          <w:szCs w:val="24"/>
        </w:rPr>
        <w:t>the victim’s name</w:t>
      </w:r>
      <w:r w:rsidR="00661309" w:rsidRPr="00175309">
        <w:rPr>
          <w:szCs w:val="24"/>
        </w:rPr>
        <w:t>.</w:t>
      </w:r>
    </w:p>
    <w:p w14:paraId="4FBE132E" w14:textId="0F3CFF24" w:rsidR="005C3EF5" w:rsidRPr="00175309" w:rsidRDefault="005C3EF5" w:rsidP="006C4157">
      <w:pPr>
        <w:pStyle w:val="Bullet"/>
        <w:numPr>
          <w:ilvl w:val="0"/>
          <w:numId w:val="38"/>
        </w:numPr>
        <w:spacing w:before="180"/>
        <w:ind w:left="568" w:hanging="284"/>
        <w:rPr>
          <w:szCs w:val="24"/>
        </w:rPr>
      </w:pPr>
      <w:r w:rsidRPr="00175309">
        <w:rPr>
          <w:szCs w:val="24"/>
        </w:rPr>
        <w:t>‘</w:t>
      </w:r>
      <w:r w:rsidR="008B2A3C" w:rsidRPr="00175309">
        <w:rPr>
          <w:szCs w:val="24"/>
        </w:rPr>
        <w:t>T</w:t>
      </w:r>
      <w:r w:rsidRPr="00175309">
        <w:rPr>
          <w:szCs w:val="24"/>
        </w:rPr>
        <w:t>rolling’</w:t>
      </w:r>
      <w:r w:rsidR="007E68C5" w:rsidRPr="00175309">
        <w:rPr>
          <w:szCs w:val="24"/>
        </w:rPr>
        <w:t xml:space="preserve"> or ‘catfishing’ the victim</w:t>
      </w:r>
      <w:r w:rsidRPr="00175309">
        <w:rPr>
          <w:szCs w:val="24"/>
        </w:rPr>
        <w:t xml:space="preserve"> </w:t>
      </w:r>
      <w:r w:rsidR="007E68C5" w:rsidRPr="00175309">
        <w:rPr>
          <w:szCs w:val="24"/>
        </w:rPr>
        <w:t xml:space="preserve">online </w:t>
      </w:r>
      <w:r w:rsidRPr="00175309">
        <w:rPr>
          <w:szCs w:val="24"/>
        </w:rPr>
        <w:t xml:space="preserve">with abusive, </w:t>
      </w:r>
      <w:r w:rsidR="00365CC0" w:rsidRPr="00175309">
        <w:rPr>
          <w:szCs w:val="24"/>
        </w:rPr>
        <w:t>offensive,</w:t>
      </w:r>
      <w:r w:rsidRPr="00175309">
        <w:rPr>
          <w:szCs w:val="24"/>
        </w:rPr>
        <w:t xml:space="preserve"> or deliberately provocative messages</w:t>
      </w:r>
      <w:r w:rsidR="007E68C5" w:rsidRPr="00175309">
        <w:rPr>
          <w:szCs w:val="24"/>
        </w:rPr>
        <w:t xml:space="preserve">, or messages to try </w:t>
      </w:r>
      <w:r w:rsidR="006C4157" w:rsidRPr="00175309">
        <w:rPr>
          <w:szCs w:val="24"/>
        </w:rPr>
        <w:t xml:space="preserve">to </w:t>
      </w:r>
      <w:r w:rsidR="007E68C5" w:rsidRPr="00175309">
        <w:rPr>
          <w:szCs w:val="24"/>
        </w:rPr>
        <w:t>obtain details of whereabouts</w:t>
      </w:r>
      <w:r w:rsidR="00661309" w:rsidRPr="00175309">
        <w:rPr>
          <w:szCs w:val="24"/>
        </w:rPr>
        <w:t>.</w:t>
      </w:r>
    </w:p>
    <w:p w14:paraId="7FCE00F9" w14:textId="742C4680" w:rsidR="005C3EF5" w:rsidRPr="00175309" w:rsidRDefault="008B2A3C" w:rsidP="006C4157">
      <w:pPr>
        <w:pStyle w:val="Bullet"/>
        <w:numPr>
          <w:ilvl w:val="0"/>
          <w:numId w:val="38"/>
        </w:numPr>
        <w:spacing w:before="180"/>
        <w:ind w:left="568" w:hanging="284"/>
        <w:rPr>
          <w:szCs w:val="24"/>
        </w:rPr>
      </w:pPr>
      <w:r w:rsidRPr="00175309">
        <w:rPr>
          <w:szCs w:val="24"/>
        </w:rPr>
        <w:t xml:space="preserve">Threats and </w:t>
      </w:r>
      <w:r w:rsidR="006C4157" w:rsidRPr="00175309">
        <w:rPr>
          <w:szCs w:val="24"/>
        </w:rPr>
        <w:t xml:space="preserve">/ or </w:t>
      </w:r>
      <w:r w:rsidRPr="00175309">
        <w:rPr>
          <w:szCs w:val="24"/>
        </w:rPr>
        <w:t xml:space="preserve">distribution of </w:t>
      </w:r>
      <w:r w:rsidR="005C3EF5" w:rsidRPr="00175309">
        <w:rPr>
          <w:szCs w:val="24"/>
        </w:rPr>
        <w:t xml:space="preserve">non-consensual private sexual </w:t>
      </w:r>
      <w:r w:rsidRPr="00175309">
        <w:rPr>
          <w:szCs w:val="24"/>
        </w:rPr>
        <w:t>images</w:t>
      </w:r>
      <w:r w:rsidR="005C3EF5" w:rsidRPr="00175309">
        <w:rPr>
          <w:szCs w:val="24"/>
        </w:rPr>
        <w:t xml:space="preserve"> and films with the intent to cause the person distress (</w:t>
      </w:r>
      <w:r w:rsidRPr="00175309">
        <w:rPr>
          <w:szCs w:val="24"/>
        </w:rPr>
        <w:t>known as ‘</w:t>
      </w:r>
      <w:r w:rsidR="005C3EF5" w:rsidRPr="00175309">
        <w:rPr>
          <w:szCs w:val="24"/>
        </w:rPr>
        <w:t>revenge porn</w:t>
      </w:r>
      <w:r w:rsidRPr="00175309">
        <w:rPr>
          <w:szCs w:val="24"/>
        </w:rPr>
        <w:t>’</w:t>
      </w:r>
      <w:r w:rsidR="005C3EF5" w:rsidRPr="00175309">
        <w:rPr>
          <w:szCs w:val="24"/>
        </w:rPr>
        <w:t>)</w:t>
      </w:r>
      <w:r w:rsidR="00661309" w:rsidRPr="00175309">
        <w:rPr>
          <w:szCs w:val="24"/>
        </w:rPr>
        <w:t>.</w:t>
      </w:r>
    </w:p>
    <w:p w14:paraId="62F4362D" w14:textId="619983D3" w:rsidR="005C3EF5" w:rsidRPr="00175309" w:rsidRDefault="008B2A3C" w:rsidP="006C4157">
      <w:pPr>
        <w:pStyle w:val="Bullet"/>
        <w:numPr>
          <w:ilvl w:val="0"/>
          <w:numId w:val="38"/>
        </w:numPr>
        <w:spacing w:before="180"/>
        <w:ind w:left="568" w:hanging="284"/>
        <w:rPr>
          <w:szCs w:val="24"/>
        </w:rPr>
      </w:pPr>
      <w:r w:rsidRPr="00175309">
        <w:rPr>
          <w:szCs w:val="24"/>
        </w:rPr>
        <w:t>H</w:t>
      </w:r>
      <w:r w:rsidR="005C3EF5" w:rsidRPr="00175309">
        <w:rPr>
          <w:szCs w:val="24"/>
        </w:rPr>
        <w:t>acking into</w:t>
      </w:r>
      <w:r w:rsidR="00661309" w:rsidRPr="00175309">
        <w:rPr>
          <w:szCs w:val="24"/>
        </w:rPr>
        <w:t>,</w:t>
      </w:r>
      <w:r w:rsidR="001A4259" w:rsidRPr="00175309">
        <w:rPr>
          <w:szCs w:val="24"/>
        </w:rPr>
        <w:t xml:space="preserve"> </w:t>
      </w:r>
      <w:r w:rsidR="005C3EF5" w:rsidRPr="00175309">
        <w:rPr>
          <w:szCs w:val="24"/>
        </w:rPr>
        <w:t>monitorin</w:t>
      </w:r>
      <w:r w:rsidR="001A4259" w:rsidRPr="00175309">
        <w:rPr>
          <w:szCs w:val="24"/>
        </w:rPr>
        <w:t>g</w:t>
      </w:r>
      <w:r w:rsidR="00661309" w:rsidRPr="00175309">
        <w:rPr>
          <w:szCs w:val="24"/>
        </w:rPr>
        <w:t xml:space="preserve"> or</w:t>
      </w:r>
      <w:r w:rsidR="001A4259" w:rsidRPr="00175309">
        <w:rPr>
          <w:szCs w:val="24"/>
        </w:rPr>
        <w:t xml:space="preserve"> </w:t>
      </w:r>
      <w:r w:rsidR="005C3EF5" w:rsidRPr="00175309">
        <w:rPr>
          <w:szCs w:val="24"/>
        </w:rPr>
        <w:t>controlling email accounts, social media profiles and phone calls</w:t>
      </w:r>
      <w:r w:rsidR="006C4157" w:rsidRPr="00175309">
        <w:rPr>
          <w:szCs w:val="24"/>
        </w:rPr>
        <w:t>,</w:t>
      </w:r>
      <w:r w:rsidR="001A4259" w:rsidRPr="00175309">
        <w:rPr>
          <w:szCs w:val="24"/>
        </w:rPr>
        <w:t xml:space="preserve"> including blocking the victim from using their own accounts.</w:t>
      </w:r>
    </w:p>
    <w:p w14:paraId="549A4B0A" w14:textId="07F35C0B" w:rsidR="005C3EF5" w:rsidRPr="00175309" w:rsidRDefault="008B2A3C" w:rsidP="006C4157">
      <w:pPr>
        <w:pStyle w:val="Bullet"/>
        <w:numPr>
          <w:ilvl w:val="0"/>
          <w:numId w:val="38"/>
        </w:numPr>
        <w:spacing w:before="180"/>
        <w:ind w:left="568" w:hanging="284"/>
        <w:rPr>
          <w:szCs w:val="24"/>
        </w:rPr>
      </w:pPr>
      <w:r w:rsidRPr="00175309">
        <w:rPr>
          <w:szCs w:val="24"/>
        </w:rPr>
        <w:t>H</w:t>
      </w:r>
      <w:r w:rsidR="005C3EF5" w:rsidRPr="00175309">
        <w:rPr>
          <w:szCs w:val="24"/>
        </w:rPr>
        <w:t>acking internet</w:t>
      </w:r>
      <w:r w:rsidR="006C4157" w:rsidRPr="00175309">
        <w:rPr>
          <w:szCs w:val="24"/>
        </w:rPr>
        <w:t>-</w:t>
      </w:r>
      <w:r w:rsidR="005C3EF5" w:rsidRPr="00175309">
        <w:rPr>
          <w:szCs w:val="24"/>
        </w:rPr>
        <w:t xml:space="preserve">enabled devices such as </w:t>
      </w:r>
      <w:r w:rsidR="001A4259" w:rsidRPr="00175309">
        <w:rPr>
          <w:szCs w:val="24"/>
        </w:rPr>
        <w:t>games consoles</w:t>
      </w:r>
      <w:r w:rsidR="007E68C5" w:rsidRPr="00175309">
        <w:rPr>
          <w:szCs w:val="24"/>
        </w:rPr>
        <w:t xml:space="preserve">, </w:t>
      </w:r>
      <w:r w:rsidR="001A4259" w:rsidRPr="00175309">
        <w:rPr>
          <w:szCs w:val="24"/>
        </w:rPr>
        <w:t>tablets</w:t>
      </w:r>
      <w:r w:rsidR="007E68C5" w:rsidRPr="00175309">
        <w:rPr>
          <w:szCs w:val="24"/>
        </w:rPr>
        <w:t xml:space="preserve">, smart </w:t>
      </w:r>
      <w:r w:rsidR="00365CC0" w:rsidRPr="00175309">
        <w:rPr>
          <w:szCs w:val="24"/>
        </w:rPr>
        <w:t>watches,</w:t>
      </w:r>
      <w:r w:rsidR="007E68C5" w:rsidRPr="00175309">
        <w:rPr>
          <w:szCs w:val="24"/>
        </w:rPr>
        <w:t xml:space="preserve"> and smart home devices </w:t>
      </w:r>
      <w:r w:rsidR="005C3EF5" w:rsidRPr="00175309">
        <w:rPr>
          <w:szCs w:val="24"/>
        </w:rPr>
        <w:t xml:space="preserve">to gain access to accounts or trace information </w:t>
      </w:r>
      <w:r w:rsidRPr="00175309">
        <w:rPr>
          <w:szCs w:val="24"/>
        </w:rPr>
        <w:t xml:space="preserve">including </w:t>
      </w:r>
      <w:r w:rsidR="005C3EF5" w:rsidRPr="00175309">
        <w:rPr>
          <w:szCs w:val="24"/>
        </w:rPr>
        <w:t>location</w:t>
      </w:r>
      <w:r w:rsidR="007E68C5" w:rsidRPr="00175309">
        <w:rPr>
          <w:szCs w:val="24"/>
        </w:rPr>
        <w:t xml:space="preserve">, with the aim of controlling and frightening the victim. </w:t>
      </w:r>
    </w:p>
    <w:p w14:paraId="42F5F073" w14:textId="321502EB" w:rsidR="007E68C5" w:rsidRPr="00175309" w:rsidRDefault="007E68C5" w:rsidP="006C4157">
      <w:pPr>
        <w:pStyle w:val="Bullet"/>
        <w:numPr>
          <w:ilvl w:val="0"/>
          <w:numId w:val="38"/>
        </w:numPr>
        <w:spacing w:before="180"/>
        <w:ind w:left="568" w:hanging="284"/>
        <w:rPr>
          <w:szCs w:val="24"/>
        </w:rPr>
      </w:pPr>
      <w:r w:rsidRPr="00175309">
        <w:rPr>
          <w:szCs w:val="24"/>
        </w:rPr>
        <w:t>Use of spyware or GPS locators on items such as phones, computers, wearable technology, in vehicles and on pets</w:t>
      </w:r>
      <w:r w:rsidR="00661309" w:rsidRPr="00175309">
        <w:rPr>
          <w:szCs w:val="24"/>
        </w:rPr>
        <w:t>.</w:t>
      </w:r>
    </w:p>
    <w:p w14:paraId="384FB919" w14:textId="002EA2F4" w:rsidR="00D0090B" w:rsidRPr="00175309" w:rsidRDefault="008B2A3C" w:rsidP="006C4157">
      <w:pPr>
        <w:pStyle w:val="Bullet"/>
        <w:numPr>
          <w:ilvl w:val="0"/>
          <w:numId w:val="38"/>
        </w:numPr>
        <w:spacing w:before="180"/>
        <w:ind w:left="568" w:hanging="284"/>
        <w:rPr>
          <w:szCs w:val="24"/>
        </w:rPr>
      </w:pPr>
      <w:r w:rsidRPr="00175309">
        <w:rPr>
          <w:szCs w:val="24"/>
        </w:rPr>
        <w:t>U</w:t>
      </w:r>
      <w:r w:rsidR="005C3EF5" w:rsidRPr="00175309">
        <w:rPr>
          <w:szCs w:val="24"/>
        </w:rPr>
        <w:t>se of hidden cameras</w:t>
      </w:r>
      <w:r w:rsidR="00661309" w:rsidRPr="00175309">
        <w:rPr>
          <w:szCs w:val="24"/>
        </w:rPr>
        <w:t>.</w:t>
      </w:r>
    </w:p>
    <w:p w14:paraId="76271E49" w14:textId="393CF1F0" w:rsidR="000870A3" w:rsidRPr="00175309" w:rsidRDefault="00CF574D" w:rsidP="002615CD">
      <w:pPr>
        <w:pStyle w:val="Heading2"/>
        <w:spacing w:before="360"/>
      </w:pPr>
      <w:r w:rsidRPr="00175309">
        <w:t>Economic abuse</w:t>
      </w:r>
    </w:p>
    <w:p w14:paraId="65CF81B2" w14:textId="37710376" w:rsidR="00661309" w:rsidRPr="00175309" w:rsidRDefault="002615CD" w:rsidP="002615CD">
      <w:pPr>
        <w:pStyle w:val="Bullet"/>
        <w:numPr>
          <w:ilvl w:val="0"/>
          <w:numId w:val="38"/>
        </w:numPr>
        <w:spacing w:before="180"/>
        <w:ind w:left="568" w:hanging="284"/>
        <w:rPr>
          <w:szCs w:val="24"/>
        </w:rPr>
      </w:pPr>
      <w:r w:rsidRPr="00175309">
        <w:rPr>
          <w:szCs w:val="24"/>
        </w:rPr>
        <w:t xml:space="preserve">Limiting the victim’s </w:t>
      </w:r>
      <w:r w:rsidR="00661309" w:rsidRPr="00175309">
        <w:rPr>
          <w:szCs w:val="24"/>
        </w:rPr>
        <w:t xml:space="preserve">access to </w:t>
      </w:r>
      <w:r w:rsidRPr="00175309">
        <w:rPr>
          <w:szCs w:val="24"/>
        </w:rPr>
        <w:t xml:space="preserve">their </w:t>
      </w:r>
      <w:r w:rsidR="00661309" w:rsidRPr="00175309">
        <w:rPr>
          <w:szCs w:val="24"/>
        </w:rPr>
        <w:t xml:space="preserve">own </w:t>
      </w:r>
      <w:r w:rsidR="00365CC0" w:rsidRPr="00175309">
        <w:rPr>
          <w:szCs w:val="24"/>
        </w:rPr>
        <w:t>income and</w:t>
      </w:r>
      <w:r w:rsidR="00661309" w:rsidRPr="00175309">
        <w:rPr>
          <w:szCs w:val="24"/>
        </w:rPr>
        <w:t xml:space="preserve"> </w:t>
      </w:r>
      <w:r w:rsidRPr="00175309">
        <w:rPr>
          <w:szCs w:val="24"/>
        </w:rPr>
        <w:t>requiring them</w:t>
      </w:r>
      <w:r w:rsidR="00661309" w:rsidRPr="00175309">
        <w:rPr>
          <w:szCs w:val="24"/>
        </w:rPr>
        <w:t xml:space="preserve"> to ask for money.</w:t>
      </w:r>
    </w:p>
    <w:p w14:paraId="6A9B9F27" w14:textId="0B449D28" w:rsidR="005C3EF5" w:rsidRPr="00175309" w:rsidRDefault="008B2A3C" w:rsidP="002615CD">
      <w:pPr>
        <w:pStyle w:val="Bullet"/>
        <w:numPr>
          <w:ilvl w:val="0"/>
          <w:numId w:val="38"/>
        </w:numPr>
        <w:spacing w:before="180"/>
        <w:ind w:left="568" w:hanging="284"/>
        <w:rPr>
          <w:szCs w:val="24"/>
        </w:rPr>
      </w:pPr>
      <w:r w:rsidRPr="00175309">
        <w:rPr>
          <w:szCs w:val="24"/>
        </w:rPr>
        <w:t>C</w:t>
      </w:r>
      <w:r w:rsidR="005C3EF5" w:rsidRPr="00175309">
        <w:rPr>
          <w:szCs w:val="24"/>
        </w:rPr>
        <w:t>ontrolling the family income</w:t>
      </w:r>
      <w:r w:rsidR="00661309" w:rsidRPr="00175309">
        <w:rPr>
          <w:szCs w:val="24"/>
        </w:rPr>
        <w:t>.</w:t>
      </w:r>
    </w:p>
    <w:p w14:paraId="3118E0DC" w14:textId="072D9DC5" w:rsidR="005C3EF5" w:rsidRPr="00175309" w:rsidRDefault="008B2A3C" w:rsidP="002615CD">
      <w:pPr>
        <w:pStyle w:val="Bullet"/>
        <w:numPr>
          <w:ilvl w:val="0"/>
          <w:numId w:val="38"/>
        </w:numPr>
        <w:spacing w:before="180"/>
        <w:ind w:left="568" w:hanging="284"/>
        <w:rPr>
          <w:szCs w:val="24"/>
        </w:rPr>
      </w:pPr>
      <w:r w:rsidRPr="00175309">
        <w:rPr>
          <w:szCs w:val="24"/>
        </w:rPr>
        <w:t>Accruing</w:t>
      </w:r>
      <w:r w:rsidR="005C3EF5" w:rsidRPr="00175309">
        <w:rPr>
          <w:szCs w:val="24"/>
        </w:rPr>
        <w:t xml:space="preserve"> bills and debts</w:t>
      </w:r>
      <w:r w:rsidR="002615CD" w:rsidRPr="00175309">
        <w:rPr>
          <w:szCs w:val="24"/>
        </w:rPr>
        <w:t>,</w:t>
      </w:r>
      <w:r w:rsidRPr="00175309">
        <w:rPr>
          <w:szCs w:val="24"/>
        </w:rPr>
        <w:t xml:space="preserve"> for example</w:t>
      </w:r>
      <w:r w:rsidR="002615CD" w:rsidRPr="00175309">
        <w:rPr>
          <w:szCs w:val="24"/>
        </w:rPr>
        <w:t>,</w:t>
      </w:r>
      <w:r w:rsidRPr="00175309">
        <w:rPr>
          <w:szCs w:val="24"/>
        </w:rPr>
        <w:t xml:space="preserve"> </w:t>
      </w:r>
      <w:r w:rsidR="005C3EF5" w:rsidRPr="00175309">
        <w:rPr>
          <w:szCs w:val="24"/>
        </w:rPr>
        <w:t>credit</w:t>
      </w:r>
      <w:r w:rsidR="001A4259" w:rsidRPr="00175309">
        <w:rPr>
          <w:szCs w:val="24"/>
        </w:rPr>
        <w:t xml:space="preserve"> </w:t>
      </w:r>
      <w:r w:rsidR="002615CD" w:rsidRPr="00175309">
        <w:rPr>
          <w:szCs w:val="24"/>
        </w:rPr>
        <w:t xml:space="preserve">or </w:t>
      </w:r>
      <w:r w:rsidR="005C3EF5" w:rsidRPr="00175309">
        <w:rPr>
          <w:szCs w:val="24"/>
        </w:rPr>
        <w:t xml:space="preserve">store cards in </w:t>
      </w:r>
      <w:r w:rsidR="002615CD" w:rsidRPr="00175309">
        <w:rPr>
          <w:szCs w:val="24"/>
        </w:rPr>
        <w:t xml:space="preserve">the </w:t>
      </w:r>
      <w:r w:rsidR="005C3EF5" w:rsidRPr="00175309">
        <w:rPr>
          <w:szCs w:val="24"/>
        </w:rPr>
        <w:t>victim’s name</w:t>
      </w:r>
      <w:r w:rsidR="00661309" w:rsidRPr="00175309">
        <w:rPr>
          <w:szCs w:val="24"/>
        </w:rPr>
        <w:t>.</w:t>
      </w:r>
    </w:p>
    <w:p w14:paraId="22771896" w14:textId="17CCFF03" w:rsidR="005C3EF5" w:rsidRPr="00175309" w:rsidRDefault="008B2A3C" w:rsidP="002615CD">
      <w:pPr>
        <w:pStyle w:val="Bullet"/>
        <w:numPr>
          <w:ilvl w:val="0"/>
          <w:numId w:val="38"/>
        </w:numPr>
        <w:spacing w:before="180"/>
        <w:ind w:left="568" w:hanging="284"/>
        <w:rPr>
          <w:szCs w:val="24"/>
        </w:rPr>
      </w:pPr>
      <w:r w:rsidRPr="00175309">
        <w:rPr>
          <w:szCs w:val="24"/>
        </w:rPr>
        <w:t>R</w:t>
      </w:r>
      <w:r w:rsidR="005C3EF5" w:rsidRPr="00175309">
        <w:rPr>
          <w:szCs w:val="24"/>
        </w:rPr>
        <w:t>efusing to contribute to</w:t>
      </w:r>
      <w:r w:rsidRPr="00175309">
        <w:rPr>
          <w:szCs w:val="24"/>
        </w:rPr>
        <w:t xml:space="preserve"> the</w:t>
      </w:r>
      <w:r w:rsidR="005C3EF5" w:rsidRPr="00175309">
        <w:rPr>
          <w:szCs w:val="24"/>
        </w:rPr>
        <w:t xml:space="preserve"> household income</w:t>
      </w:r>
      <w:r w:rsidR="00661309" w:rsidRPr="00175309">
        <w:rPr>
          <w:szCs w:val="24"/>
        </w:rPr>
        <w:t>.</w:t>
      </w:r>
    </w:p>
    <w:p w14:paraId="74F14847" w14:textId="3088F230" w:rsidR="005C3EF5" w:rsidRPr="00175309" w:rsidRDefault="008B2A3C" w:rsidP="002615CD">
      <w:pPr>
        <w:pStyle w:val="Bullet"/>
        <w:numPr>
          <w:ilvl w:val="0"/>
          <w:numId w:val="38"/>
        </w:numPr>
        <w:spacing w:before="180"/>
        <w:ind w:left="568" w:hanging="284"/>
        <w:rPr>
          <w:szCs w:val="24"/>
        </w:rPr>
      </w:pPr>
      <w:r w:rsidRPr="00175309">
        <w:rPr>
          <w:szCs w:val="24"/>
        </w:rPr>
        <w:t>P</w:t>
      </w:r>
      <w:r w:rsidR="005C3EF5" w:rsidRPr="00175309">
        <w:rPr>
          <w:szCs w:val="24"/>
        </w:rPr>
        <w:t xml:space="preserve">reventing </w:t>
      </w:r>
      <w:r w:rsidR="002615CD" w:rsidRPr="00175309">
        <w:rPr>
          <w:szCs w:val="24"/>
        </w:rPr>
        <w:t>the</w:t>
      </w:r>
      <w:r w:rsidR="005C3EF5" w:rsidRPr="00175309">
        <w:rPr>
          <w:szCs w:val="24"/>
        </w:rPr>
        <w:t xml:space="preserve"> victim from claiming welfare </w:t>
      </w:r>
      <w:r w:rsidR="00661309" w:rsidRPr="00175309">
        <w:rPr>
          <w:szCs w:val="24"/>
        </w:rPr>
        <w:t>benefits or</w:t>
      </w:r>
      <w:r w:rsidR="005C3EF5" w:rsidRPr="00175309">
        <w:rPr>
          <w:szCs w:val="24"/>
        </w:rPr>
        <w:t xml:space="preserve"> forcing </w:t>
      </w:r>
      <w:r w:rsidR="002615CD" w:rsidRPr="00175309">
        <w:rPr>
          <w:szCs w:val="24"/>
        </w:rPr>
        <w:t xml:space="preserve">them </w:t>
      </w:r>
      <w:r w:rsidR="005C3EF5" w:rsidRPr="00175309">
        <w:rPr>
          <w:szCs w:val="24"/>
        </w:rPr>
        <w:t>to commit benefit fraud</w:t>
      </w:r>
      <w:r w:rsidR="00661309" w:rsidRPr="00175309">
        <w:rPr>
          <w:szCs w:val="24"/>
        </w:rPr>
        <w:t>.</w:t>
      </w:r>
      <w:r w:rsidR="005C3EF5" w:rsidRPr="00175309">
        <w:rPr>
          <w:szCs w:val="24"/>
        </w:rPr>
        <w:t xml:space="preserve"> </w:t>
      </w:r>
    </w:p>
    <w:p w14:paraId="676EB7EA" w14:textId="2BBABCDE" w:rsidR="005C3EF5" w:rsidRPr="00175309" w:rsidRDefault="008B2A3C" w:rsidP="002615CD">
      <w:pPr>
        <w:pStyle w:val="Bullet"/>
        <w:numPr>
          <w:ilvl w:val="0"/>
          <w:numId w:val="38"/>
        </w:numPr>
        <w:spacing w:before="180"/>
        <w:ind w:left="568" w:hanging="284"/>
        <w:rPr>
          <w:szCs w:val="24"/>
        </w:rPr>
      </w:pPr>
      <w:r w:rsidRPr="00175309">
        <w:rPr>
          <w:szCs w:val="24"/>
        </w:rPr>
        <w:t>I</w:t>
      </w:r>
      <w:r w:rsidR="005C3EF5" w:rsidRPr="00175309">
        <w:rPr>
          <w:szCs w:val="24"/>
        </w:rPr>
        <w:t xml:space="preserve">nterfering with </w:t>
      </w:r>
      <w:r w:rsidR="002615CD" w:rsidRPr="00175309">
        <w:rPr>
          <w:szCs w:val="24"/>
        </w:rPr>
        <w:t xml:space="preserve">the </w:t>
      </w:r>
      <w:r w:rsidR="005C3EF5" w:rsidRPr="00175309">
        <w:rPr>
          <w:szCs w:val="24"/>
        </w:rPr>
        <w:t xml:space="preserve">victim’s education, training, </w:t>
      </w:r>
      <w:r w:rsidR="00365CC0" w:rsidRPr="00175309">
        <w:rPr>
          <w:szCs w:val="24"/>
        </w:rPr>
        <w:t>employment,</w:t>
      </w:r>
      <w:r w:rsidR="005C3EF5" w:rsidRPr="00175309">
        <w:rPr>
          <w:szCs w:val="24"/>
        </w:rPr>
        <w:t xml:space="preserve"> </w:t>
      </w:r>
      <w:r w:rsidR="001A4259" w:rsidRPr="00175309">
        <w:rPr>
          <w:szCs w:val="24"/>
        </w:rPr>
        <w:t>or</w:t>
      </w:r>
      <w:r w:rsidR="005C3EF5" w:rsidRPr="00175309">
        <w:rPr>
          <w:szCs w:val="24"/>
        </w:rPr>
        <w:t xml:space="preserve"> career</w:t>
      </w:r>
      <w:r w:rsidR="00661309" w:rsidRPr="00175309">
        <w:rPr>
          <w:szCs w:val="24"/>
        </w:rPr>
        <w:t>.</w:t>
      </w:r>
    </w:p>
    <w:p w14:paraId="1D926A0C" w14:textId="66E35E54" w:rsidR="005C3EF5" w:rsidRPr="00175309" w:rsidRDefault="008B2A3C" w:rsidP="002615CD">
      <w:pPr>
        <w:pStyle w:val="Bullet"/>
        <w:numPr>
          <w:ilvl w:val="0"/>
          <w:numId w:val="38"/>
        </w:numPr>
        <w:spacing w:before="180"/>
        <w:ind w:left="568" w:hanging="284"/>
        <w:rPr>
          <w:szCs w:val="24"/>
        </w:rPr>
      </w:pPr>
      <w:r w:rsidRPr="00175309">
        <w:rPr>
          <w:szCs w:val="24"/>
        </w:rPr>
        <w:t>N</w:t>
      </w:r>
      <w:r w:rsidR="005C3EF5" w:rsidRPr="00175309">
        <w:rPr>
          <w:szCs w:val="24"/>
        </w:rPr>
        <w:t xml:space="preserve">ot allowing </w:t>
      </w:r>
      <w:r w:rsidR="002615CD" w:rsidRPr="00175309">
        <w:rPr>
          <w:szCs w:val="24"/>
        </w:rPr>
        <w:t>the</w:t>
      </w:r>
      <w:r w:rsidR="005C3EF5" w:rsidRPr="00175309">
        <w:rPr>
          <w:szCs w:val="24"/>
        </w:rPr>
        <w:t xml:space="preserve"> victim </w:t>
      </w:r>
      <w:r w:rsidR="002615CD" w:rsidRPr="00175309">
        <w:rPr>
          <w:szCs w:val="24"/>
        </w:rPr>
        <w:t xml:space="preserve">to have </w:t>
      </w:r>
      <w:r w:rsidR="005C3EF5" w:rsidRPr="00175309">
        <w:rPr>
          <w:szCs w:val="24"/>
        </w:rPr>
        <w:t xml:space="preserve">access to </w:t>
      </w:r>
      <w:r w:rsidR="002615CD" w:rsidRPr="00175309">
        <w:rPr>
          <w:szCs w:val="24"/>
        </w:rPr>
        <w:t xml:space="preserve">a </w:t>
      </w:r>
      <w:r w:rsidR="005C3EF5" w:rsidRPr="00175309">
        <w:rPr>
          <w:szCs w:val="24"/>
        </w:rPr>
        <w:t>mobile phone</w:t>
      </w:r>
      <w:r w:rsidR="002615CD" w:rsidRPr="00175309">
        <w:rPr>
          <w:szCs w:val="24"/>
        </w:rPr>
        <w:t>,</w:t>
      </w:r>
      <w:r w:rsidR="001A4259" w:rsidRPr="00175309">
        <w:rPr>
          <w:szCs w:val="24"/>
        </w:rPr>
        <w:t xml:space="preserve"> </w:t>
      </w:r>
      <w:r w:rsidR="00365CC0" w:rsidRPr="00175309">
        <w:rPr>
          <w:szCs w:val="24"/>
        </w:rPr>
        <w:t>car,</w:t>
      </w:r>
      <w:r w:rsidR="001A4259" w:rsidRPr="00175309">
        <w:rPr>
          <w:szCs w:val="24"/>
        </w:rPr>
        <w:t xml:space="preserve"> </w:t>
      </w:r>
      <w:r w:rsidR="002615CD" w:rsidRPr="00175309">
        <w:rPr>
          <w:szCs w:val="24"/>
        </w:rPr>
        <w:t xml:space="preserve">or </w:t>
      </w:r>
      <w:r w:rsidR="005C3EF5" w:rsidRPr="00175309">
        <w:rPr>
          <w:szCs w:val="24"/>
        </w:rPr>
        <w:t>utilities</w:t>
      </w:r>
      <w:r w:rsidR="00661309" w:rsidRPr="00175309">
        <w:rPr>
          <w:szCs w:val="24"/>
        </w:rPr>
        <w:t>.</w:t>
      </w:r>
    </w:p>
    <w:p w14:paraId="1F21B868" w14:textId="77C07E75" w:rsidR="008B2A3C" w:rsidRPr="00175309" w:rsidRDefault="008B2A3C" w:rsidP="002615CD">
      <w:pPr>
        <w:pStyle w:val="Bullet"/>
        <w:numPr>
          <w:ilvl w:val="0"/>
          <w:numId w:val="38"/>
        </w:numPr>
        <w:spacing w:before="180"/>
        <w:ind w:left="568" w:hanging="284"/>
        <w:rPr>
          <w:szCs w:val="24"/>
        </w:rPr>
      </w:pPr>
      <w:r w:rsidRPr="00175309">
        <w:rPr>
          <w:szCs w:val="24"/>
        </w:rPr>
        <w:t xml:space="preserve">Deliberately forcing </w:t>
      </w:r>
      <w:r w:rsidR="002615CD" w:rsidRPr="00175309">
        <w:rPr>
          <w:szCs w:val="24"/>
        </w:rPr>
        <w:t>the</w:t>
      </w:r>
      <w:r w:rsidRPr="00175309">
        <w:rPr>
          <w:szCs w:val="24"/>
        </w:rPr>
        <w:t xml:space="preserve"> victim to go to the family courts so they incur additional legal fees to resolve contact and residence issues</w:t>
      </w:r>
      <w:r w:rsidR="00661309" w:rsidRPr="00175309">
        <w:rPr>
          <w:szCs w:val="24"/>
        </w:rPr>
        <w:t>.</w:t>
      </w:r>
    </w:p>
    <w:p w14:paraId="220482C8" w14:textId="77777777" w:rsidR="00365CC0" w:rsidRPr="00175309" w:rsidRDefault="008B2A3C" w:rsidP="00365CC0">
      <w:pPr>
        <w:pStyle w:val="Bullet"/>
        <w:numPr>
          <w:ilvl w:val="0"/>
          <w:numId w:val="38"/>
        </w:numPr>
        <w:spacing w:before="180"/>
        <w:ind w:left="568" w:hanging="284"/>
        <w:rPr>
          <w:szCs w:val="24"/>
        </w:rPr>
      </w:pPr>
      <w:r w:rsidRPr="00175309">
        <w:rPr>
          <w:szCs w:val="24"/>
        </w:rPr>
        <w:t xml:space="preserve">Interfering with or preventing </w:t>
      </w:r>
      <w:r w:rsidR="00701907" w:rsidRPr="00175309">
        <w:rPr>
          <w:szCs w:val="24"/>
        </w:rPr>
        <w:t>the</w:t>
      </w:r>
      <w:r w:rsidRPr="00175309">
        <w:rPr>
          <w:szCs w:val="24"/>
        </w:rPr>
        <w:t xml:space="preserve"> victim from </w:t>
      </w:r>
      <w:r w:rsidR="007E68C5" w:rsidRPr="00175309">
        <w:rPr>
          <w:szCs w:val="24"/>
        </w:rPr>
        <w:t>resolving</w:t>
      </w:r>
      <w:r w:rsidRPr="00175309">
        <w:rPr>
          <w:szCs w:val="24"/>
        </w:rPr>
        <w:t xml:space="preserve"> their immigration status so they are economically dependent on the perpetrator</w:t>
      </w:r>
      <w:r w:rsidR="00661309" w:rsidRPr="00175309">
        <w:rPr>
          <w:szCs w:val="24"/>
        </w:rPr>
        <w:t>.</w:t>
      </w:r>
    </w:p>
    <w:p w14:paraId="2049A12A" w14:textId="7D44920D" w:rsidR="00365CC0" w:rsidRPr="00175309" w:rsidRDefault="00365CC0" w:rsidP="00CF574D">
      <w:pPr>
        <w:pStyle w:val="Bullet"/>
        <w:numPr>
          <w:ilvl w:val="0"/>
          <w:numId w:val="38"/>
        </w:numPr>
        <w:spacing w:before="180"/>
        <w:ind w:left="568" w:hanging="284"/>
        <w:rPr>
          <w:szCs w:val="24"/>
        </w:rPr>
      </w:pPr>
      <w:r w:rsidRPr="00175309">
        <w:rPr>
          <w:b/>
          <w:bCs/>
        </w:rPr>
        <w:t>Financial abuse</w:t>
      </w:r>
      <w:r w:rsidRPr="00175309">
        <w:t xml:space="preserve"> The</w:t>
      </w:r>
      <w:r w:rsidR="00CF574D" w:rsidRPr="00175309">
        <w:t xml:space="preserve"> Care Act defines financial abuse as: </w:t>
      </w:r>
    </w:p>
    <w:p w14:paraId="77D66018" w14:textId="4CD8EFD8" w:rsidR="00365CC0" w:rsidRPr="00175309" w:rsidRDefault="00CF574D" w:rsidP="00365CC0">
      <w:pPr>
        <w:pStyle w:val="BodyText1"/>
        <w:numPr>
          <w:ilvl w:val="0"/>
          <w:numId w:val="38"/>
        </w:numPr>
      </w:pPr>
      <w:r w:rsidRPr="00175309">
        <w:t>having money or other property stolen,</w:t>
      </w:r>
    </w:p>
    <w:p w14:paraId="343BBC75" w14:textId="77777777" w:rsidR="00365CC0" w:rsidRPr="00175309" w:rsidRDefault="00CF574D" w:rsidP="00365CC0">
      <w:pPr>
        <w:pStyle w:val="BodyText1"/>
        <w:numPr>
          <w:ilvl w:val="0"/>
          <w:numId w:val="38"/>
        </w:numPr>
      </w:pPr>
      <w:r w:rsidRPr="00175309">
        <w:t>being defrauded,</w:t>
      </w:r>
    </w:p>
    <w:p w14:paraId="73E159BB" w14:textId="77777777" w:rsidR="00365CC0" w:rsidRPr="00175309" w:rsidRDefault="00CF574D" w:rsidP="00365CC0">
      <w:pPr>
        <w:pStyle w:val="BodyText1"/>
        <w:numPr>
          <w:ilvl w:val="0"/>
          <w:numId w:val="38"/>
        </w:numPr>
      </w:pPr>
      <w:r w:rsidRPr="00175309">
        <w:t xml:space="preserve">being put under pressure in relation to money or other property, and </w:t>
      </w:r>
    </w:p>
    <w:p w14:paraId="286834A1" w14:textId="39761FFD" w:rsidR="00CF574D" w:rsidRPr="00175309" w:rsidRDefault="00CF574D" w:rsidP="00365CC0">
      <w:pPr>
        <w:pStyle w:val="BodyText1"/>
        <w:numPr>
          <w:ilvl w:val="0"/>
          <w:numId w:val="38"/>
        </w:numPr>
      </w:pPr>
      <w:r w:rsidRPr="00175309">
        <w:t>having money or other property misused.</w:t>
      </w:r>
    </w:p>
    <w:p w14:paraId="1072C579" w14:textId="64BA95EA" w:rsidR="0043152A" w:rsidRPr="00175309" w:rsidRDefault="000551DB" w:rsidP="00701907">
      <w:pPr>
        <w:pStyle w:val="Heading2"/>
        <w:spacing w:before="360"/>
      </w:pPr>
      <w:r w:rsidRPr="00175309">
        <w:t xml:space="preserve">Stalking and </w:t>
      </w:r>
      <w:r w:rsidR="006223F4" w:rsidRPr="00175309">
        <w:t>h</w:t>
      </w:r>
      <w:r w:rsidRPr="00175309">
        <w:t xml:space="preserve">arassment </w:t>
      </w:r>
    </w:p>
    <w:p w14:paraId="3AB75F37" w14:textId="0CC118D2" w:rsidR="002B6920" w:rsidRPr="00175309" w:rsidRDefault="00105AD5" w:rsidP="00701907">
      <w:pPr>
        <w:spacing w:before="240"/>
        <w:rPr>
          <w:szCs w:val="24"/>
        </w:rPr>
      </w:pPr>
      <w:r w:rsidRPr="00175309">
        <w:rPr>
          <w:szCs w:val="24"/>
        </w:rPr>
        <w:t xml:space="preserve">Stalking </w:t>
      </w:r>
      <w:r w:rsidR="006223F4" w:rsidRPr="00175309">
        <w:rPr>
          <w:szCs w:val="24"/>
        </w:rPr>
        <w:t>can be defined as persistent and unwanted attention that makes you feel harassed. It includes behaviour that happens two or more times, directed at or towards a victim by another person, which causes feelings of alarm</w:t>
      </w:r>
      <w:r w:rsidR="00701907" w:rsidRPr="00175309">
        <w:rPr>
          <w:szCs w:val="24"/>
        </w:rPr>
        <w:t>,</w:t>
      </w:r>
      <w:r w:rsidR="006223F4" w:rsidRPr="00175309">
        <w:rPr>
          <w:szCs w:val="24"/>
        </w:rPr>
        <w:t xml:space="preserve"> </w:t>
      </w:r>
      <w:r w:rsidR="00365CC0" w:rsidRPr="00175309">
        <w:rPr>
          <w:szCs w:val="24"/>
        </w:rPr>
        <w:t>distress,</w:t>
      </w:r>
      <w:r w:rsidR="006223F4" w:rsidRPr="00175309">
        <w:rPr>
          <w:szCs w:val="24"/>
        </w:rPr>
        <w:t xml:space="preserve"> and fear. </w:t>
      </w:r>
      <w:r w:rsidR="001541B5" w:rsidRPr="00175309">
        <w:rPr>
          <w:szCs w:val="24"/>
        </w:rPr>
        <w:t xml:space="preserve">Individuals may have to change their day-to-day routine in an attempt to avoid contact. </w:t>
      </w:r>
    </w:p>
    <w:p w14:paraId="182D7177" w14:textId="45E77571" w:rsidR="002B6920" w:rsidRPr="00175309" w:rsidRDefault="002B6920" w:rsidP="00701907">
      <w:pPr>
        <w:spacing w:before="240"/>
        <w:rPr>
          <w:szCs w:val="24"/>
        </w:rPr>
      </w:pPr>
      <w:r w:rsidRPr="00175309">
        <w:rPr>
          <w:szCs w:val="24"/>
        </w:rPr>
        <w:t xml:space="preserve">Stalking is a pattern of </w:t>
      </w:r>
      <w:r w:rsidR="003C73FB" w:rsidRPr="00175309">
        <w:rPr>
          <w:szCs w:val="24"/>
        </w:rPr>
        <w:t>four</w:t>
      </w:r>
      <w:r w:rsidRPr="00175309">
        <w:rPr>
          <w:szCs w:val="24"/>
        </w:rPr>
        <w:t xml:space="preserve"> behaviours:</w:t>
      </w:r>
    </w:p>
    <w:p w14:paraId="226692C9" w14:textId="5C003D29" w:rsidR="002B6920" w:rsidRPr="00175309" w:rsidRDefault="00701907" w:rsidP="001541B5">
      <w:pPr>
        <w:pStyle w:val="Bullet"/>
        <w:numPr>
          <w:ilvl w:val="0"/>
          <w:numId w:val="38"/>
        </w:numPr>
        <w:spacing w:before="120"/>
        <w:ind w:left="568" w:hanging="284"/>
        <w:rPr>
          <w:szCs w:val="24"/>
        </w:rPr>
      </w:pPr>
      <w:r w:rsidRPr="00175309">
        <w:rPr>
          <w:szCs w:val="24"/>
        </w:rPr>
        <w:t>fixated,</w:t>
      </w:r>
    </w:p>
    <w:p w14:paraId="5419F778" w14:textId="3B372DEC" w:rsidR="002B6920" w:rsidRPr="00175309" w:rsidRDefault="00701907" w:rsidP="001541B5">
      <w:pPr>
        <w:pStyle w:val="Bullet"/>
        <w:numPr>
          <w:ilvl w:val="0"/>
          <w:numId w:val="38"/>
        </w:numPr>
        <w:spacing w:before="120"/>
        <w:ind w:left="568" w:hanging="284"/>
        <w:rPr>
          <w:szCs w:val="24"/>
        </w:rPr>
      </w:pPr>
      <w:r w:rsidRPr="00175309">
        <w:rPr>
          <w:szCs w:val="24"/>
        </w:rPr>
        <w:t>obsessive</w:t>
      </w:r>
      <w:r w:rsidR="00A40584" w:rsidRPr="00175309">
        <w:rPr>
          <w:szCs w:val="24"/>
        </w:rPr>
        <w:t>,</w:t>
      </w:r>
    </w:p>
    <w:p w14:paraId="03379741" w14:textId="4EE985C8" w:rsidR="002B6920" w:rsidRPr="00175309" w:rsidRDefault="00701907" w:rsidP="001541B5">
      <w:pPr>
        <w:pStyle w:val="Bullet"/>
        <w:numPr>
          <w:ilvl w:val="0"/>
          <w:numId w:val="38"/>
        </w:numPr>
        <w:spacing w:before="120"/>
        <w:ind w:left="568" w:hanging="284"/>
        <w:rPr>
          <w:szCs w:val="24"/>
        </w:rPr>
      </w:pPr>
      <w:r w:rsidRPr="00175309">
        <w:rPr>
          <w:szCs w:val="24"/>
        </w:rPr>
        <w:t>unwanted</w:t>
      </w:r>
      <w:r w:rsidR="00A40584" w:rsidRPr="00175309">
        <w:rPr>
          <w:szCs w:val="24"/>
        </w:rPr>
        <w:t>, and</w:t>
      </w:r>
    </w:p>
    <w:p w14:paraId="06B2583B" w14:textId="3CA08508" w:rsidR="002B6920" w:rsidRPr="00175309" w:rsidRDefault="00701907" w:rsidP="001541B5">
      <w:pPr>
        <w:pStyle w:val="Bullet"/>
        <w:numPr>
          <w:ilvl w:val="0"/>
          <w:numId w:val="38"/>
        </w:numPr>
        <w:spacing w:before="120"/>
        <w:ind w:left="568" w:hanging="284"/>
        <w:rPr>
          <w:szCs w:val="24"/>
        </w:rPr>
      </w:pPr>
      <w:r w:rsidRPr="00175309">
        <w:rPr>
          <w:szCs w:val="24"/>
        </w:rPr>
        <w:t>repeated.</w:t>
      </w:r>
    </w:p>
    <w:p w14:paraId="1030A197" w14:textId="77777777" w:rsidR="00365CC0" w:rsidRPr="00175309" w:rsidRDefault="00365CC0" w:rsidP="00A40584">
      <w:pPr>
        <w:spacing w:before="360"/>
        <w:rPr>
          <w:szCs w:val="24"/>
        </w:rPr>
      </w:pPr>
    </w:p>
    <w:p w14:paraId="6D030EAA" w14:textId="4AA3FD13" w:rsidR="00CA234B" w:rsidRPr="00175309" w:rsidRDefault="00CA234B" w:rsidP="00A40584">
      <w:pPr>
        <w:spacing w:before="360"/>
        <w:rPr>
          <w:szCs w:val="24"/>
        </w:rPr>
      </w:pPr>
      <w:r w:rsidRPr="00175309">
        <w:rPr>
          <w:szCs w:val="24"/>
        </w:rPr>
        <w:t>These behaviours can include:</w:t>
      </w:r>
    </w:p>
    <w:p w14:paraId="467D5575" w14:textId="204715B4" w:rsidR="00CC6D25" w:rsidRPr="00175309" w:rsidRDefault="005A6673" w:rsidP="00701907">
      <w:pPr>
        <w:pStyle w:val="Bullet"/>
        <w:numPr>
          <w:ilvl w:val="0"/>
          <w:numId w:val="38"/>
        </w:numPr>
        <w:spacing w:before="180"/>
        <w:ind w:left="568" w:hanging="284"/>
        <w:rPr>
          <w:szCs w:val="24"/>
        </w:rPr>
      </w:pPr>
      <w:r w:rsidRPr="00175309">
        <w:rPr>
          <w:szCs w:val="24"/>
        </w:rPr>
        <w:t>Unwanted</w:t>
      </w:r>
      <w:r w:rsidR="00754FB8" w:rsidRPr="00175309">
        <w:rPr>
          <w:szCs w:val="24"/>
        </w:rPr>
        <w:t xml:space="preserve"> communications</w:t>
      </w:r>
      <w:r w:rsidR="00B53D8F" w:rsidRPr="00175309">
        <w:rPr>
          <w:szCs w:val="24"/>
        </w:rPr>
        <w:t xml:space="preserve"> from the person stalking</w:t>
      </w:r>
      <w:r w:rsidR="009D4910" w:rsidRPr="00175309">
        <w:rPr>
          <w:szCs w:val="24"/>
        </w:rPr>
        <w:t xml:space="preserve"> </w:t>
      </w:r>
      <w:r w:rsidR="00A40584" w:rsidRPr="00175309">
        <w:rPr>
          <w:szCs w:val="24"/>
        </w:rPr>
        <w:t xml:space="preserve">or </w:t>
      </w:r>
      <w:r w:rsidR="00AE3399" w:rsidRPr="00175309">
        <w:rPr>
          <w:szCs w:val="24"/>
        </w:rPr>
        <w:t>harassing</w:t>
      </w:r>
      <w:r w:rsidR="00B53D8F" w:rsidRPr="00175309">
        <w:rPr>
          <w:szCs w:val="24"/>
        </w:rPr>
        <w:t xml:space="preserve"> the</w:t>
      </w:r>
      <w:r w:rsidR="00A40584" w:rsidRPr="00175309">
        <w:rPr>
          <w:szCs w:val="24"/>
        </w:rPr>
        <w:t xml:space="preserve"> victim</w:t>
      </w:r>
      <w:r w:rsidR="003C73FB" w:rsidRPr="00175309">
        <w:rPr>
          <w:szCs w:val="24"/>
        </w:rPr>
        <w:t>.</w:t>
      </w:r>
    </w:p>
    <w:p w14:paraId="70D808EF" w14:textId="7E0944A5" w:rsidR="009D5CF4" w:rsidRPr="00175309" w:rsidRDefault="007361E0" w:rsidP="00701907">
      <w:pPr>
        <w:pStyle w:val="Bullet"/>
        <w:numPr>
          <w:ilvl w:val="0"/>
          <w:numId w:val="38"/>
        </w:numPr>
        <w:spacing w:before="180"/>
        <w:ind w:left="568" w:hanging="284"/>
        <w:rPr>
          <w:szCs w:val="24"/>
        </w:rPr>
      </w:pPr>
      <w:r w:rsidRPr="00175309">
        <w:rPr>
          <w:szCs w:val="24"/>
        </w:rPr>
        <w:t>S</w:t>
      </w:r>
      <w:r w:rsidR="00B53D8F" w:rsidRPr="00175309">
        <w:rPr>
          <w:szCs w:val="24"/>
        </w:rPr>
        <w:t xml:space="preserve">eeing the person </w:t>
      </w:r>
      <w:r w:rsidR="00B332A3" w:rsidRPr="00175309">
        <w:rPr>
          <w:szCs w:val="24"/>
        </w:rPr>
        <w:t>l</w:t>
      </w:r>
      <w:r w:rsidR="00754FB8" w:rsidRPr="00175309">
        <w:rPr>
          <w:szCs w:val="24"/>
        </w:rPr>
        <w:t xml:space="preserve">oitering near </w:t>
      </w:r>
      <w:r w:rsidR="00A40584" w:rsidRPr="00175309">
        <w:rPr>
          <w:szCs w:val="24"/>
        </w:rPr>
        <w:t xml:space="preserve">the victim’s </w:t>
      </w:r>
      <w:r w:rsidR="00754FB8" w:rsidRPr="00175309">
        <w:rPr>
          <w:szCs w:val="24"/>
        </w:rPr>
        <w:t xml:space="preserve">home or </w:t>
      </w:r>
      <w:r w:rsidR="00AE3399" w:rsidRPr="00175309">
        <w:rPr>
          <w:szCs w:val="24"/>
        </w:rPr>
        <w:t>workplace</w:t>
      </w:r>
      <w:r w:rsidR="003C73FB" w:rsidRPr="00175309">
        <w:rPr>
          <w:szCs w:val="24"/>
        </w:rPr>
        <w:t>.</w:t>
      </w:r>
    </w:p>
    <w:p w14:paraId="5F6EAD36" w14:textId="62185EF3" w:rsidR="00AE3399" w:rsidRPr="00175309" w:rsidRDefault="007361E0" w:rsidP="00701907">
      <w:pPr>
        <w:pStyle w:val="Bullet"/>
        <w:numPr>
          <w:ilvl w:val="0"/>
          <w:numId w:val="38"/>
        </w:numPr>
        <w:spacing w:before="180"/>
        <w:ind w:left="568" w:hanging="284"/>
        <w:rPr>
          <w:szCs w:val="24"/>
        </w:rPr>
      </w:pPr>
      <w:r w:rsidRPr="00175309">
        <w:rPr>
          <w:szCs w:val="24"/>
        </w:rPr>
        <w:t>Being</w:t>
      </w:r>
      <w:r w:rsidR="00AE3399" w:rsidRPr="00175309">
        <w:rPr>
          <w:szCs w:val="24"/>
        </w:rPr>
        <w:t xml:space="preserve"> monitored </w:t>
      </w:r>
      <w:r w:rsidR="00A40584" w:rsidRPr="00175309">
        <w:rPr>
          <w:szCs w:val="24"/>
        </w:rPr>
        <w:t xml:space="preserve">or </w:t>
      </w:r>
      <w:r w:rsidR="00AE3399" w:rsidRPr="00175309">
        <w:rPr>
          <w:szCs w:val="24"/>
        </w:rPr>
        <w:t>spied on</w:t>
      </w:r>
      <w:r w:rsidR="003C73FB" w:rsidRPr="00175309">
        <w:rPr>
          <w:szCs w:val="24"/>
        </w:rPr>
        <w:t>.</w:t>
      </w:r>
    </w:p>
    <w:p w14:paraId="608B6A02" w14:textId="5BFF7D56" w:rsidR="00AE3399" w:rsidRPr="00175309" w:rsidRDefault="007361E0" w:rsidP="00701907">
      <w:pPr>
        <w:pStyle w:val="Bullet"/>
        <w:numPr>
          <w:ilvl w:val="0"/>
          <w:numId w:val="38"/>
        </w:numPr>
        <w:spacing w:before="180"/>
        <w:ind w:left="568" w:hanging="284"/>
        <w:rPr>
          <w:szCs w:val="24"/>
        </w:rPr>
      </w:pPr>
      <w:r w:rsidRPr="00175309">
        <w:rPr>
          <w:szCs w:val="24"/>
        </w:rPr>
        <w:t>I</w:t>
      </w:r>
      <w:r w:rsidR="00AE3399" w:rsidRPr="00175309">
        <w:rPr>
          <w:szCs w:val="24"/>
        </w:rPr>
        <w:t xml:space="preserve">tems </w:t>
      </w:r>
      <w:r w:rsidR="00A40584" w:rsidRPr="00175309">
        <w:rPr>
          <w:szCs w:val="24"/>
        </w:rPr>
        <w:t xml:space="preserve">or </w:t>
      </w:r>
      <w:r w:rsidR="00AE3399" w:rsidRPr="00175309">
        <w:rPr>
          <w:szCs w:val="24"/>
        </w:rPr>
        <w:t xml:space="preserve">gifts being sent, </w:t>
      </w:r>
      <w:proofErr w:type="gramStart"/>
      <w:r w:rsidR="00AE3399" w:rsidRPr="00175309">
        <w:rPr>
          <w:szCs w:val="24"/>
        </w:rPr>
        <w:t>left</w:t>
      </w:r>
      <w:proofErr w:type="gramEnd"/>
      <w:r w:rsidR="00AE3399" w:rsidRPr="00175309">
        <w:rPr>
          <w:szCs w:val="24"/>
        </w:rPr>
        <w:t xml:space="preserve"> or moved</w:t>
      </w:r>
      <w:r w:rsidR="003C73FB" w:rsidRPr="00175309">
        <w:rPr>
          <w:szCs w:val="24"/>
        </w:rPr>
        <w:t>.</w:t>
      </w:r>
    </w:p>
    <w:p w14:paraId="6BDEDDA2" w14:textId="43135A55" w:rsidR="00AE3399" w:rsidRPr="00175309" w:rsidRDefault="00511EDC" w:rsidP="00701907">
      <w:pPr>
        <w:pStyle w:val="Bullet"/>
        <w:numPr>
          <w:ilvl w:val="0"/>
          <w:numId w:val="38"/>
        </w:numPr>
        <w:spacing w:before="180"/>
        <w:ind w:left="568" w:hanging="284"/>
        <w:rPr>
          <w:szCs w:val="24"/>
        </w:rPr>
      </w:pPr>
      <w:r w:rsidRPr="00175309">
        <w:rPr>
          <w:szCs w:val="24"/>
        </w:rPr>
        <w:t>Home and personal p</w:t>
      </w:r>
      <w:r w:rsidR="007361E0" w:rsidRPr="00175309">
        <w:rPr>
          <w:szCs w:val="24"/>
        </w:rPr>
        <w:t>roperty</w:t>
      </w:r>
      <w:r w:rsidR="00AE3399" w:rsidRPr="00175309">
        <w:rPr>
          <w:szCs w:val="24"/>
        </w:rPr>
        <w:t xml:space="preserve"> is accessed</w:t>
      </w:r>
      <w:r w:rsidR="00105AD5" w:rsidRPr="00175309">
        <w:rPr>
          <w:szCs w:val="24"/>
        </w:rPr>
        <w:t xml:space="preserve"> or damaged</w:t>
      </w:r>
      <w:r w:rsidR="003C73FB" w:rsidRPr="00175309">
        <w:rPr>
          <w:szCs w:val="24"/>
        </w:rPr>
        <w:t>.</w:t>
      </w:r>
    </w:p>
    <w:p w14:paraId="29E22A1C" w14:textId="62A4AD72" w:rsidR="00AE3399" w:rsidRPr="00175309" w:rsidRDefault="007361E0" w:rsidP="00701907">
      <w:pPr>
        <w:pStyle w:val="Bullet"/>
        <w:numPr>
          <w:ilvl w:val="0"/>
          <w:numId w:val="38"/>
        </w:numPr>
        <w:spacing w:before="180"/>
        <w:ind w:left="568" w:hanging="284"/>
        <w:rPr>
          <w:szCs w:val="24"/>
        </w:rPr>
      </w:pPr>
      <w:r w:rsidRPr="00175309">
        <w:rPr>
          <w:szCs w:val="24"/>
        </w:rPr>
        <w:t>G</w:t>
      </w:r>
      <w:r w:rsidR="00AE3399" w:rsidRPr="00175309">
        <w:rPr>
          <w:szCs w:val="24"/>
        </w:rPr>
        <w:t>oods</w:t>
      </w:r>
      <w:r w:rsidR="00511EDC" w:rsidRPr="00175309">
        <w:rPr>
          <w:szCs w:val="24"/>
        </w:rPr>
        <w:t xml:space="preserve"> </w:t>
      </w:r>
      <w:r w:rsidR="00A40584" w:rsidRPr="00175309">
        <w:rPr>
          <w:szCs w:val="24"/>
        </w:rPr>
        <w:t xml:space="preserve">or </w:t>
      </w:r>
      <w:r w:rsidR="00AE3399" w:rsidRPr="00175309">
        <w:rPr>
          <w:szCs w:val="24"/>
        </w:rPr>
        <w:t>services ordered or cancelled</w:t>
      </w:r>
      <w:r w:rsidR="003C73FB" w:rsidRPr="00175309">
        <w:rPr>
          <w:szCs w:val="24"/>
        </w:rPr>
        <w:t>.</w:t>
      </w:r>
    </w:p>
    <w:p w14:paraId="77FBCDE1" w14:textId="3D09D95C" w:rsidR="00AE3399" w:rsidRPr="00175309" w:rsidRDefault="007361E0" w:rsidP="00701907">
      <w:pPr>
        <w:pStyle w:val="Bullet"/>
        <w:numPr>
          <w:ilvl w:val="0"/>
          <w:numId w:val="38"/>
        </w:numPr>
        <w:spacing w:before="180"/>
        <w:ind w:left="568" w:hanging="284"/>
        <w:rPr>
          <w:szCs w:val="24"/>
        </w:rPr>
      </w:pPr>
      <w:r w:rsidRPr="00175309">
        <w:rPr>
          <w:szCs w:val="24"/>
        </w:rPr>
        <w:t>Having v</w:t>
      </w:r>
      <w:r w:rsidR="00AE3399" w:rsidRPr="00175309">
        <w:rPr>
          <w:szCs w:val="24"/>
        </w:rPr>
        <w:t xml:space="preserve">exatious reports or complaints made </w:t>
      </w:r>
      <w:r w:rsidRPr="00175309">
        <w:rPr>
          <w:szCs w:val="24"/>
        </w:rPr>
        <w:t>against the</w:t>
      </w:r>
      <w:r w:rsidR="00A40584" w:rsidRPr="00175309">
        <w:rPr>
          <w:szCs w:val="24"/>
        </w:rPr>
        <w:t xml:space="preserve"> victi</w:t>
      </w:r>
      <w:r w:rsidRPr="00175309">
        <w:rPr>
          <w:szCs w:val="24"/>
        </w:rPr>
        <w:t>m</w:t>
      </w:r>
      <w:r w:rsidR="003C73FB" w:rsidRPr="00175309">
        <w:rPr>
          <w:szCs w:val="24"/>
        </w:rPr>
        <w:t>.</w:t>
      </w:r>
    </w:p>
    <w:p w14:paraId="0015FD84" w14:textId="2DA3D3A0" w:rsidR="00AE3399" w:rsidRPr="00175309" w:rsidRDefault="00B56FCA" w:rsidP="00701907">
      <w:pPr>
        <w:spacing w:before="240"/>
        <w:rPr>
          <w:szCs w:val="24"/>
        </w:rPr>
      </w:pPr>
      <w:r w:rsidRPr="00175309">
        <w:rPr>
          <w:szCs w:val="24"/>
        </w:rPr>
        <w:t>An escalation i</w:t>
      </w:r>
      <w:r w:rsidR="00B726A1" w:rsidRPr="00175309">
        <w:rPr>
          <w:szCs w:val="24"/>
        </w:rPr>
        <w:t>n</w:t>
      </w:r>
      <w:r w:rsidRPr="00175309">
        <w:rPr>
          <w:szCs w:val="24"/>
        </w:rPr>
        <w:t xml:space="preserve"> behaviours may </w:t>
      </w:r>
      <w:r w:rsidR="00B726A1" w:rsidRPr="00175309">
        <w:rPr>
          <w:szCs w:val="24"/>
        </w:rPr>
        <w:t>occur</w:t>
      </w:r>
      <w:r w:rsidRPr="00175309">
        <w:rPr>
          <w:szCs w:val="24"/>
        </w:rPr>
        <w:t xml:space="preserve"> following a separation increas</w:t>
      </w:r>
      <w:r w:rsidR="00B726A1" w:rsidRPr="00175309">
        <w:rPr>
          <w:szCs w:val="24"/>
        </w:rPr>
        <w:t xml:space="preserve">ing </w:t>
      </w:r>
      <w:r w:rsidRPr="00175309">
        <w:rPr>
          <w:szCs w:val="24"/>
        </w:rPr>
        <w:t xml:space="preserve">the risk of further physical harm or </w:t>
      </w:r>
      <w:r w:rsidR="00974417" w:rsidRPr="00175309">
        <w:rPr>
          <w:szCs w:val="24"/>
        </w:rPr>
        <w:t>death.</w:t>
      </w:r>
    </w:p>
    <w:p w14:paraId="3A0CAD4F" w14:textId="01482F9E" w:rsidR="00971B66" w:rsidRPr="00175309" w:rsidRDefault="00971B66" w:rsidP="00701907">
      <w:pPr>
        <w:spacing w:before="240"/>
        <w:rPr>
          <w:szCs w:val="24"/>
        </w:rPr>
      </w:pPr>
      <w:r w:rsidRPr="00175309">
        <w:rPr>
          <w:szCs w:val="24"/>
        </w:rPr>
        <w:t xml:space="preserve">The </w:t>
      </w:r>
      <w:hyperlink r:id="rId36" w:history="1">
        <w:r w:rsidRPr="00175309">
          <w:rPr>
            <w:rStyle w:val="Hyperlink"/>
          </w:rPr>
          <w:t>Stalking Protection Act 2019</w:t>
        </w:r>
      </w:hyperlink>
      <w:r w:rsidRPr="00175309">
        <w:rPr>
          <w:szCs w:val="24"/>
        </w:rPr>
        <w:t xml:space="preserve"> introduced Stalking Protection Orders (SPO), a civil order which police can apply for through the magistrate’s court. Applications for interim or full orders can be made where:</w:t>
      </w:r>
    </w:p>
    <w:p w14:paraId="1EBB5242" w14:textId="4E8F427C" w:rsidR="00971B66" w:rsidRPr="00175309" w:rsidRDefault="00971B66" w:rsidP="00173ABA">
      <w:pPr>
        <w:pStyle w:val="Bullet"/>
        <w:numPr>
          <w:ilvl w:val="0"/>
          <w:numId w:val="38"/>
        </w:numPr>
        <w:spacing w:before="240"/>
        <w:ind w:left="568" w:hanging="284"/>
        <w:rPr>
          <w:szCs w:val="24"/>
        </w:rPr>
      </w:pPr>
      <w:r w:rsidRPr="00175309">
        <w:rPr>
          <w:szCs w:val="24"/>
        </w:rPr>
        <w:t xml:space="preserve">The threshold to </w:t>
      </w:r>
      <w:r w:rsidR="00A40584" w:rsidRPr="00175309">
        <w:rPr>
          <w:szCs w:val="24"/>
        </w:rPr>
        <w:t xml:space="preserve">start </w:t>
      </w:r>
      <w:r w:rsidRPr="00175309">
        <w:rPr>
          <w:szCs w:val="24"/>
        </w:rPr>
        <w:t xml:space="preserve">criminal proceedings for the </w:t>
      </w:r>
      <w:r w:rsidR="00464230" w:rsidRPr="00175309">
        <w:rPr>
          <w:szCs w:val="24"/>
        </w:rPr>
        <w:t>committing</w:t>
      </w:r>
      <w:r w:rsidR="00A40584" w:rsidRPr="00175309">
        <w:rPr>
          <w:szCs w:val="24"/>
        </w:rPr>
        <w:t xml:space="preserve"> </w:t>
      </w:r>
      <w:r w:rsidRPr="00175309">
        <w:rPr>
          <w:szCs w:val="24"/>
        </w:rPr>
        <w:t>of an offence has not yet or will not be met. This allows for early police intervention in stalking cases</w:t>
      </w:r>
      <w:r w:rsidR="00A40584" w:rsidRPr="00175309">
        <w:rPr>
          <w:szCs w:val="24"/>
        </w:rPr>
        <w:t>.</w:t>
      </w:r>
    </w:p>
    <w:p w14:paraId="134F6799" w14:textId="68F67B8A" w:rsidR="00971B66" w:rsidRPr="00175309" w:rsidRDefault="00971B66" w:rsidP="00173ABA">
      <w:pPr>
        <w:pStyle w:val="Bullet"/>
        <w:numPr>
          <w:ilvl w:val="0"/>
          <w:numId w:val="38"/>
        </w:numPr>
        <w:spacing w:before="240"/>
        <w:ind w:left="568" w:hanging="284"/>
        <w:rPr>
          <w:szCs w:val="24"/>
        </w:rPr>
      </w:pPr>
      <w:r w:rsidRPr="00175309">
        <w:rPr>
          <w:szCs w:val="24"/>
        </w:rPr>
        <w:t xml:space="preserve">Where </w:t>
      </w:r>
      <w:r w:rsidR="00A40584" w:rsidRPr="00175309">
        <w:rPr>
          <w:szCs w:val="24"/>
        </w:rPr>
        <w:t xml:space="preserve">a </w:t>
      </w:r>
      <w:r w:rsidRPr="00175309">
        <w:rPr>
          <w:szCs w:val="24"/>
        </w:rPr>
        <w:t>suspect has been charged. An SPO is not an alternative to prosecution for stalking offences under the Protection from Harassment Act 1997. In such circumstances</w:t>
      </w:r>
      <w:r w:rsidR="00A40584" w:rsidRPr="00175309">
        <w:rPr>
          <w:szCs w:val="24"/>
        </w:rPr>
        <w:t>,</w:t>
      </w:r>
      <w:r w:rsidRPr="00175309">
        <w:rPr>
          <w:szCs w:val="24"/>
        </w:rPr>
        <w:t xml:space="preserve"> a</w:t>
      </w:r>
      <w:r w:rsidR="00A40584" w:rsidRPr="00175309">
        <w:rPr>
          <w:szCs w:val="24"/>
        </w:rPr>
        <w:t>n</w:t>
      </w:r>
      <w:r w:rsidRPr="00175309">
        <w:rPr>
          <w:szCs w:val="24"/>
        </w:rPr>
        <w:t xml:space="preserve"> SPO can be used to complement the prosecution of a stalking offence.</w:t>
      </w:r>
    </w:p>
    <w:p w14:paraId="68462635" w14:textId="17767C11" w:rsidR="00971B66" w:rsidRPr="00175309" w:rsidRDefault="00971B66" w:rsidP="00A40584">
      <w:pPr>
        <w:spacing w:before="240"/>
        <w:rPr>
          <w:szCs w:val="24"/>
        </w:rPr>
      </w:pPr>
      <w:r w:rsidRPr="00175309">
        <w:rPr>
          <w:szCs w:val="24"/>
        </w:rPr>
        <w:t>Within an application for a</w:t>
      </w:r>
      <w:r w:rsidR="001541B5" w:rsidRPr="00175309">
        <w:rPr>
          <w:szCs w:val="24"/>
        </w:rPr>
        <w:t>n</w:t>
      </w:r>
      <w:r w:rsidRPr="00175309">
        <w:rPr>
          <w:szCs w:val="24"/>
        </w:rPr>
        <w:t xml:space="preserve"> SPO or an interim order, police can request both prohibitions and</w:t>
      </w:r>
      <w:r w:rsidR="00A40584" w:rsidRPr="00175309">
        <w:rPr>
          <w:szCs w:val="24"/>
        </w:rPr>
        <w:t xml:space="preserve"> </w:t>
      </w:r>
      <w:r w:rsidRPr="00175309">
        <w:rPr>
          <w:szCs w:val="24"/>
        </w:rPr>
        <w:t>/</w:t>
      </w:r>
      <w:r w:rsidR="00A40584" w:rsidRPr="00175309">
        <w:rPr>
          <w:szCs w:val="24"/>
        </w:rPr>
        <w:t xml:space="preserve"> </w:t>
      </w:r>
      <w:r w:rsidRPr="00175309">
        <w:rPr>
          <w:szCs w:val="24"/>
        </w:rPr>
        <w:t>or requirements to protect the victim from the risk of stalking.</w:t>
      </w:r>
    </w:p>
    <w:p w14:paraId="3782576B" w14:textId="32F04FCA" w:rsidR="00580C77" w:rsidRPr="00175309" w:rsidRDefault="00580C77" w:rsidP="00580C77">
      <w:pPr>
        <w:pStyle w:val="Heading1"/>
        <w:tabs>
          <w:tab w:val="left" w:pos="851"/>
        </w:tabs>
        <w:spacing w:before="600"/>
        <w:rPr>
          <w:rFonts w:ascii="Arial Bold" w:hAnsi="Arial Bold"/>
          <w:color w:val="0070C0"/>
        </w:rPr>
      </w:pPr>
      <w:bookmarkStart w:id="10" w:name="_Toc88743622"/>
      <w:r w:rsidRPr="00175309">
        <w:rPr>
          <w:rFonts w:ascii="Arial Bold" w:hAnsi="Arial Bold"/>
          <w:color w:val="0070C0"/>
        </w:rPr>
        <w:t>Signs and indicators of domestic abuse</w:t>
      </w:r>
      <w:bookmarkEnd w:id="10"/>
    </w:p>
    <w:p w14:paraId="32E4D062" w14:textId="17FA7F7F" w:rsidR="00F5123F" w:rsidRPr="00175309" w:rsidRDefault="00511EDC" w:rsidP="00173ABA">
      <w:pPr>
        <w:pStyle w:val="Heading2"/>
        <w:spacing w:before="360"/>
      </w:pPr>
      <w:r w:rsidRPr="00175309">
        <w:t>P</w:t>
      </w:r>
      <w:r w:rsidR="00F5123F" w:rsidRPr="00175309">
        <w:t xml:space="preserve">ossible </w:t>
      </w:r>
      <w:r w:rsidR="00634B6D" w:rsidRPr="00175309">
        <w:t xml:space="preserve">behavioural </w:t>
      </w:r>
      <w:r w:rsidR="00C80EDC" w:rsidRPr="00175309">
        <w:t>indicators</w:t>
      </w:r>
      <w:r w:rsidR="00F5123F" w:rsidRPr="00175309">
        <w:t xml:space="preserve"> </w:t>
      </w:r>
      <w:r w:rsidRPr="00175309">
        <w:t xml:space="preserve">where </w:t>
      </w:r>
      <w:r w:rsidR="00F5123F" w:rsidRPr="00175309">
        <w:t xml:space="preserve">abuse </w:t>
      </w:r>
      <w:r w:rsidRPr="00175309">
        <w:t>may be happening</w:t>
      </w:r>
    </w:p>
    <w:p w14:paraId="02E9DE48" w14:textId="6B6F3BF2" w:rsidR="00F5123F" w:rsidRPr="00175309" w:rsidRDefault="00F5123F" w:rsidP="00173ABA">
      <w:pPr>
        <w:spacing w:before="240"/>
        <w:rPr>
          <w:szCs w:val="24"/>
        </w:rPr>
      </w:pPr>
      <w:r w:rsidRPr="00175309">
        <w:rPr>
          <w:szCs w:val="24"/>
        </w:rPr>
        <w:t xml:space="preserve">Domestic abuse involves different types of patterns and abuse and whilst not exhaustive, general indicators that an </w:t>
      </w:r>
      <w:r w:rsidR="00CC7ADF" w:rsidRPr="00175309">
        <w:rPr>
          <w:szCs w:val="24"/>
        </w:rPr>
        <w:t>individual</w:t>
      </w:r>
      <w:r w:rsidRPr="00175309">
        <w:rPr>
          <w:szCs w:val="24"/>
        </w:rPr>
        <w:t xml:space="preserve"> may be experiencing domestic abuse include:</w:t>
      </w:r>
    </w:p>
    <w:p w14:paraId="61012BB9" w14:textId="287BA64D" w:rsidR="00F5123F" w:rsidRPr="00175309" w:rsidRDefault="00F5123F" w:rsidP="00173ABA">
      <w:pPr>
        <w:pStyle w:val="Bullet"/>
        <w:numPr>
          <w:ilvl w:val="0"/>
          <w:numId w:val="38"/>
        </w:numPr>
        <w:spacing w:before="240"/>
        <w:ind w:left="568" w:hanging="284"/>
        <w:rPr>
          <w:szCs w:val="24"/>
        </w:rPr>
      </w:pPr>
      <w:r w:rsidRPr="00175309">
        <w:rPr>
          <w:szCs w:val="24"/>
        </w:rPr>
        <w:t>Changes in behavio</w:t>
      </w:r>
      <w:r w:rsidR="00EA7710" w:rsidRPr="00175309">
        <w:rPr>
          <w:szCs w:val="24"/>
        </w:rPr>
        <w:t>u</w:t>
      </w:r>
      <w:r w:rsidRPr="00175309">
        <w:rPr>
          <w:szCs w:val="24"/>
        </w:rPr>
        <w:t>r</w:t>
      </w:r>
      <w:r w:rsidR="00634B6D" w:rsidRPr="00175309">
        <w:rPr>
          <w:szCs w:val="24"/>
        </w:rPr>
        <w:t xml:space="preserve"> and physical </w:t>
      </w:r>
      <w:r w:rsidRPr="00175309">
        <w:rPr>
          <w:szCs w:val="24"/>
        </w:rPr>
        <w:t>presentation or incongruent behavio</w:t>
      </w:r>
      <w:r w:rsidR="003C73FB" w:rsidRPr="00175309">
        <w:rPr>
          <w:szCs w:val="24"/>
        </w:rPr>
        <w:t>u</w:t>
      </w:r>
      <w:r w:rsidRPr="00175309">
        <w:rPr>
          <w:szCs w:val="24"/>
        </w:rPr>
        <w:t>r</w:t>
      </w:r>
      <w:r w:rsidR="003C73FB" w:rsidRPr="00175309">
        <w:rPr>
          <w:szCs w:val="24"/>
        </w:rPr>
        <w:t>.</w:t>
      </w:r>
      <w:r w:rsidR="00EA7710" w:rsidRPr="00175309">
        <w:rPr>
          <w:szCs w:val="24"/>
        </w:rPr>
        <w:t xml:space="preserve"> </w:t>
      </w:r>
    </w:p>
    <w:p w14:paraId="7D33CBF5" w14:textId="2AA79125" w:rsidR="00F5123F" w:rsidRPr="00175309" w:rsidRDefault="001621CD" w:rsidP="00173ABA">
      <w:pPr>
        <w:pStyle w:val="Bullet"/>
        <w:numPr>
          <w:ilvl w:val="0"/>
          <w:numId w:val="38"/>
        </w:numPr>
        <w:spacing w:before="240"/>
        <w:ind w:left="568" w:hanging="284"/>
        <w:rPr>
          <w:szCs w:val="24"/>
        </w:rPr>
      </w:pPr>
      <w:r w:rsidRPr="00175309">
        <w:rPr>
          <w:szCs w:val="24"/>
        </w:rPr>
        <w:t>Not communicating with or</w:t>
      </w:r>
      <w:r w:rsidR="00F5123F" w:rsidRPr="00175309">
        <w:rPr>
          <w:szCs w:val="24"/>
        </w:rPr>
        <w:t xml:space="preserve"> seeing friends and family</w:t>
      </w:r>
      <w:r w:rsidR="003C73FB" w:rsidRPr="00175309">
        <w:rPr>
          <w:szCs w:val="24"/>
        </w:rPr>
        <w:t>.</w:t>
      </w:r>
    </w:p>
    <w:p w14:paraId="5B595246" w14:textId="7978029E" w:rsidR="00F5123F" w:rsidRPr="00175309" w:rsidRDefault="00CC7ADF" w:rsidP="00173ABA">
      <w:pPr>
        <w:pStyle w:val="Bullet"/>
        <w:numPr>
          <w:ilvl w:val="0"/>
          <w:numId w:val="38"/>
        </w:numPr>
        <w:spacing w:before="240"/>
        <w:ind w:left="568" w:hanging="284"/>
        <w:rPr>
          <w:szCs w:val="24"/>
        </w:rPr>
      </w:pPr>
      <w:r w:rsidRPr="00175309">
        <w:rPr>
          <w:szCs w:val="24"/>
        </w:rPr>
        <w:t>Presenting as</w:t>
      </w:r>
      <w:r w:rsidR="00F5123F" w:rsidRPr="00175309">
        <w:rPr>
          <w:szCs w:val="24"/>
        </w:rPr>
        <w:t xml:space="preserve"> withdrawn</w:t>
      </w:r>
      <w:r w:rsidR="001621CD" w:rsidRPr="00175309">
        <w:rPr>
          <w:szCs w:val="24"/>
        </w:rPr>
        <w:t xml:space="preserve"> with</w:t>
      </w:r>
      <w:r w:rsidRPr="00175309">
        <w:rPr>
          <w:szCs w:val="24"/>
        </w:rPr>
        <w:t xml:space="preserve"> </w:t>
      </w:r>
      <w:r w:rsidR="00F5123F" w:rsidRPr="00175309">
        <w:rPr>
          <w:szCs w:val="24"/>
        </w:rPr>
        <w:t xml:space="preserve">symptoms of anxiety </w:t>
      </w:r>
      <w:r w:rsidR="00C80EDC" w:rsidRPr="00175309">
        <w:rPr>
          <w:szCs w:val="24"/>
        </w:rPr>
        <w:t>and</w:t>
      </w:r>
      <w:r w:rsidR="001621CD" w:rsidRPr="00175309">
        <w:rPr>
          <w:szCs w:val="24"/>
        </w:rPr>
        <w:t xml:space="preserve"> </w:t>
      </w:r>
      <w:r w:rsidR="00C80EDC" w:rsidRPr="00175309">
        <w:rPr>
          <w:szCs w:val="24"/>
        </w:rPr>
        <w:t>/</w:t>
      </w:r>
      <w:r w:rsidR="001621CD" w:rsidRPr="00175309">
        <w:rPr>
          <w:szCs w:val="24"/>
        </w:rPr>
        <w:t xml:space="preserve"> </w:t>
      </w:r>
      <w:r w:rsidR="00F5123F" w:rsidRPr="00175309">
        <w:rPr>
          <w:szCs w:val="24"/>
        </w:rPr>
        <w:t>or depression</w:t>
      </w:r>
      <w:r w:rsidR="003C73FB" w:rsidRPr="00175309">
        <w:rPr>
          <w:szCs w:val="24"/>
        </w:rPr>
        <w:t>.</w:t>
      </w:r>
    </w:p>
    <w:p w14:paraId="7DCA84C1" w14:textId="751F6719" w:rsidR="00634B6D" w:rsidRPr="00175309" w:rsidRDefault="00634B6D" w:rsidP="00173ABA">
      <w:pPr>
        <w:pStyle w:val="Bullet"/>
        <w:numPr>
          <w:ilvl w:val="0"/>
          <w:numId w:val="38"/>
        </w:numPr>
        <w:spacing w:before="240"/>
        <w:ind w:left="568" w:hanging="284"/>
        <w:rPr>
          <w:szCs w:val="24"/>
        </w:rPr>
      </w:pPr>
      <w:r w:rsidRPr="00175309">
        <w:rPr>
          <w:szCs w:val="24"/>
        </w:rPr>
        <w:t xml:space="preserve">Person is never seen alone without their partner </w:t>
      </w:r>
      <w:r w:rsidR="00331AF3" w:rsidRPr="00175309">
        <w:rPr>
          <w:szCs w:val="24"/>
        </w:rPr>
        <w:t xml:space="preserve">or </w:t>
      </w:r>
      <w:r w:rsidRPr="00175309">
        <w:rPr>
          <w:szCs w:val="24"/>
        </w:rPr>
        <w:t>family member</w:t>
      </w:r>
      <w:r w:rsidR="003C73FB" w:rsidRPr="00175309">
        <w:rPr>
          <w:szCs w:val="24"/>
        </w:rPr>
        <w:t>.</w:t>
      </w:r>
    </w:p>
    <w:p w14:paraId="45D31B73" w14:textId="5ED59C54" w:rsidR="00F5123F" w:rsidRPr="00175309" w:rsidRDefault="00F5123F" w:rsidP="00173ABA">
      <w:pPr>
        <w:pStyle w:val="Bullet"/>
        <w:numPr>
          <w:ilvl w:val="0"/>
          <w:numId w:val="38"/>
        </w:numPr>
        <w:spacing w:before="240"/>
        <w:ind w:left="568" w:hanging="284"/>
        <w:rPr>
          <w:szCs w:val="24"/>
        </w:rPr>
      </w:pPr>
      <w:r w:rsidRPr="00175309">
        <w:rPr>
          <w:szCs w:val="24"/>
        </w:rPr>
        <w:t>Repeated health attendances</w:t>
      </w:r>
      <w:r w:rsidR="008A0DF0" w:rsidRPr="00175309">
        <w:rPr>
          <w:szCs w:val="24"/>
        </w:rPr>
        <w:t xml:space="preserve"> or miss</w:t>
      </w:r>
      <w:r w:rsidR="001621CD" w:rsidRPr="00175309">
        <w:rPr>
          <w:szCs w:val="24"/>
        </w:rPr>
        <w:t>ed</w:t>
      </w:r>
      <w:r w:rsidR="008A0DF0" w:rsidRPr="00175309">
        <w:rPr>
          <w:szCs w:val="24"/>
        </w:rPr>
        <w:t xml:space="preserve"> appointments</w:t>
      </w:r>
      <w:r w:rsidR="003C73FB" w:rsidRPr="00175309">
        <w:rPr>
          <w:szCs w:val="24"/>
        </w:rPr>
        <w:t>.</w:t>
      </w:r>
    </w:p>
    <w:p w14:paraId="43DAD348" w14:textId="43DB3C80" w:rsidR="00634B6D" w:rsidRPr="00175309" w:rsidRDefault="00634B6D" w:rsidP="00173ABA">
      <w:pPr>
        <w:pStyle w:val="Bullet"/>
        <w:numPr>
          <w:ilvl w:val="0"/>
          <w:numId w:val="38"/>
        </w:numPr>
        <w:spacing w:before="240"/>
        <w:ind w:left="568" w:hanging="284"/>
        <w:rPr>
          <w:szCs w:val="24"/>
        </w:rPr>
      </w:pPr>
      <w:r w:rsidRPr="00175309">
        <w:rPr>
          <w:szCs w:val="24"/>
        </w:rPr>
        <w:t>Sexually transmitted infections</w:t>
      </w:r>
      <w:r w:rsidR="003C73FB" w:rsidRPr="00175309">
        <w:rPr>
          <w:szCs w:val="24"/>
        </w:rPr>
        <w:t>.</w:t>
      </w:r>
    </w:p>
    <w:p w14:paraId="3E133C41" w14:textId="50C32E7B" w:rsidR="00F5123F" w:rsidRPr="00175309" w:rsidRDefault="00F5123F" w:rsidP="00173ABA">
      <w:pPr>
        <w:pStyle w:val="Bullet"/>
        <w:numPr>
          <w:ilvl w:val="0"/>
          <w:numId w:val="38"/>
        </w:numPr>
        <w:spacing w:before="240"/>
        <w:ind w:left="568" w:hanging="284"/>
        <w:rPr>
          <w:szCs w:val="24"/>
        </w:rPr>
      </w:pPr>
      <w:r w:rsidRPr="00175309">
        <w:rPr>
          <w:szCs w:val="24"/>
        </w:rPr>
        <w:t xml:space="preserve">Non-compliance with medication or </w:t>
      </w:r>
      <w:r w:rsidR="00CC7ADF" w:rsidRPr="00175309">
        <w:rPr>
          <w:szCs w:val="24"/>
        </w:rPr>
        <w:t>over</w:t>
      </w:r>
      <w:r w:rsidR="00331AF3" w:rsidRPr="00175309">
        <w:rPr>
          <w:szCs w:val="24"/>
        </w:rPr>
        <w:t>-</w:t>
      </w:r>
      <w:r w:rsidRPr="00175309">
        <w:rPr>
          <w:szCs w:val="24"/>
        </w:rPr>
        <w:t>medicati</w:t>
      </w:r>
      <w:r w:rsidR="00CC7ADF" w:rsidRPr="00175309">
        <w:rPr>
          <w:szCs w:val="24"/>
        </w:rPr>
        <w:t>ng</w:t>
      </w:r>
      <w:r w:rsidR="003C73FB" w:rsidRPr="00175309">
        <w:rPr>
          <w:szCs w:val="24"/>
        </w:rPr>
        <w:t>.</w:t>
      </w:r>
    </w:p>
    <w:p w14:paraId="26C3C8E1" w14:textId="1BB1726C" w:rsidR="00F5123F" w:rsidRPr="00175309" w:rsidRDefault="00F5123F" w:rsidP="00173ABA">
      <w:pPr>
        <w:pStyle w:val="Bullet"/>
        <w:numPr>
          <w:ilvl w:val="0"/>
          <w:numId w:val="38"/>
        </w:numPr>
        <w:spacing w:before="240"/>
        <w:ind w:left="568" w:hanging="284"/>
        <w:rPr>
          <w:szCs w:val="24"/>
        </w:rPr>
      </w:pPr>
      <w:r w:rsidRPr="00175309">
        <w:rPr>
          <w:szCs w:val="24"/>
        </w:rPr>
        <w:t>Inappropriate clothing to hide injuries</w:t>
      </w:r>
      <w:r w:rsidR="00634B6D" w:rsidRPr="00175309">
        <w:rPr>
          <w:szCs w:val="24"/>
        </w:rPr>
        <w:t>,</w:t>
      </w:r>
      <w:r w:rsidRPr="00175309">
        <w:rPr>
          <w:szCs w:val="24"/>
        </w:rPr>
        <w:t xml:space="preserve"> for example, wearing a polo neck </w:t>
      </w:r>
      <w:r w:rsidR="00CC7ADF" w:rsidRPr="00175309">
        <w:rPr>
          <w:szCs w:val="24"/>
        </w:rPr>
        <w:t xml:space="preserve">or long sleeves </w:t>
      </w:r>
      <w:r w:rsidRPr="00175309">
        <w:rPr>
          <w:szCs w:val="24"/>
        </w:rPr>
        <w:t>in</w:t>
      </w:r>
      <w:r w:rsidR="00CC7ADF" w:rsidRPr="00175309">
        <w:rPr>
          <w:szCs w:val="24"/>
        </w:rPr>
        <w:t xml:space="preserve"> </w:t>
      </w:r>
      <w:r w:rsidRPr="00175309">
        <w:rPr>
          <w:szCs w:val="24"/>
        </w:rPr>
        <w:t>warm weather</w:t>
      </w:r>
      <w:r w:rsidR="003C73FB" w:rsidRPr="00175309">
        <w:rPr>
          <w:szCs w:val="24"/>
        </w:rPr>
        <w:t>.</w:t>
      </w:r>
    </w:p>
    <w:p w14:paraId="3B4618AD" w14:textId="017F485E" w:rsidR="005E4A73" w:rsidRPr="00175309" w:rsidRDefault="00733A53" w:rsidP="00173ABA">
      <w:pPr>
        <w:pStyle w:val="Bullet"/>
        <w:numPr>
          <w:ilvl w:val="0"/>
          <w:numId w:val="38"/>
        </w:numPr>
        <w:spacing w:before="240"/>
        <w:ind w:left="568" w:hanging="284"/>
        <w:rPr>
          <w:szCs w:val="24"/>
        </w:rPr>
      </w:pPr>
      <w:r w:rsidRPr="00175309">
        <w:rPr>
          <w:szCs w:val="24"/>
        </w:rPr>
        <w:t>Injur</w:t>
      </w:r>
      <w:r w:rsidR="00634B6D" w:rsidRPr="00175309">
        <w:rPr>
          <w:szCs w:val="24"/>
        </w:rPr>
        <w:t xml:space="preserve">ies </w:t>
      </w:r>
      <w:r w:rsidR="00CC7ADF" w:rsidRPr="00175309">
        <w:rPr>
          <w:szCs w:val="24"/>
        </w:rPr>
        <w:t>which</w:t>
      </w:r>
      <w:r w:rsidR="00634B6D" w:rsidRPr="00175309">
        <w:rPr>
          <w:szCs w:val="24"/>
        </w:rPr>
        <w:t xml:space="preserve"> may be explained as a fall or a tendency to bruise easily</w:t>
      </w:r>
      <w:r w:rsidR="003C73FB" w:rsidRPr="00175309">
        <w:rPr>
          <w:szCs w:val="24"/>
        </w:rPr>
        <w:t>.</w:t>
      </w:r>
    </w:p>
    <w:p w14:paraId="79551CB7" w14:textId="43F8669D" w:rsidR="00EC397A" w:rsidRPr="00175309" w:rsidRDefault="00EC397A" w:rsidP="00331AF3">
      <w:pPr>
        <w:spacing w:before="360"/>
        <w:rPr>
          <w:szCs w:val="24"/>
        </w:rPr>
      </w:pPr>
      <w:r w:rsidRPr="00175309">
        <w:rPr>
          <w:szCs w:val="24"/>
        </w:rPr>
        <w:t>There are a variety of behaviours a</w:t>
      </w:r>
      <w:r w:rsidR="007361E0" w:rsidRPr="00175309">
        <w:rPr>
          <w:szCs w:val="24"/>
        </w:rPr>
        <w:t xml:space="preserve">n adult experiencing </w:t>
      </w:r>
      <w:r w:rsidRPr="00175309">
        <w:rPr>
          <w:szCs w:val="24"/>
        </w:rPr>
        <w:t xml:space="preserve">domestic abuse may display. </w:t>
      </w:r>
      <w:r w:rsidR="00B726A1" w:rsidRPr="00175309">
        <w:rPr>
          <w:szCs w:val="24"/>
        </w:rPr>
        <w:t xml:space="preserve">Some </w:t>
      </w:r>
      <w:r w:rsidRPr="00175309">
        <w:rPr>
          <w:szCs w:val="24"/>
        </w:rPr>
        <w:t xml:space="preserve">early warning signs within an interpersonal relationship </w:t>
      </w:r>
      <w:r w:rsidR="00B726A1" w:rsidRPr="00175309">
        <w:rPr>
          <w:szCs w:val="24"/>
        </w:rPr>
        <w:t>may include</w:t>
      </w:r>
      <w:r w:rsidRPr="00175309">
        <w:rPr>
          <w:szCs w:val="24"/>
        </w:rPr>
        <w:t>:</w:t>
      </w:r>
    </w:p>
    <w:p w14:paraId="2BCEFCDC" w14:textId="0B07FB4B" w:rsidR="009717F7" w:rsidRPr="00175309" w:rsidRDefault="009717F7" w:rsidP="00173ABA">
      <w:pPr>
        <w:pStyle w:val="Bullet"/>
        <w:numPr>
          <w:ilvl w:val="0"/>
          <w:numId w:val="38"/>
        </w:numPr>
        <w:spacing w:before="240"/>
        <w:ind w:left="568" w:hanging="284"/>
        <w:rPr>
          <w:szCs w:val="24"/>
        </w:rPr>
      </w:pPr>
      <w:r w:rsidRPr="00175309">
        <w:rPr>
          <w:szCs w:val="24"/>
        </w:rPr>
        <w:t xml:space="preserve">The individual has </w:t>
      </w:r>
      <w:r w:rsidR="00CC7ADF" w:rsidRPr="00175309">
        <w:rPr>
          <w:szCs w:val="24"/>
        </w:rPr>
        <w:t>low self-esteem</w:t>
      </w:r>
      <w:r w:rsidRPr="00175309">
        <w:rPr>
          <w:szCs w:val="24"/>
        </w:rPr>
        <w:t xml:space="preserve"> to the point they feel dependent </w:t>
      </w:r>
      <w:r w:rsidR="00CC7ADF" w:rsidRPr="00175309">
        <w:rPr>
          <w:szCs w:val="24"/>
        </w:rPr>
        <w:t>on their abuser</w:t>
      </w:r>
      <w:r w:rsidR="003C73FB" w:rsidRPr="00175309">
        <w:rPr>
          <w:szCs w:val="24"/>
        </w:rPr>
        <w:t>.</w:t>
      </w:r>
    </w:p>
    <w:p w14:paraId="513B80A1" w14:textId="5E0E3510" w:rsidR="00EC397A" w:rsidRPr="00175309" w:rsidRDefault="002857CA" w:rsidP="00173ABA">
      <w:pPr>
        <w:pStyle w:val="Bullet"/>
        <w:numPr>
          <w:ilvl w:val="0"/>
          <w:numId w:val="38"/>
        </w:numPr>
        <w:spacing w:before="240"/>
        <w:ind w:left="568" w:hanging="284"/>
        <w:rPr>
          <w:szCs w:val="24"/>
        </w:rPr>
      </w:pPr>
      <w:r w:rsidRPr="00175309">
        <w:rPr>
          <w:szCs w:val="24"/>
        </w:rPr>
        <w:t>Self-criticism,</w:t>
      </w:r>
      <w:r w:rsidR="00EC397A" w:rsidRPr="00175309">
        <w:rPr>
          <w:szCs w:val="24"/>
        </w:rPr>
        <w:t xml:space="preserve"> thinking they are stupid</w:t>
      </w:r>
      <w:r w:rsidR="00CC7ADF" w:rsidRPr="00175309">
        <w:rPr>
          <w:szCs w:val="24"/>
        </w:rPr>
        <w:t>,</w:t>
      </w:r>
      <w:r w:rsidR="00EC397A" w:rsidRPr="00175309">
        <w:rPr>
          <w:szCs w:val="24"/>
        </w:rPr>
        <w:t xml:space="preserve"> fat</w:t>
      </w:r>
      <w:r w:rsidR="00CC7ADF" w:rsidRPr="00175309">
        <w:rPr>
          <w:szCs w:val="24"/>
        </w:rPr>
        <w:t xml:space="preserve">, unattractive, </w:t>
      </w:r>
      <w:r w:rsidR="00EC397A" w:rsidRPr="00175309">
        <w:rPr>
          <w:szCs w:val="24"/>
        </w:rPr>
        <w:t>or lucky to have a partner</w:t>
      </w:r>
      <w:r w:rsidR="003C73FB" w:rsidRPr="00175309">
        <w:rPr>
          <w:szCs w:val="24"/>
        </w:rPr>
        <w:t>.</w:t>
      </w:r>
    </w:p>
    <w:p w14:paraId="49C5AF13" w14:textId="62169C39" w:rsidR="002857CA" w:rsidRPr="00175309" w:rsidRDefault="0031547F" w:rsidP="00173ABA">
      <w:pPr>
        <w:pStyle w:val="Bullet"/>
        <w:numPr>
          <w:ilvl w:val="0"/>
          <w:numId w:val="38"/>
        </w:numPr>
        <w:spacing w:before="240"/>
        <w:ind w:left="568" w:hanging="284"/>
        <w:rPr>
          <w:szCs w:val="24"/>
        </w:rPr>
      </w:pPr>
      <w:r w:rsidRPr="00175309">
        <w:rPr>
          <w:szCs w:val="24"/>
        </w:rPr>
        <w:t xml:space="preserve">Believing </w:t>
      </w:r>
      <w:r w:rsidR="00EC397A" w:rsidRPr="00175309">
        <w:rPr>
          <w:szCs w:val="24"/>
        </w:rPr>
        <w:t xml:space="preserve">their </w:t>
      </w:r>
      <w:r w:rsidR="00CC7ADF" w:rsidRPr="00175309">
        <w:rPr>
          <w:szCs w:val="24"/>
        </w:rPr>
        <w:t>abuser is</w:t>
      </w:r>
      <w:r w:rsidR="00EC397A" w:rsidRPr="00175309">
        <w:rPr>
          <w:szCs w:val="24"/>
        </w:rPr>
        <w:t xml:space="preserve"> </w:t>
      </w:r>
      <w:r w:rsidR="00CC7ADF" w:rsidRPr="00175309">
        <w:rPr>
          <w:szCs w:val="24"/>
        </w:rPr>
        <w:t>always right</w:t>
      </w:r>
      <w:r w:rsidRPr="00175309">
        <w:rPr>
          <w:szCs w:val="24"/>
        </w:rPr>
        <w:t>, deferring to them or overreliance on them for decision making</w:t>
      </w:r>
      <w:r w:rsidR="003C73FB" w:rsidRPr="00175309">
        <w:rPr>
          <w:szCs w:val="24"/>
        </w:rPr>
        <w:t>.</w:t>
      </w:r>
    </w:p>
    <w:p w14:paraId="72C28CE8" w14:textId="6DB1FDA0" w:rsidR="00EC397A" w:rsidRPr="00175309" w:rsidRDefault="002857CA" w:rsidP="00173ABA">
      <w:pPr>
        <w:pStyle w:val="Bullet"/>
        <w:numPr>
          <w:ilvl w:val="0"/>
          <w:numId w:val="38"/>
        </w:numPr>
        <w:spacing w:before="240"/>
        <w:ind w:left="568" w:hanging="284"/>
        <w:rPr>
          <w:szCs w:val="24"/>
        </w:rPr>
      </w:pPr>
      <w:r w:rsidRPr="00175309">
        <w:rPr>
          <w:szCs w:val="24"/>
        </w:rPr>
        <w:t>Feeling unable to share an opinion for fear of consequences and need</w:t>
      </w:r>
      <w:r w:rsidR="0031547F" w:rsidRPr="00175309">
        <w:rPr>
          <w:szCs w:val="24"/>
        </w:rPr>
        <w:t>ing</w:t>
      </w:r>
      <w:r w:rsidRPr="00175309">
        <w:rPr>
          <w:szCs w:val="24"/>
        </w:rPr>
        <w:t xml:space="preserve"> to ‘walk on </w:t>
      </w:r>
      <w:r w:rsidR="00365CC0" w:rsidRPr="00175309">
        <w:rPr>
          <w:szCs w:val="24"/>
        </w:rPr>
        <w:t>eggshells</w:t>
      </w:r>
      <w:r w:rsidR="003C73FB" w:rsidRPr="00175309">
        <w:rPr>
          <w:szCs w:val="24"/>
        </w:rPr>
        <w:t>.</w:t>
      </w:r>
    </w:p>
    <w:p w14:paraId="29A768BC" w14:textId="3B4C12C2" w:rsidR="00CC7ADF" w:rsidRPr="00175309" w:rsidRDefault="00CC7ADF" w:rsidP="00173ABA">
      <w:pPr>
        <w:pStyle w:val="Bullet"/>
        <w:numPr>
          <w:ilvl w:val="0"/>
          <w:numId w:val="38"/>
        </w:numPr>
        <w:spacing w:before="240"/>
        <w:ind w:left="568" w:hanging="284"/>
        <w:rPr>
          <w:szCs w:val="24"/>
        </w:rPr>
      </w:pPr>
      <w:r w:rsidRPr="00175309">
        <w:rPr>
          <w:szCs w:val="24"/>
        </w:rPr>
        <w:t xml:space="preserve">Feeling </w:t>
      </w:r>
      <w:r w:rsidR="0031547F" w:rsidRPr="00175309">
        <w:rPr>
          <w:szCs w:val="24"/>
        </w:rPr>
        <w:t>under</w:t>
      </w:r>
      <w:r w:rsidRPr="00175309">
        <w:rPr>
          <w:szCs w:val="24"/>
        </w:rPr>
        <w:t xml:space="preserve"> pressure to change or move the relationship </w:t>
      </w:r>
      <w:r w:rsidR="001621CD" w:rsidRPr="00175309">
        <w:rPr>
          <w:szCs w:val="24"/>
        </w:rPr>
        <w:t>on quickly</w:t>
      </w:r>
      <w:r w:rsidR="003C73FB" w:rsidRPr="00175309">
        <w:rPr>
          <w:szCs w:val="24"/>
        </w:rPr>
        <w:t>.</w:t>
      </w:r>
    </w:p>
    <w:p w14:paraId="78BAB144" w14:textId="33899B0F" w:rsidR="00EC397A" w:rsidRPr="00175309" w:rsidRDefault="002857CA" w:rsidP="00173ABA">
      <w:pPr>
        <w:pStyle w:val="Bullet"/>
        <w:numPr>
          <w:ilvl w:val="0"/>
          <w:numId w:val="38"/>
        </w:numPr>
        <w:spacing w:before="240"/>
        <w:ind w:left="568" w:hanging="284"/>
        <w:rPr>
          <w:szCs w:val="24"/>
        </w:rPr>
      </w:pPr>
      <w:r w:rsidRPr="00175309">
        <w:rPr>
          <w:szCs w:val="24"/>
        </w:rPr>
        <w:t>High levels of</w:t>
      </w:r>
      <w:r w:rsidR="00EC397A" w:rsidRPr="00175309">
        <w:rPr>
          <w:szCs w:val="24"/>
        </w:rPr>
        <w:t xml:space="preserve"> stress</w:t>
      </w:r>
      <w:r w:rsidRPr="00175309">
        <w:rPr>
          <w:szCs w:val="24"/>
        </w:rPr>
        <w:t xml:space="preserve"> manifesting in physical symptoms including nausea, b</w:t>
      </w:r>
      <w:r w:rsidR="00EC397A" w:rsidRPr="00175309">
        <w:rPr>
          <w:szCs w:val="24"/>
        </w:rPr>
        <w:t>utterflies in their stomach</w:t>
      </w:r>
      <w:r w:rsidRPr="00175309">
        <w:rPr>
          <w:szCs w:val="24"/>
        </w:rPr>
        <w:t xml:space="preserve">, poor appetite, lack of sleep and headaches. </w:t>
      </w:r>
    </w:p>
    <w:p w14:paraId="7839019F" w14:textId="0E819753" w:rsidR="00EC397A" w:rsidRPr="00175309" w:rsidRDefault="00733A53" w:rsidP="00173ABA">
      <w:pPr>
        <w:pStyle w:val="Bullet"/>
        <w:numPr>
          <w:ilvl w:val="0"/>
          <w:numId w:val="38"/>
        </w:numPr>
        <w:spacing w:before="240"/>
        <w:ind w:left="568" w:hanging="284"/>
        <w:rPr>
          <w:szCs w:val="24"/>
        </w:rPr>
      </w:pPr>
      <w:r w:rsidRPr="00175309">
        <w:rPr>
          <w:szCs w:val="24"/>
        </w:rPr>
        <w:t>Not being able to see a future and possible suicid</w:t>
      </w:r>
      <w:r w:rsidR="003C73FB" w:rsidRPr="00175309">
        <w:rPr>
          <w:szCs w:val="24"/>
        </w:rPr>
        <w:t>al</w:t>
      </w:r>
      <w:r w:rsidRPr="00175309">
        <w:rPr>
          <w:szCs w:val="24"/>
        </w:rPr>
        <w:t xml:space="preserve"> ideation.</w:t>
      </w:r>
    </w:p>
    <w:p w14:paraId="5B9B5548" w14:textId="2C1F50F4" w:rsidR="00501DEB" w:rsidRPr="00175309" w:rsidRDefault="00501DEB" w:rsidP="00B240FE">
      <w:pPr>
        <w:pStyle w:val="Heading1"/>
        <w:tabs>
          <w:tab w:val="left" w:pos="851"/>
        </w:tabs>
        <w:spacing w:before="600"/>
        <w:rPr>
          <w:rFonts w:ascii="Arial Bold" w:hAnsi="Arial Bold"/>
          <w:color w:val="0070C0"/>
        </w:rPr>
      </w:pPr>
      <w:bookmarkStart w:id="11" w:name="_Toc88743623"/>
      <w:r w:rsidRPr="00175309">
        <w:rPr>
          <w:rFonts w:ascii="Arial Bold" w:hAnsi="Arial Bold"/>
          <w:color w:val="0070C0"/>
        </w:rPr>
        <w:t xml:space="preserve">Barriers </w:t>
      </w:r>
      <w:r w:rsidR="002857CA" w:rsidRPr="00175309">
        <w:rPr>
          <w:rFonts w:ascii="Arial Bold" w:hAnsi="Arial Bold"/>
          <w:color w:val="0070C0"/>
        </w:rPr>
        <w:t>to disclosing domestic abuse</w:t>
      </w:r>
      <w:bookmarkEnd w:id="11"/>
    </w:p>
    <w:p w14:paraId="0F051012" w14:textId="77777777" w:rsidR="00B240FE" w:rsidRPr="00175309" w:rsidRDefault="003E5267" w:rsidP="00B240FE">
      <w:pPr>
        <w:spacing w:before="240"/>
        <w:rPr>
          <w:szCs w:val="24"/>
        </w:rPr>
      </w:pPr>
      <w:r w:rsidRPr="00175309">
        <w:rPr>
          <w:szCs w:val="24"/>
        </w:rPr>
        <w:t xml:space="preserve">Research has </w:t>
      </w:r>
      <w:r w:rsidR="00B726A1" w:rsidRPr="00175309">
        <w:rPr>
          <w:szCs w:val="24"/>
        </w:rPr>
        <w:t>shown</w:t>
      </w:r>
      <w:r w:rsidRPr="00175309">
        <w:rPr>
          <w:szCs w:val="24"/>
        </w:rPr>
        <w:t xml:space="preserve"> there could be many incidents of abuse </w:t>
      </w:r>
      <w:r w:rsidR="002857CA" w:rsidRPr="00175309">
        <w:rPr>
          <w:szCs w:val="24"/>
        </w:rPr>
        <w:t>before a person makes a disclosure for the first time</w:t>
      </w:r>
      <w:r w:rsidR="00B240FE" w:rsidRPr="00175309">
        <w:rPr>
          <w:szCs w:val="24"/>
        </w:rPr>
        <w:t>,</w:t>
      </w:r>
      <w:r w:rsidR="002857CA" w:rsidRPr="00175309">
        <w:rPr>
          <w:szCs w:val="24"/>
        </w:rPr>
        <w:t xml:space="preserve"> or an increase in attempts to seek help before a person </w:t>
      </w:r>
      <w:r w:rsidR="003C73FB" w:rsidRPr="00175309">
        <w:rPr>
          <w:szCs w:val="24"/>
        </w:rPr>
        <w:t>feels confident</w:t>
      </w:r>
      <w:r w:rsidR="002857CA" w:rsidRPr="00175309">
        <w:rPr>
          <w:szCs w:val="24"/>
        </w:rPr>
        <w:t xml:space="preserve"> enough to leave a relationship.</w:t>
      </w:r>
    </w:p>
    <w:p w14:paraId="1EA5C0BA" w14:textId="7544E45E" w:rsidR="003E5267" w:rsidRPr="00175309" w:rsidRDefault="003E5267" w:rsidP="00B240FE">
      <w:pPr>
        <w:spacing w:before="240"/>
        <w:rPr>
          <w:szCs w:val="24"/>
        </w:rPr>
      </w:pPr>
      <w:r w:rsidRPr="00175309">
        <w:rPr>
          <w:szCs w:val="24"/>
        </w:rPr>
        <w:t xml:space="preserve">It is important to understand why people remain in abusive relationships, and </w:t>
      </w:r>
      <w:r w:rsidR="00B726A1" w:rsidRPr="00175309">
        <w:rPr>
          <w:szCs w:val="24"/>
        </w:rPr>
        <w:t>reasons</w:t>
      </w:r>
      <w:r w:rsidRPr="00175309">
        <w:rPr>
          <w:szCs w:val="24"/>
        </w:rPr>
        <w:t xml:space="preserve"> </w:t>
      </w:r>
      <w:r w:rsidR="00B240FE" w:rsidRPr="00175309">
        <w:rPr>
          <w:szCs w:val="24"/>
        </w:rPr>
        <w:t xml:space="preserve">why </w:t>
      </w:r>
      <w:r w:rsidRPr="00175309">
        <w:rPr>
          <w:szCs w:val="24"/>
        </w:rPr>
        <w:t xml:space="preserve">they may </w:t>
      </w:r>
      <w:r w:rsidR="00B726A1" w:rsidRPr="00175309">
        <w:rPr>
          <w:szCs w:val="24"/>
        </w:rPr>
        <w:t xml:space="preserve">not take up </w:t>
      </w:r>
      <w:r w:rsidRPr="00175309">
        <w:rPr>
          <w:szCs w:val="24"/>
        </w:rPr>
        <w:t>offers of help.</w:t>
      </w:r>
    </w:p>
    <w:p w14:paraId="2F11530E" w14:textId="6C4F5B8C" w:rsidR="003E5267" w:rsidRPr="00175309" w:rsidRDefault="003E5267" w:rsidP="00B240FE">
      <w:pPr>
        <w:spacing w:before="240"/>
        <w:rPr>
          <w:szCs w:val="24"/>
        </w:rPr>
      </w:pPr>
      <w:r w:rsidRPr="00175309">
        <w:rPr>
          <w:szCs w:val="24"/>
        </w:rPr>
        <w:t xml:space="preserve">Barriers to seeking help include reasons personal to the individual such as </w:t>
      </w:r>
      <w:r w:rsidR="005A7BCF" w:rsidRPr="00175309">
        <w:rPr>
          <w:szCs w:val="24"/>
        </w:rPr>
        <w:t xml:space="preserve">the </w:t>
      </w:r>
      <w:r w:rsidRPr="00175309">
        <w:rPr>
          <w:szCs w:val="24"/>
        </w:rPr>
        <w:t>emotional</w:t>
      </w:r>
      <w:r w:rsidR="005A7BCF" w:rsidRPr="00175309">
        <w:rPr>
          <w:szCs w:val="24"/>
        </w:rPr>
        <w:t xml:space="preserve"> or</w:t>
      </w:r>
      <w:r w:rsidRPr="00175309">
        <w:rPr>
          <w:szCs w:val="24"/>
        </w:rPr>
        <w:t xml:space="preserve"> psychological impact of the abuse</w:t>
      </w:r>
      <w:r w:rsidR="005A7BCF" w:rsidRPr="00175309">
        <w:rPr>
          <w:szCs w:val="24"/>
        </w:rPr>
        <w:t>,</w:t>
      </w:r>
      <w:r w:rsidRPr="00175309">
        <w:rPr>
          <w:szCs w:val="24"/>
        </w:rPr>
        <w:t xml:space="preserve"> practical </w:t>
      </w:r>
      <w:r w:rsidR="005A7BCF" w:rsidRPr="00175309">
        <w:rPr>
          <w:szCs w:val="24"/>
        </w:rPr>
        <w:t xml:space="preserve">and / </w:t>
      </w:r>
      <w:r w:rsidRPr="00175309">
        <w:rPr>
          <w:szCs w:val="24"/>
        </w:rPr>
        <w:t>or social</w:t>
      </w:r>
      <w:r w:rsidR="001621CD" w:rsidRPr="00175309">
        <w:rPr>
          <w:szCs w:val="24"/>
        </w:rPr>
        <w:t xml:space="preserve"> </w:t>
      </w:r>
      <w:r w:rsidR="005A7BCF" w:rsidRPr="00175309">
        <w:rPr>
          <w:szCs w:val="24"/>
        </w:rPr>
        <w:t>or</w:t>
      </w:r>
      <w:r w:rsidR="001621CD" w:rsidRPr="00175309">
        <w:rPr>
          <w:szCs w:val="24"/>
        </w:rPr>
        <w:t xml:space="preserve"> </w:t>
      </w:r>
      <w:r w:rsidRPr="00175309">
        <w:rPr>
          <w:szCs w:val="24"/>
        </w:rPr>
        <w:t>cultural reasons. Whilst not exhaustive, the following are examples of why an adult may not disclose:</w:t>
      </w:r>
    </w:p>
    <w:p w14:paraId="6020D20F" w14:textId="181DE3C6" w:rsidR="00112A16" w:rsidRPr="00175309" w:rsidRDefault="00112A16" w:rsidP="00B870D7">
      <w:pPr>
        <w:pStyle w:val="Bullet"/>
        <w:numPr>
          <w:ilvl w:val="0"/>
          <w:numId w:val="3"/>
        </w:numPr>
        <w:tabs>
          <w:tab w:val="clear" w:pos="720"/>
        </w:tabs>
        <w:spacing w:before="180"/>
        <w:ind w:left="568" w:hanging="284"/>
        <w:rPr>
          <w:szCs w:val="24"/>
        </w:rPr>
      </w:pPr>
      <w:r w:rsidRPr="00175309">
        <w:rPr>
          <w:szCs w:val="24"/>
        </w:rPr>
        <w:t>Fear of being pressured to pursue a criminal case</w:t>
      </w:r>
      <w:r w:rsidR="005A7BCF" w:rsidRPr="00175309">
        <w:rPr>
          <w:szCs w:val="24"/>
        </w:rPr>
        <w:t>.</w:t>
      </w:r>
    </w:p>
    <w:p w14:paraId="438F00DC" w14:textId="4DB7DF79" w:rsidR="00112A16" w:rsidRPr="00175309" w:rsidRDefault="00112A16" w:rsidP="00B870D7">
      <w:pPr>
        <w:pStyle w:val="Bullet"/>
        <w:numPr>
          <w:ilvl w:val="0"/>
          <w:numId w:val="3"/>
        </w:numPr>
        <w:tabs>
          <w:tab w:val="clear" w:pos="720"/>
        </w:tabs>
        <w:spacing w:before="180"/>
        <w:ind w:left="568" w:hanging="284"/>
        <w:rPr>
          <w:szCs w:val="24"/>
        </w:rPr>
      </w:pPr>
      <w:r w:rsidRPr="00175309">
        <w:rPr>
          <w:szCs w:val="24"/>
        </w:rPr>
        <w:t>Not wanting to get their abuser into trouble or for them to have a criminal record</w:t>
      </w:r>
      <w:r w:rsidR="005A7BCF" w:rsidRPr="00175309">
        <w:rPr>
          <w:szCs w:val="24"/>
        </w:rPr>
        <w:t>.</w:t>
      </w:r>
    </w:p>
    <w:p w14:paraId="03C163E7" w14:textId="3356B94D" w:rsidR="00112A16" w:rsidRPr="00175309" w:rsidRDefault="00112A16" w:rsidP="00B870D7">
      <w:pPr>
        <w:pStyle w:val="Bullet"/>
        <w:numPr>
          <w:ilvl w:val="0"/>
          <w:numId w:val="3"/>
        </w:numPr>
        <w:tabs>
          <w:tab w:val="clear" w:pos="720"/>
        </w:tabs>
        <w:spacing w:before="180"/>
        <w:ind w:left="568" w:hanging="284"/>
        <w:rPr>
          <w:szCs w:val="24"/>
        </w:rPr>
      </w:pPr>
      <w:r w:rsidRPr="00175309">
        <w:rPr>
          <w:szCs w:val="24"/>
        </w:rPr>
        <w:t>Love, loyalty or attachment towards the abuser</w:t>
      </w:r>
      <w:r w:rsidR="005A7BCF" w:rsidRPr="00175309">
        <w:rPr>
          <w:szCs w:val="24"/>
        </w:rPr>
        <w:t>,</w:t>
      </w:r>
      <w:r w:rsidRPr="00175309">
        <w:rPr>
          <w:szCs w:val="24"/>
        </w:rPr>
        <w:t xml:space="preserve"> and a hope they will change</w:t>
      </w:r>
      <w:r w:rsidR="005A7BCF" w:rsidRPr="00175309">
        <w:rPr>
          <w:szCs w:val="24"/>
        </w:rPr>
        <w:t>.</w:t>
      </w:r>
    </w:p>
    <w:p w14:paraId="2BFC0E66" w14:textId="210F942B" w:rsidR="00112A16" w:rsidRPr="00175309" w:rsidRDefault="00112A16" w:rsidP="00B870D7">
      <w:pPr>
        <w:pStyle w:val="Bullet"/>
        <w:numPr>
          <w:ilvl w:val="0"/>
          <w:numId w:val="3"/>
        </w:numPr>
        <w:tabs>
          <w:tab w:val="clear" w:pos="720"/>
        </w:tabs>
        <w:spacing w:before="180"/>
        <w:ind w:left="568" w:hanging="284"/>
        <w:rPr>
          <w:szCs w:val="24"/>
        </w:rPr>
      </w:pPr>
      <w:r w:rsidRPr="00175309">
        <w:rPr>
          <w:szCs w:val="24"/>
        </w:rPr>
        <w:t>Loss of own identity and inability to imagine life without the abuser</w:t>
      </w:r>
      <w:r w:rsidR="005A7BCF" w:rsidRPr="00175309">
        <w:rPr>
          <w:szCs w:val="24"/>
        </w:rPr>
        <w:t>.</w:t>
      </w:r>
    </w:p>
    <w:p w14:paraId="1DED199B" w14:textId="3B77F5D5" w:rsidR="00112A16" w:rsidRPr="00175309" w:rsidRDefault="00112A16" w:rsidP="00B870D7">
      <w:pPr>
        <w:pStyle w:val="Bullet"/>
        <w:numPr>
          <w:ilvl w:val="0"/>
          <w:numId w:val="3"/>
        </w:numPr>
        <w:tabs>
          <w:tab w:val="clear" w:pos="720"/>
        </w:tabs>
        <w:spacing w:before="180"/>
        <w:ind w:left="568" w:hanging="284"/>
        <w:rPr>
          <w:szCs w:val="24"/>
        </w:rPr>
      </w:pPr>
      <w:r w:rsidRPr="00175309">
        <w:rPr>
          <w:szCs w:val="24"/>
        </w:rPr>
        <w:t xml:space="preserve">Low self-esteem and self-worth, feelings of shame </w:t>
      </w:r>
      <w:r w:rsidR="005A7BCF" w:rsidRPr="00175309">
        <w:rPr>
          <w:szCs w:val="24"/>
        </w:rPr>
        <w:t xml:space="preserve">or </w:t>
      </w:r>
      <w:r w:rsidRPr="00175309">
        <w:rPr>
          <w:szCs w:val="24"/>
        </w:rPr>
        <w:t>failure</w:t>
      </w:r>
      <w:r w:rsidR="005A7BCF" w:rsidRPr="00175309">
        <w:rPr>
          <w:szCs w:val="24"/>
        </w:rPr>
        <w:t>.</w:t>
      </w:r>
    </w:p>
    <w:p w14:paraId="0827303B" w14:textId="4B2A064A" w:rsidR="003E5267" w:rsidRPr="00175309" w:rsidRDefault="00112A16" w:rsidP="00B870D7">
      <w:pPr>
        <w:pStyle w:val="Bullet"/>
        <w:numPr>
          <w:ilvl w:val="0"/>
          <w:numId w:val="3"/>
        </w:numPr>
        <w:tabs>
          <w:tab w:val="clear" w:pos="720"/>
        </w:tabs>
        <w:spacing w:before="180"/>
        <w:ind w:left="568" w:hanging="284"/>
        <w:rPr>
          <w:szCs w:val="24"/>
        </w:rPr>
      </w:pPr>
      <w:r w:rsidRPr="00175309">
        <w:rPr>
          <w:szCs w:val="24"/>
        </w:rPr>
        <w:t>F</w:t>
      </w:r>
      <w:r w:rsidR="003E5267" w:rsidRPr="00175309">
        <w:rPr>
          <w:szCs w:val="24"/>
        </w:rPr>
        <w:t xml:space="preserve">ear of </w:t>
      </w:r>
      <w:r w:rsidRPr="00175309">
        <w:rPr>
          <w:szCs w:val="24"/>
        </w:rPr>
        <w:t>isolation</w:t>
      </w:r>
      <w:r w:rsidR="00B726A1" w:rsidRPr="00175309">
        <w:rPr>
          <w:szCs w:val="24"/>
        </w:rPr>
        <w:t xml:space="preserve">, </w:t>
      </w:r>
      <w:r w:rsidRPr="00175309">
        <w:rPr>
          <w:szCs w:val="24"/>
        </w:rPr>
        <w:t xml:space="preserve">loneliness </w:t>
      </w:r>
      <w:r w:rsidR="00B726A1" w:rsidRPr="00175309">
        <w:rPr>
          <w:szCs w:val="24"/>
        </w:rPr>
        <w:t>and</w:t>
      </w:r>
      <w:r w:rsidRPr="00175309">
        <w:rPr>
          <w:szCs w:val="24"/>
        </w:rPr>
        <w:t xml:space="preserve"> </w:t>
      </w:r>
      <w:r w:rsidR="00B726A1" w:rsidRPr="00175309">
        <w:rPr>
          <w:szCs w:val="24"/>
        </w:rPr>
        <w:t>losing</w:t>
      </w:r>
      <w:r w:rsidR="003E5267" w:rsidRPr="00175309">
        <w:rPr>
          <w:szCs w:val="24"/>
        </w:rPr>
        <w:t xml:space="preserve"> contact with children, </w:t>
      </w:r>
      <w:proofErr w:type="gramStart"/>
      <w:r w:rsidRPr="00175309">
        <w:rPr>
          <w:szCs w:val="24"/>
        </w:rPr>
        <w:t>family</w:t>
      </w:r>
      <w:proofErr w:type="gramEnd"/>
      <w:r w:rsidRPr="00175309">
        <w:rPr>
          <w:szCs w:val="24"/>
        </w:rPr>
        <w:t xml:space="preserve"> and friends</w:t>
      </w:r>
      <w:r w:rsidR="005A7BCF" w:rsidRPr="00175309">
        <w:rPr>
          <w:szCs w:val="24"/>
        </w:rPr>
        <w:t>.</w:t>
      </w:r>
    </w:p>
    <w:p w14:paraId="4BD5B5BE" w14:textId="1A4FF7CE" w:rsidR="003E5267" w:rsidRPr="00175309" w:rsidRDefault="003E5267" w:rsidP="00B870D7">
      <w:pPr>
        <w:pStyle w:val="Bullet"/>
        <w:numPr>
          <w:ilvl w:val="0"/>
          <w:numId w:val="3"/>
        </w:numPr>
        <w:tabs>
          <w:tab w:val="clear" w:pos="720"/>
        </w:tabs>
        <w:spacing w:before="180"/>
        <w:ind w:left="568" w:hanging="284"/>
        <w:rPr>
          <w:szCs w:val="24"/>
        </w:rPr>
      </w:pPr>
      <w:r w:rsidRPr="00175309">
        <w:rPr>
          <w:szCs w:val="24"/>
        </w:rPr>
        <w:t>Fear of false allegations being made against them</w:t>
      </w:r>
      <w:r w:rsidR="005A7BCF" w:rsidRPr="00175309">
        <w:rPr>
          <w:szCs w:val="24"/>
        </w:rPr>
        <w:t>.</w:t>
      </w:r>
    </w:p>
    <w:p w14:paraId="7055BE07" w14:textId="08E25ACD" w:rsidR="003E5267" w:rsidRPr="00175309" w:rsidRDefault="003E5267" w:rsidP="00B870D7">
      <w:pPr>
        <w:pStyle w:val="Bullet"/>
        <w:numPr>
          <w:ilvl w:val="0"/>
          <w:numId w:val="3"/>
        </w:numPr>
        <w:tabs>
          <w:tab w:val="clear" w:pos="720"/>
        </w:tabs>
        <w:spacing w:before="180"/>
        <w:ind w:left="568" w:hanging="284"/>
        <w:rPr>
          <w:szCs w:val="24"/>
        </w:rPr>
      </w:pPr>
      <w:r w:rsidRPr="00175309">
        <w:rPr>
          <w:szCs w:val="24"/>
        </w:rPr>
        <w:t xml:space="preserve">The individual may </w:t>
      </w:r>
      <w:r w:rsidR="00112A16" w:rsidRPr="00175309">
        <w:rPr>
          <w:szCs w:val="24"/>
        </w:rPr>
        <w:t>be in denial or lack capacity around the abuse happening</w:t>
      </w:r>
      <w:r w:rsidR="005A7BCF" w:rsidRPr="00175309">
        <w:rPr>
          <w:szCs w:val="24"/>
        </w:rPr>
        <w:t>.</w:t>
      </w:r>
    </w:p>
    <w:p w14:paraId="71B4C717" w14:textId="6EC23074" w:rsidR="00112A16" w:rsidRPr="00175309" w:rsidRDefault="00112A16" w:rsidP="00B870D7">
      <w:pPr>
        <w:pStyle w:val="Bullet"/>
        <w:numPr>
          <w:ilvl w:val="0"/>
          <w:numId w:val="3"/>
        </w:numPr>
        <w:tabs>
          <w:tab w:val="clear" w:pos="720"/>
        </w:tabs>
        <w:spacing w:before="180"/>
        <w:ind w:left="568" w:hanging="284"/>
        <w:rPr>
          <w:szCs w:val="24"/>
        </w:rPr>
      </w:pPr>
      <w:r w:rsidRPr="00175309">
        <w:rPr>
          <w:szCs w:val="24"/>
        </w:rPr>
        <w:t>The victim has been told they are the abuser</w:t>
      </w:r>
      <w:r w:rsidR="005A7BCF" w:rsidRPr="00175309">
        <w:rPr>
          <w:szCs w:val="24"/>
        </w:rPr>
        <w:t>.</w:t>
      </w:r>
    </w:p>
    <w:p w14:paraId="3A59B34E" w14:textId="3002A2A6" w:rsidR="00112A16" w:rsidRPr="00175309" w:rsidRDefault="0048555E" w:rsidP="00B870D7">
      <w:pPr>
        <w:pStyle w:val="Bullet"/>
        <w:numPr>
          <w:ilvl w:val="0"/>
          <w:numId w:val="3"/>
        </w:numPr>
        <w:tabs>
          <w:tab w:val="clear" w:pos="720"/>
        </w:tabs>
        <w:spacing w:before="180"/>
        <w:ind w:left="568" w:hanging="284"/>
        <w:rPr>
          <w:szCs w:val="24"/>
        </w:rPr>
      </w:pPr>
      <w:r w:rsidRPr="00175309">
        <w:rPr>
          <w:szCs w:val="24"/>
        </w:rPr>
        <w:t>Previous experience of</w:t>
      </w:r>
      <w:r w:rsidR="005A7BCF" w:rsidRPr="00175309">
        <w:rPr>
          <w:szCs w:val="24"/>
        </w:rPr>
        <w:t>,</w:t>
      </w:r>
      <w:r w:rsidRPr="00175309">
        <w:rPr>
          <w:szCs w:val="24"/>
        </w:rPr>
        <w:t xml:space="preserve"> or f</w:t>
      </w:r>
      <w:r w:rsidR="00112A16" w:rsidRPr="00175309">
        <w:rPr>
          <w:szCs w:val="24"/>
        </w:rPr>
        <w:t xml:space="preserve">ear </w:t>
      </w:r>
      <w:r w:rsidRPr="00175309">
        <w:rPr>
          <w:szCs w:val="24"/>
        </w:rPr>
        <w:t>of</w:t>
      </w:r>
      <w:r w:rsidR="005A7BCF" w:rsidRPr="00175309">
        <w:rPr>
          <w:szCs w:val="24"/>
        </w:rPr>
        <w:t>,</w:t>
      </w:r>
      <w:r w:rsidRPr="00175309">
        <w:rPr>
          <w:szCs w:val="24"/>
        </w:rPr>
        <w:t xml:space="preserve"> being judged or</w:t>
      </w:r>
      <w:r w:rsidR="00112A16" w:rsidRPr="00175309">
        <w:rPr>
          <w:szCs w:val="24"/>
        </w:rPr>
        <w:t xml:space="preserve"> not be</w:t>
      </w:r>
      <w:r w:rsidR="005A7BCF" w:rsidRPr="00175309">
        <w:rPr>
          <w:szCs w:val="24"/>
        </w:rPr>
        <w:t>ing</w:t>
      </w:r>
      <w:r w:rsidR="00112A16" w:rsidRPr="00175309">
        <w:rPr>
          <w:szCs w:val="24"/>
        </w:rPr>
        <w:t xml:space="preserve"> believed</w:t>
      </w:r>
      <w:r w:rsidR="005A7BCF" w:rsidRPr="00175309">
        <w:rPr>
          <w:szCs w:val="24"/>
        </w:rPr>
        <w:t>.</w:t>
      </w:r>
    </w:p>
    <w:p w14:paraId="13DF5818" w14:textId="702679FE" w:rsidR="0048555E" w:rsidRPr="00175309" w:rsidRDefault="0048555E" w:rsidP="00B870D7">
      <w:pPr>
        <w:pStyle w:val="Bullet"/>
        <w:numPr>
          <w:ilvl w:val="0"/>
          <w:numId w:val="3"/>
        </w:numPr>
        <w:tabs>
          <w:tab w:val="clear" w:pos="720"/>
        </w:tabs>
        <w:spacing w:before="180"/>
        <w:ind w:left="568" w:hanging="284"/>
        <w:rPr>
          <w:szCs w:val="24"/>
        </w:rPr>
      </w:pPr>
      <w:r w:rsidRPr="00175309">
        <w:rPr>
          <w:szCs w:val="24"/>
        </w:rPr>
        <w:t>Lack of awareness about how to access support services</w:t>
      </w:r>
      <w:r w:rsidR="005A7BCF" w:rsidRPr="00175309">
        <w:rPr>
          <w:szCs w:val="24"/>
        </w:rPr>
        <w:t>.</w:t>
      </w:r>
    </w:p>
    <w:p w14:paraId="7A43459D" w14:textId="4A1AD328" w:rsidR="0048555E" w:rsidRPr="00175309" w:rsidRDefault="0048555E" w:rsidP="00B870D7">
      <w:pPr>
        <w:pStyle w:val="Bullet"/>
        <w:numPr>
          <w:ilvl w:val="0"/>
          <w:numId w:val="3"/>
        </w:numPr>
        <w:tabs>
          <w:tab w:val="clear" w:pos="720"/>
        </w:tabs>
        <w:spacing w:before="180"/>
        <w:ind w:left="568" w:hanging="284"/>
        <w:rPr>
          <w:szCs w:val="24"/>
        </w:rPr>
      </w:pPr>
      <w:r w:rsidRPr="00175309">
        <w:rPr>
          <w:szCs w:val="24"/>
        </w:rPr>
        <w:t>Pressure not to disclose from family, children, friends and / or community</w:t>
      </w:r>
      <w:r w:rsidR="005A7BCF" w:rsidRPr="00175309">
        <w:rPr>
          <w:szCs w:val="24"/>
        </w:rPr>
        <w:t>.</w:t>
      </w:r>
    </w:p>
    <w:p w14:paraId="13154A96" w14:textId="2D336256" w:rsidR="006B53FD" w:rsidRPr="00175309" w:rsidRDefault="0048555E" w:rsidP="006B53FD">
      <w:pPr>
        <w:pStyle w:val="Bullet"/>
        <w:numPr>
          <w:ilvl w:val="0"/>
          <w:numId w:val="3"/>
        </w:numPr>
        <w:tabs>
          <w:tab w:val="clear" w:pos="720"/>
        </w:tabs>
        <w:spacing w:before="180"/>
        <w:ind w:left="568" w:hanging="284"/>
        <w:rPr>
          <w:szCs w:val="24"/>
        </w:rPr>
      </w:pPr>
      <w:r w:rsidRPr="00175309">
        <w:rPr>
          <w:szCs w:val="24"/>
        </w:rPr>
        <w:t>Lack of experience of positive action from statutory agencies, including the courts</w:t>
      </w:r>
      <w:r w:rsidR="005A7BCF" w:rsidRPr="00175309">
        <w:rPr>
          <w:szCs w:val="24"/>
        </w:rPr>
        <w:t>.</w:t>
      </w:r>
    </w:p>
    <w:p w14:paraId="0757FD62" w14:textId="77777777" w:rsidR="00175309" w:rsidRPr="00175309" w:rsidRDefault="00175309" w:rsidP="00175309">
      <w:pPr>
        <w:rPr>
          <w:szCs w:val="24"/>
        </w:rPr>
      </w:pPr>
    </w:p>
    <w:p w14:paraId="1B8B5A3C" w14:textId="77777777" w:rsidR="00175309" w:rsidRPr="00175309" w:rsidRDefault="00175309" w:rsidP="00175309">
      <w:pPr>
        <w:rPr>
          <w:szCs w:val="24"/>
        </w:rPr>
      </w:pPr>
      <w:r w:rsidRPr="00175309">
        <w:rPr>
          <w:szCs w:val="24"/>
        </w:rPr>
        <w:t xml:space="preserve">In </w:t>
      </w:r>
      <w:hyperlink r:id="rId37" w:tgtFrame="_blank" w:history="1">
        <w:r w:rsidRPr="00175309">
          <w:t>research published in 2018</w:t>
        </w:r>
      </w:hyperlink>
      <w:r w:rsidRPr="00175309">
        <w:rPr>
          <w:szCs w:val="24"/>
        </w:rPr>
        <w:t xml:space="preserve"> Dr Monckton Smith reviewed domestic violence killings in the UK which showed an 8-stage timeline of events before a homicide takes place.</w:t>
      </w:r>
    </w:p>
    <w:p w14:paraId="4C117149" w14:textId="77777777" w:rsidR="00175309" w:rsidRPr="00175309" w:rsidRDefault="00175309" w:rsidP="00175309">
      <w:pPr>
        <w:rPr>
          <w:szCs w:val="24"/>
        </w:rPr>
      </w:pPr>
    </w:p>
    <w:p w14:paraId="5433CDEB" w14:textId="77777777" w:rsidR="00175309" w:rsidRPr="00175309" w:rsidRDefault="00175309" w:rsidP="00175309">
      <w:pPr>
        <w:rPr>
          <w:szCs w:val="24"/>
        </w:rPr>
      </w:pPr>
      <w:r w:rsidRPr="00175309">
        <w:rPr>
          <w:szCs w:val="24"/>
        </w:rPr>
        <w:t>The eight steps that were identified to be present in almost all the murders studied were:</w:t>
      </w:r>
    </w:p>
    <w:p w14:paraId="626F8663" w14:textId="77777777" w:rsidR="00175309" w:rsidRPr="00175309" w:rsidRDefault="00175309" w:rsidP="00175309">
      <w:pPr>
        <w:pStyle w:val="xvisr"/>
        <w:shd w:val="clear" w:color="auto" w:fill="FFFFFF"/>
        <w:spacing w:before="0" w:beforeAutospacing="0" w:after="0" w:afterAutospacing="0"/>
        <w:jc w:val="both"/>
        <w:textAlignment w:val="baseline"/>
        <w:rPr>
          <w:rFonts w:ascii="Arial" w:eastAsia="Calibri" w:hAnsi="Arial" w:cs="Arial"/>
          <w:sz w:val="24"/>
          <w:szCs w:val="24"/>
          <w:lang w:eastAsia="en-US"/>
        </w:rPr>
      </w:pPr>
    </w:p>
    <w:p w14:paraId="6B8371E2" w14:textId="77777777" w:rsidR="00175309" w:rsidRPr="00175309" w:rsidRDefault="00175309" w:rsidP="00175309">
      <w:pPr>
        <w:pStyle w:val="Bullet"/>
        <w:numPr>
          <w:ilvl w:val="0"/>
          <w:numId w:val="75"/>
        </w:numPr>
        <w:tabs>
          <w:tab w:val="clear" w:pos="720"/>
        </w:tabs>
        <w:spacing w:before="180"/>
        <w:rPr>
          <w:szCs w:val="24"/>
        </w:rPr>
      </w:pPr>
      <w:r w:rsidRPr="00175309">
        <w:rPr>
          <w:szCs w:val="24"/>
        </w:rPr>
        <w:t>A pre-relationship history of stalking or abuse by the perpetrator</w:t>
      </w:r>
    </w:p>
    <w:p w14:paraId="2CB4D6DA" w14:textId="77777777" w:rsidR="00175309" w:rsidRPr="00175309" w:rsidRDefault="00175309" w:rsidP="00175309">
      <w:pPr>
        <w:pStyle w:val="Bullet"/>
        <w:numPr>
          <w:ilvl w:val="0"/>
          <w:numId w:val="75"/>
        </w:numPr>
        <w:tabs>
          <w:tab w:val="clear" w:pos="720"/>
        </w:tabs>
        <w:spacing w:before="180"/>
        <w:rPr>
          <w:szCs w:val="24"/>
        </w:rPr>
      </w:pPr>
      <w:r w:rsidRPr="00175309">
        <w:rPr>
          <w:szCs w:val="24"/>
        </w:rPr>
        <w:t xml:space="preserve">The romance develops quickly into a serious </w:t>
      </w:r>
      <w:proofErr w:type="gramStart"/>
      <w:r w:rsidRPr="00175309">
        <w:rPr>
          <w:szCs w:val="24"/>
        </w:rPr>
        <w:t>relationship</w:t>
      </w:r>
      <w:proofErr w:type="gramEnd"/>
    </w:p>
    <w:p w14:paraId="30A32477" w14:textId="77777777" w:rsidR="00175309" w:rsidRPr="00175309" w:rsidRDefault="00175309" w:rsidP="00175309">
      <w:pPr>
        <w:pStyle w:val="Bullet"/>
        <w:numPr>
          <w:ilvl w:val="0"/>
          <w:numId w:val="75"/>
        </w:numPr>
        <w:tabs>
          <w:tab w:val="clear" w:pos="720"/>
        </w:tabs>
        <w:spacing w:before="180"/>
        <w:rPr>
          <w:szCs w:val="24"/>
        </w:rPr>
      </w:pPr>
      <w:r w:rsidRPr="00175309">
        <w:rPr>
          <w:szCs w:val="24"/>
        </w:rPr>
        <w:t xml:space="preserve">The relationship becomes dominated by coercive </w:t>
      </w:r>
      <w:proofErr w:type="gramStart"/>
      <w:r w:rsidRPr="00175309">
        <w:rPr>
          <w:szCs w:val="24"/>
        </w:rPr>
        <w:t>control</w:t>
      </w:r>
      <w:proofErr w:type="gramEnd"/>
    </w:p>
    <w:p w14:paraId="7DBAB6B4" w14:textId="77777777" w:rsidR="00175309" w:rsidRPr="00175309" w:rsidRDefault="00175309" w:rsidP="00175309">
      <w:pPr>
        <w:pStyle w:val="Bullet"/>
        <w:numPr>
          <w:ilvl w:val="0"/>
          <w:numId w:val="75"/>
        </w:numPr>
        <w:tabs>
          <w:tab w:val="clear" w:pos="720"/>
        </w:tabs>
        <w:spacing w:before="180"/>
        <w:rPr>
          <w:szCs w:val="24"/>
        </w:rPr>
      </w:pPr>
      <w:r w:rsidRPr="00175309">
        <w:rPr>
          <w:szCs w:val="24"/>
        </w:rPr>
        <w:t xml:space="preserve">A trigger threatens the perpetrator's control - for example, the relationship ends, or the perpetrator gets into financial </w:t>
      </w:r>
      <w:proofErr w:type="gramStart"/>
      <w:r w:rsidRPr="00175309">
        <w:rPr>
          <w:szCs w:val="24"/>
        </w:rPr>
        <w:t>difficulty</w:t>
      </w:r>
      <w:proofErr w:type="gramEnd"/>
    </w:p>
    <w:p w14:paraId="7F00108C" w14:textId="77777777" w:rsidR="00175309" w:rsidRPr="00175309" w:rsidRDefault="00175309" w:rsidP="00175309">
      <w:pPr>
        <w:pStyle w:val="Bullet"/>
        <w:numPr>
          <w:ilvl w:val="0"/>
          <w:numId w:val="75"/>
        </w:numPr>
        <w:tabs>
          <w:tab w:val="clear" w:pos="720"/>
        </w:tabs>
        <w:spacing w:before="180"/>
        <w:rPr>
          <w:szCs w:val="24"/>
        </w:rPr>
      </w:pPr>
      <w:r w:rsidRPr="00175309">
        <w:rPr>
          <w:szCs w:val="24"/>
        </w:rPr>
        <w:t>Escalation - an increase in the intensity or frequency of the partner's control tactics, such as stalking or threatening suicide</w:t>
      </w:r>
    </w:p>
    <w:p w14:paraId="4087C01F" w14:textId="77777777" w:rsidR="00175309" w:rsidRPr="00175309" w:rsidRDefault="00175309" w:rsidP="00175309">
      <w:pPr>
        <w:pStyle w:val="Bullet"/>
        <w:numPr>
          <w:ilvl w:val="0"/>
          <w:numId w:val="75"/>
        </w:numPr>
        <w:tabs>
          <w:tab w:val="clear" w:pos="720"/>
        </w:tabs>
        <w:spacing w:before="180"/>
        <w:rPr>
          <w:szCs w:val="24"/>
        </w:rPr>
      </w:pPr>
      <w:r w:rsidRPr="00175309">
        <w:rPr>
          <w:szCs w:val="24"/>
        </w:rPr>
        <w:t>The perpetrator has a change in thinking - choosing to move on, either through revenge or by homicide</w:t>
      </w:r>
    </w:p>
    <w:p w14:paraId="32E24971" w14:textId="77777777" w:rsidR="00175309" w:rsidRPr="00175309" w:rsidRDefault="00175309" w:rsidP="00175309">
      <w:pPr>
        <w:pStyle w:val="Bullet"/>
        <w:numPr>
          <w:ilvl w:val="0"/>
          <w:numId w:val="75"/>
        </w:numPr>
        <w:tabs>
          <w:tab w:val="clear" w:pos="720"/>
        </w:tabs>
        <w:spacing w:before="180"/>
        <w:rPr>
          <w:szCs w:val="24"/>
        </w:rPr>
      </w:pPr>
      <w:r w:rsidRPr="00175309">
        <w:rPr>
          <w:szCs w:val="24"/>
        </w:rPr>
        <w:t xml:space="preserve">Planning - the perpetrator might buy weapons or seek opportunities to get the victim </w:t>
      </w:r>
      <w:proofErr w:type="gramStart"/>
      <w:r w:rsidRPr="00175309">
        <w:rPr>
          <w:szCs w:val="24"/>
        </w:rPr>
        <w:t>alone</w:t>
      </w:r>
      <w:proofErr w:type="gramEnd"/>
    </w:p>
    <w:p w14:paraId="78708E61" w14:textId="7FAD1471" w:rsidR="006B53FD" w:rsidRPr="00175309" w:rsidRDefault="00175309" w:rsidP="00175309">
      <w:pPr>
        <w:pStyle w:val="Bullet"/>
        <w:numPr>
          <w:ilvl w:val="0"/>
          <w:numId w:val="75"/>
        </w:numPr>
        <w:tabs>
          <w:tab w:val="clear" w:pos="720"/>
        </w:tabs>
        <w:spacing w:before="180"/>
        <w:rPr>
          <w:szCs w:val="24"/>
        </w:rPr>
      </w:pPr>
      <w:r w:rsidRPr="00175309">
        <w:rPr>
          <w:szCs w:val="24"/>
        </w:rPr>
        <w:t xml:space="preserve">Homicide - the perpetrator kills his or her partner and possibly hurts others such as the victim's </w:t>
      </w:r>
      <w:proofErr w:type="gramStart"/>
      <w:r w:rsidRPr="00175309">
        <w:rPr>
          <w:szCs w:val="24"/>
        </w:rPr>
        <w:t>children</w:t>
      </w:r>
      <w:proofErr w:type="gramEnd"/>
    </w:p>
    <w:p w14:paraId="242AF4F4" w14:textId="2A3174D4" w:rsidR="00974417" w:rsidRPr="00175309" w:rsidRDefault="00E91BE4" w:rsidP="00812FCB">
      <w:pPr>
        <w:pStyle w:val="Heading1"/>
        <w:tabs>
          <w:tab w:val="left" w:pos="851"/>
        </w:tabs>
        <w:spacing w:before="600"/>
        <w:rPr>
          <w:rFonts w:ascii="Arial Bold" w:hAnsi="Arial Bold"/>
          <w:color w:val="0070C0"/>
        </w:rPr>
      </w:pPr>
      <w:bookmarkStart w:id="12" w:name="_Toc88743624"/>
      <w:r w:rsidRPr="00175309">
        <w:rPr>
          <w:rFonts w:ascii="Arial Bold" w:hAnsi="Arial Bold"/>
          <w:color w:val="0070C0"/>
        </w:rPr>
        <w:t xml:space="preserve">The impact of domestic abuse on </w:t>
      </w:r>
      <w:r w:rsidR="00974417" w:rsidRPr="00175309">
        <w:rPr>
          <w:rFonts w:ascii="Arial Bold" w:hAnsi="Arial Bold"/>
          <w:color w:val="0070C0"/>
        </w:rPr>
        <w:t>specific groups</w:t>
      </w:r>
      <w:r w:rsidRPr="00175309">
        <w:rPr>
          <w:rFonts w:ascii="Arial Bold" w:hAnsi="Arial Bold"/>
          <w:color w:val="0070C0"/>
        </w:rPr>
        <w:t xml:space="preserve"> of people</w:t>
      </w:r>
      <w:bookmarkEnd w:id="12"/>
    </w:p>
    <w:p w14:paraId="2E389917" w14:textId="3C0E74CD" w:rsidR="004B0226" w:rsidRPr="00175309" w:rsidRDefault="004B0226" w:rsidP="00812FCB">
      <w:pPr>
        <w:pStyle w:val="Heading2"/>
        <w:spacing w:before="360"/>
      </w:pPr>
      <w:r w:rsidRPr="00175309">
        <w:t>Famil</w:t>
      </w:r>
      <w:r w:rsidR="0093186E" w:rsidRPr="00175309">
        <w:t>ies</w:t>
      </w:r>
      <w:r w:rsidRPr="00175309">
        <w:t xml:space="preserve"> and inter-generational abuse </w:t>
      </w:r>
    </w:p>
    <w:p w14:paraId="13D881EB" w14:textId="626EA846" w:rsidR="004B0226" w:rsidRPr="00175309" w:rsidRDefault="004B0226" w:rsidP="00812FCB">
      <w:pPr>
        <w:spacing w:before="240"/>
        <w:rPr>
          <w:szCs w:val="24"/>
        </w:rPr>
      </w:pPr>
      <w:r w:rsidRPr="00175309">
        <w:rPr>
          <w:szCs w:val="24"/>
        </w:rPr>
        <w:t xml:space="preserve">Abuse by family members can involve abuse by any relative or multiple </w:t>
      </w:r>
      <w:r w:rsidR="00582401" w:rsidRPr="00175309">
        <w:rPr>
          <w:szCs w:val="24"/>
        </w:rPr>
        <w:t>family members</w:t>
      </w:r>
      <w:r w:rsidRPr="00175309">
        <w:rPr>
          <w:szCs w:val="24"/>
        </w:rPr>
        <w:t xml:space="preserve">. </w:t>
      </w:r>
      <w:r w:rsidR="00582401" w:rsidRPr="00175309">
        <w:rPr>
          <w:szCs w:val="24"/>
        </w:rPr>
        <w:t>T</w:t>
      </w:r>
      <w:r w:rsidRPr="00175309">
        <w:rPr>
          <w:szCs w:val="24"/>
        </w:rPr>
        <w:t xml:space="preserve">here is no requirement for the victim and perpetrator to live together within the </w:t>
      </w:r>
      <w:r w:rsidR="003C73FB" w:rsidRPr="00175309">
        <w:rPr>
          <w:szCs w:val="24"/>
        </w:rPr>
        <w:t>Domestic Abuse</w:t>
      </w:r>
      <w:r w:rsidRPr="00175309">
        <w:rPr>
          <w:szCs w:val="24"/>
        </w:rPr>
        <w:t xml:space="preserve"> Act. </w:t>
      </w:r>
    </w:p>
    <w:p w14:paraId="55633025" w14:textId="77777777" w:rsidR="0017442B" w:rsidRPr="00175309" w:rsidRDefault="004B0226" w:rsidP="00812FCB">
      <w:pPr>
        <w:spacing w:before="240"/>
        <w:rPr>
          <w:szCs w:val="24"/>
        </w:rPr>
      </w:pPr>
      <w:r w:rsidRPr="00175309">
        <w:rPr>
          <w:szCs w:val="24"/>
        </w:rPr>
        <w:t>Child</w:t>
      </w:r>
      <w:r w:rsidR="0093186E" w:rsidRPr="00175309">
        <w:rPr>
          <w:szCs w:val="24"/>
        </w:rPr>
        <w:t xml:space="preserve"> </w:t>
      </w:r>
      <w:r w:rsidRPr="00175309">
        <w:rPr>
          <w:szCs w:val="24"/>
        </w:rPr>
        <w:t>to</w:t>
      </w:r>
      <w:r w:rsidR="0093186E" w:rsidRPr="00175309">
        <w:rPr>
          <w:szCs w:val="24"/>
        </w:rPr>
        <w:t xml:space="preserve"> </w:t>
      </w:r>
      <w:r w:rsidRPr="00175309">
        <w:rPr>
          <w:szCs w:val="24"/>
        </w:rPr>
        <w:t>parent abuse</w:t>
      </w:r>
      <w:r w:rsidR="0093186E" w:rsidRPr="00175309">
        <w:rPr>
          <w:szCs w:val="24"/>
        </w:rPr>
        <w:t xml:space="preserve"> (CPA)</w:t>
      </w:r>
      <w:r w:rsidRPr="00175309">
        <w:rPr>
          <w:szCs w:val="24"/>
        </w:rPr>
        <w:t xml:space="preserve"> can involve children of all ages and this does not exclusively involve physical violence. If the child is over 16 years of age, CPA is considered domestic abuse in accordance with the statutory definition under the Act.</w:t>
      </w:r>
    </w:p>
    <w:p w14:paraId="4668A087" w14:textId="465BC10E" w:rsidR="004B0226" w:rsidRPr="00175309" w:rsidRDefault="004B0226" w:rsidP="00812FCB">
      <w:pPr>
        <w:spacing w:before="240"/>
        <w:rPr>
          <w:szCs w:val="24"/>
        </w:rPr>
      </w:pPr>
      <w:r w:rsidRPr="00175309">
        <w:rPr>
          <w:szCs w:val="24"/>
        </w:rPr>
        <w:t xml:space="preserve">It is important to remember this form of abuse, though commonly referred to as </w:t>
      </w:r>
      <w:r w:rsidR="00582401" w:rsidRPr="00175309">
        <w:rPr>
          <w:szCs w:val="24"/>
        </w:rPr>
        <w:t>child to parent abuse</w:t>
      </w:r>
      <w:r w:rsidRPr="00175309">
        <w:rPr>
          <w:szCs w:val="24"/>
        </w:rPr>
        <w:t xml:space="preserve">, can also include parents, </w:t>
      </w:r>
      <w:r w:rsidR="00582401" w:rsidRPr="00175309">
        <w:rPr>
          <w:szCs w:val="24"/>
        </w:rPr>
        <w:t xml:space="preserve">grandparents, siblings, extended </w:t>
      </w:r>
      <w:proofErr w:type="gramStart"/>
      <w:r w:rsidR="00582401" w:rsidRPr="00175309">
        <w:rPr>
          <w:szCs w:val="24"/>
        </w:rPr>
        <w:t>families</w:t>
      </w:r>
      <w:proofErr w:type="gramEnd"/>
      <w:r w:rsidR="00582401" w:rsidRPr="00175309">
        <w:rPr>
          <w:szCs w:val="24"/>
        </w:rPr>
        <w:t xml:space="preserve"> and carers</w:t>
      </w:r>
      <w:r w:rsidRPr="00175309">
        <w:rPr>
          <w:szCs w:val="24"/>
        </w:rPr>
        <w:t xml:space="preserve"> with parental responsibility. CPA can have serious and at times fatal consequences, and </w:t>
      </w:r>
      <w:r w:rsidR="00582401" w:rsidRPr="00175309">
        <w:rPr>
          <w:szCs w:val="24"/>
        </w:rPr>
        <w:t>agencies</w:t>
      </w:r>
      <w:r w:rsidRPr="00175309">
        <w:rPr>
          <w:szCs w:val="24"/>
        </w:rPr>
        <w:t xml:space="preserve"> need to </w:t>
      </w:r>
      <w:r w:rsidR="0017442B" w:rsidRPr="00175309">
        <w:rPr>
          <w:szCs w:val="24"/>
        </w:rPr>
        <w:t xml:space="preserve">be </w:t>
      </w:r>
      <w:r w:rsidRPr="00175309">
        <w:rPr>
          <w:szCs w:val="24"/>
        </w:rPr>
        <w:t>aware of risk</w:t>
      </w:r>
      <w:r w:rsidR="00582401" w:rsidRPr="00175309">
        <w:rPr>
          <w:szCs w:val="24"/>
        </w:rPr>
        <w:t>s</w:t>
      </w:r>
      <w:r w:rsidRPr="00175309">
        <w:rPr>
          <w:szCs w:val="24"/>
        </w:rPr>
        <w:t xml:space="preserve"> posed by this form of domestic abuse and take appropriate </w:t>
      </w:r>
      <w:r w:rsidR="00582401" w:rsidRPr="00175309">
        <w:rPr>
          <w:szCs w:val="24"/>
        </w:rPr>
        <w:t>steps to safeguard and support those at risk.</w:t>
      </w:r>
    </w:p>
    <w:p w14:paraId="4D368C82" w14:textId="533FFFCE" w:rsidR="00FC0997" w:rsidRPr="00175309" w:rsidRDefault="00807A02" w:rsidP="00023861">
      <w:pPr>
        <w:pStyle w:val="Heading2"/>
        <w:spacing w:before="360"/>
      </w:pPr>
      <w:r w:rsidRPr="00175309">
        <w:t>Domestic</w:t>
      </w:r>
      <w:r w:rsidR="00FC0997" w:rsidRPr="00175309">
        <w:t xml:space="preserve"> </w:t>
      </w:r>
      <w:r w:rsidR="00F04F0B" w:rsidRPr="00175309">
        <w:t>abuse involving young people</w:t>
      </w:r>
      <w:r w:rsidR="00155A16" w:rsidRPr="00175309">
        <w:t xml:space="preserve"> </w:t>
      </w:r>
    </w:p>
    <w:p w14:paraId="1E200DE2" w14:textId="2E704FA3" w:rsidR="00FC0997" w:rsidRPr="00175309" w:rsidRDefault="00F04F0B" w:rsidP="00023861">
      <w:pPr>
        <w:spacing w:before="240"/>
        <w:rPr>
          <w:szCs w:val="24"/>
        </w:rPr>
      </w:pPr>
      <w:r w:rsidRPr="00175309">
        <w:rPr>
          <w:szCs w:val="24"/>
        </w:rPr>
        <w:t xml:space="preserve">Domestic abuse is one of a number </w:t>
      </w:r>
      <w:r w:rsidR="00023861" w:rsidRPr="00175309">
        <w:rPr>
          <w:szCs w:val="24"/>
        </w:rPr>
        <w:t xml:space="preserve">of </w:t>
      </w:r>
      <w:r w:rsidR="00FC0997" w:rsidRPr="00175309">
        <w:rPr>
          <w:szCs w:val="24"/>
        </w:rPr>
        <w:t xml:space="preserve">adverse childhood experiences </w:t>
      </w:r>
      <w:r w:rsidRPr="00175309">
        <w:rPr>
          <w:szCs w:val="24"/>
        </w:rPr>
        <w:t>(ACEs) which can have a long-lasting and detrimental effect on young people transitioning into adulthood</w:t>
      </w:r>
      <w:r w:rsidR="00023861" w:rsidRPr="00175309">
        <w:rPr>
          <w:szCs w:val="24"/>
        </w:rPr>
        <w:t>.</w:t>
      </w:r>
      <w:r w:rsidR="00582401" w:rsidRPr="00175309">
        <w:rPr>
          <w:szCs w:val="24"/>
        </w:rPr>
        <w:t xml:space="preserve"> </w:t>
      </w:r>
      <w:r w:rsidR="00023861" w:rsidRPr="00175309">
        <w:rPr>
          <w:szCs w:val="24"/>
        </w:rPr>
        <w:t xml:space="preserve">They </w:t>
      </w:r>
      <w:r w:rsidR="00582401" w:rsidRPr="00175309">
        <w:rPr>
          <w:szCs w:val="24"/>
        </w:rPr>
        <w:t xml:space="preserve">may struggle to understand healthy relationships and may replicate behaviours learnt during childhood. </w:t>
      </w:r>
      <w:r w:rsidRPr="00175309">
        <w:rPr>
          <w:szCs w:val="24"/>
        </w:rPr>
        <w:t>Signs and indicators include:</w:t>
      </w:r>
    </w:p>
    <w:p w14:paraId="67E9A65A" w14:textId="33A6EA08" w:rsidR="00FC0997" w:rsidRPr="00175309" w:rsidRDefault="00FC0997" w:rsidP="00023861">
      <w:pPr>
        <w:pStyle w:val="Bullet"/>
        <w:numPr>
          <w:ilvl w:val="0"/>
          <w:numId w:val="5"/>
        </w:numPr>
        <w:tabs>
          <w:tab w:val="clear" w:pos="720"/>
        </w:tabs>
        <w:spacing w:before="240"/>
        <w:ind w:left="568" w:hanging="284"/>
        <w:rPr>
          <w:szCs w:val="24"/>
        </w:rPr>
      </w:pPr>
      <w:r w:rsidRPr="00175309">
        <w:rPr>
          <w:szCs w:val="24"/>
        </w:rPr>
        <w:t>Challenging behaviour including aggression</w:t>
      </w:r>
      <w:r w:rsidR="006A453B" w:rsidRPr="00175309">
        <w:rPr>
          <w:szCs w:val="24"/>
        </w:rPr>
        <w:t xml:space="preserve"> and violence</w:t>
      </w:r>
      <w:r w:rsidRPr="00175309">
        <w:rPr>
          <w:szCs w:val="24"/>
        </w:rPr>
        <w:t xml:space="preserve"> towards</w:t>
      </w:r>
      <w:r w:rsidR="00F04F0B" w:rsidRPr="00175309">
        <w:rPr>
          <w:szCs w:val="24"/>
        </w:rPr>
        <w:t xml:space="preserve"> partners, family</w:t>
      </w:r>
      <w:r w:rsidR="00582401" w:rsidRPr="00175309">
        <w:rPr>
          <w:szCs w:val="24"/>
        </w:rPr>
        <w:t xml:space="preserve">, </w:t>
      </w:r>
      <w:proofErr w:type="gramStart"/>
      <w:r w:rsidR="00F04F0B" w:rsidRPr="00175309">
        <w:rPr>
          <w:szCs w:val="24"/>
        </w:rPr>
        <w:t>friends</w:t>
      </w:r>
      <w:proofErr w:type="gramEnd"/>
      <w:r w:rsidR="00582401" w:rsidRPr="00175309">
        <w:rPr>
          <w:szCs w:val="24"/>
        </w:rPr>
        <w:t xml:space="preserve"> and </w:t>
      </w:r>
      <w:r w:rsidR="00023861" w:rsidRPr="00175309">
        <w:rPr>
          <w:szCs w:val="24"/>
        </w:rPr>
        <w:t xml:space="preserve">the </w:t>
      </w:r>
      <w:r w:rsidR="00582401" w:rsidRPr="00175309">
        <w:rPr>
          <w:szCs w:val="24"/>
        </w:rPr>
        <w:t>wider community</w:t>
      </w:r>
      <w:r w:rsidR="003C73FB" w:rsidRPr="00175309">
        <w:rPr>
          <w:szCs w:val="24"/>
        </w:rPr>
        <w:t>.</w:t>
      </w:r>
    </w:p>
    <w:p w14:paraId="4CDF68C9" w14:textId="4A710A52" w:rsidR="00FC0997" w:rsidRPr="00175309" w:rsidRDefault="00F04F0B" w:rsidP="00023861">
      <w:pPr>
        <w:pStyle w:val="Bullet"/>
        <w:numPr>
          <w:ilvl w:val="0"/>
          <w:numId w:val="5"/>
        </w:numPr>
        <w:tabs>
          <w:tab w:val="clear" w:pos="720"/>
        </w:tabs>
        <w:spacing w:before="240"/>
        <w:ind w:left="568" w:hanging="284"/>
        <w:rPr>
          <w:szCs w:val="24"/>
        </w:rPr>
      </w:pPr>
      <w:r w:rsidRPr="00175309">
        <w:rPr>
          <w:szCs w:val="24"/>
        </w:rPr>
        <w:t xml:space="preserve">Concerns </w:t>
      </w:r>
      <w:r w:rsidR="00582401" w:rsidRPr="00175309">
        <w:rPr>
          <w:szCs w:val="24"/>
        </w:rPr>
        <w:t xml:space="preserve">and preoccupation </w:t>
      </w:r>
      <w:r w:rsidRPr="00175309">
        <w:rPr>
          <w:szCs w:val="24"/>
        </w:rPr>
        <w:t xml:space="preserve">around </w:t>
      </w:r>
      <w:r w:rsidR="00582401" w:rsidRPr="00175309">
        <w:rPr>
          <w:szCs w:val="24"/>
        </w:rPr>
        <w:t xml:space="preserve">the </w:t>
      </w:r>
      <w:r w:rsidR="00FC0997" w:rsidRPr="00175309">
        <w:rPr>
          <w:szCs w:val="24"/>
        </w:rPr>
        <w:t xml:space="preserve">safety of family members and </w:t>
      </w:r>
      <w:r w:rsidRPr="00175309">
        <w:rPr>
          <w:szCs w:val="24"/>
        </w:rPr>
        <w:t>future relationships</w:t>
      </w:r>
      <w:r w:rsidR="00582401" w:rsidRPr="00175309">
        <w:rPr>
          <w:szCs w:val="24"/>
        </w:rPr>
        <w:t xml:space="preserve">, which </w:t>
      </w:r>
      <w:r w:rsidR="00023861" w:rsidRPr="00175309">
        <w:rPr>
          <w:szCs w:val="24"/>
        </w:rPr>
        <w:t xml:space="preserve">may </w:t>
      </w:r>
      <w:r w:rsidR="00582401" w:rsidRPr="00175309">
        <w:rPr>
          <w:szCs w:val="24"/>
        </w:rPr>
        <w:t xml:space="preserve">also impact on </w:t>
      </w:r>
      <w:r w:rsidR="00023861" w:rsidRPr="00175309">
        <w:rPr>
          <w:szCs w:val="24"/>
        </w:rPr>
        <w:t xml:space="preserve">their </w:t>
      </w:r>
      <w:r w:rsidR="00582401" w:rsidRPr="00175309">
        <w:rPr>
          <w:szCs w:val="24"/>
        </w:rPr>
        <w:t>ability to engage in education or employment</w:t>
      </w:r>
      <w:r w:rsidR="003C73FB" w:rsidRPr="00175309">
        <w:rPr>
          <w:szCs w:val="24"/>
        </w:rPr>
        <w:t>.</w:t>
      </w:r>
    </w:p>
    <w:p w14:paraId="531B0AD4" w14:textId="7D62256C" w:rsidR="00FC0997" w:rsidRPr="00175309" w:rsidRDefault="00FC0997" w:rsidP="00023861">
      <w:pPr>
        <w:pStyle w:val="Bullet"/>
        <w:numPr>
          <w:ilvl w:val="0"/>
          <w:numId w:val="5"/>
        </w:numPr>
        <w:tabs>
          <w:tab w:val="clear" w:pos="720"/>
        </w:tabs>
        <w:spacing w:before="240"/>
        <w:ind w:left="568" w:hanging="284"/>
        <w:rPr>
          <w:szCs w:val="24"/>
        </w:rPr>
      </w:pPr>
      <w:r w:rsidRPr="00175309">
        <w:rPr>
          <w:szCs w:val="24"/>
        </w:rPr>
        <w:t>Difficulty interacting with others</w:t>
      </w:r>
      <w:r w:rsidR="00F04F0B" w:rsidRPr="00175309">
        <w:rPr>
          <w:szCs w:val="24"/>
        </w:rPr>
        <w:t xml:space="preserve">, including </w:t>
      </w:r>
      <w:r w:rsidRPr="00175309">
        <w:rPr>
          <w:szCs w:val="24"/>
        </w:rPr>
        <w:t>withdrawal</w:t>
      </w:r>
      <w:r w:rsidR="00F04F0B" w:rsidRPr="00175309">
        <w:rPr>
          <w:szCs w:val="24"/>
        </w:rPr>
        <w:t xml:space="preserve"> and </w:t>
      </w:r>
      <w:r w:rsidRPr="00175309">
        <w:rPr>
          <w:szCs w:val="24"/>
        </w:rPr>
        <w:t>fear of conflict</w:t>
      </w:r>
      <w:r w:rsidR="003C73FB" w:rsidRPr="00175309">
        <w:rPr>
          <w:szCs w:val="24"/>
        </w:rPr>
        <w:t>.</w:t>
      </w:r>
    </w:p>
    <w:p w14:paraId="01126797" w14:textId="3942A66F" w:rsidR="006A453B" w:rsidRPr="00175309" w:rsidRDefault="006A453B" w:rsidP="00023861">
      <w:pPr>
        <w:pStyle w:val="Bullet"/>
        <w:numPr>
          <w:ilvl w:val="0"/>
          <w:numId w:val="5"/>
        </w:numPr>
        <w:tabs>
          <w:tab w:val="clear" w:pos="720"/>
        </w:tabs>
        <w:spacing w:before="240"/>
        <w:ind w:left="568" w:hanging="284"/>
        <w:rPr>
          <w:szCs w:val="24"/>
        </w:rPr>
      </w:pPr>
      <w:r w:rsidRPr="00175309">
        <w:rPr>
          <w:szCs w:val="24"/>
        </w:rPr>
        <w:t>Depression and anxiety</w:t>
      </w:r>
      <w:r w:rsidR="003C73FB" w:rsidRPr="00175309">
        <w:rPr>
          <w:szCs w:val="24"/>
        </w:rPr>
        <w:t>.</w:t>
      </w:r>
    </w:p>
    <w:p w14:paraId="4F7B4C78" w14:textId="4CF7B016" w:rsidR="00FC0997" w:rsidRPr="00175309" w:rsidRDefault="00F04F0B" w:rsidP="00023861">
      <w:pPr>
        <w:pStyle w:val="Bullet"/>
        <w:numPr>
          <w:ilvl w:val="0"/>
          <w:numId w:val="5"/>
        </w:numPr>
        <w:tabs>
          <w:tab w:val="clear" w:pos="720"/>
        </w:tabs>
        <w:spacing w:before="240"/>
        <w:ind w:left="568" w:hanging="284"/>
        <w:rPr>
          <w:szCs w:val="24"/>
        </w:rPr>
      </w:pPr>
      <w:r w:rsidRPr="00175309">
        <w:rPr>
          <w:szCs w:val="24"/>
        </w:rPr>
        <w:t>S</w:t>
      </w:r>
      <w:r w:rsidR="00FC0997" w:rsidRPr="00175309">
        <w:rPr>
          <w:szCs w:val="24"/>
        </w:rPr>
        <w:t xml:space="preserve">uicidal </w:t>
      </w:r>
      <w:r w:rsidR="006A453B" w:rsidRPr="00175309">
        <w:rPr>
          <w:szCs w:val="24"/>
        </w:rPr>
        <w:t>ideation, self-</w:t>
      </w:r>
      <w:proofErr w:type="gramStart"/>
      <w:r w:rsidR="006A453B" w:rsidRPr="00175309">
        <w:rPr>
          <w:szCs w:val="24"/>
        </w:rPr>
        <w:t>harm</w:t>
      </w:r>
      <w:proofErr w:type="gramEnd"/>
      <w:r w:rsidR="006A453B" w:rsidRPr="00175309">
        <w:rPr>
          <w:szCs w:val="24"/>
        </w:rPr>
        <w:t xml:space="preserve"> and suicide attempts</w:t>
      </w:r>
      <w:r w:rsidR="003C73FB" w:rsidRPr="00175309">
        <w:rPr>
          <w:szCs w:val="24"/>
        </w:rPr>
        <w:t>.</w:t>
      </w:r>
    </w:p>
    <w:p w14:paraId="0EB4CB5D" w14:textId="552B2BEF" w:rsidR="00B00BC0" w:rsidRPr="00175309" w:rsidRDefault="00F04F0B" w:rsidP="00023861">
      <w:pPr>
        <w:pStyle w:val="Bullet"/>
        <w:numPr>
          <w:ilvl w:val="0"/>
          <w:numId w:val="5"/>
        </w:numPr>
        <w:tabs>
          <w:tab w:val="clear" w:pos="720"/>
        </w:tabs>
        <w:spacing w:before="240"/>
        <w:ind w:left="568" w:hanging="284"/>
        <w:rPr>
          <w:szCs w:val="24"/>
        </w:rPr>
      </w:pPr>
      <w:r w:rsidRPr="00175309">
        <w:rPr>
          <w:szCs w:val="24"/>
        </w:rPr>
        <w:t>Increased</w:t>
      </w:r>
      <w:r w:rsidR="006A453B" w:rsidRPr="00175309">
        <w:rPr>
          <w:szCs w:val="24"/>
        </w:rPr>
        <w:t xml:space="preserve"> risk of criminal exploitation, including grooming, sexual exploitation, </w:t>
      </w:r>
      <w:proofErr w:type="gramStart"/>
      <w:r w:rsidR="006A453B" w:rsidRPr="00175309">
        <w:rPr>
          <w:szCs w:val="24"/>
        </w:rPr>
        <w:t>gangs</w:t>
      </w:r>
      <w:proofErr w:type="gramEnd"/>
      <w:r w:rsidR="006A453B" w:rsidRPr="00175309">
        <w:rPr>
          <w:szCs w:val="24"/>
        </w:rPr>
        <w:t xml:space="preserve"> and county lines</w:t>
      </w:r>
      <w:r w:rsidR="003C73FB" w:rsidRPr="00175309">
        <w:rPr>
          <w:szCs w:val="24"/>
        </w:rPr>
        <w:t>.</w:t>
      </w:r>
    </w:p>
    <w:p w14:paraId="3D1FD2D3" w14:textId="25ABE813" w:rsidR="00B00BC0" w:rsidRPr="00175309" w:rsidRDefault="00B00BC0" w:rsidP="00023861">
      <w:pPr>
        <w:pStyle w:val="Bullet"/>
        <w:numPr>
          <w:ilvl w:val="0"/>
          <w:numId w:val="5"/>
        </w:numPr>
        <w:tabs>
          <w:tab w:val="clear" w:pos="720"/>
        </w:tabs>
        <w:spacing w:before="240"/>
        <w:ind w:left="568" w:hanging="284"/>
        <w:rPr>
          <w:szCs w:val="24"/>
        </w:rPr>
      </w:pPr>
      <w:r w:rsidRPr="00175309">
        <w:rPr>
          <w:szCs w:val="24"/>
        </w:rPr>
        <w:t xml:space="preserve">Risk taking behaviours including substance and alcohol misuse, </w:t>
      </w:r>
      <w:r w:rsidR="00023861" w:rsidRPr="00175309">
        <w:rPr>
          <w:szCs w:val="24"/>
        </w:rPr>
        <w:t xml:space="preserve">going </w:t>
      </w:r>
      <w:r w:rsidRPr="00175309">
        <w:rPr>
          <w:szCs w:val="24"/>
        </w:rPr>
        <w:t>missing and sexually harmful behaviour</w:t>
      </w:r>
      <w:r w:rsidR="003C73FB" w:rsidRPr="00175309">
        <w:rPr>
          <w:szCs w:val="24"/>
        </w:rPr>
        <w:t>.</w:t>
      </w:r>
    </w:p>
    <w:p w14:paraId="5B91EE00" w14:textId="02F6B461" w:rsidR="00B00BC0" w:rsidRPr="00175309" w:rsidRDefault="00B00BC0" w:rsidP="00023861">
      <w:pPr>
        <w:pStyle w:val="Bullet"/>
        <w:numPr>
          <w:ilvl w:val="0"/>
          <w:numId w:val="5"/>
        </w:numPr>
        <w:tabs>
          <w:tab w:val="clear" w:pos="720"/>
        </w:tabs>
        <w:spacing w:before="240"/>
        <w:ind w:left="568" w:hanging="284"/>
        <w:rPr>
          <w:szCs w:val="24"/>
        </w:rPr>
      </w:pPr>
      <w:r w:rsidRPr="00175309">
        <w:rPr>
          <w:szCs w:val="24"/>
        </w:rPr>
        <w:t>Failure to recognise exploitation or abuse as any rewards, including gifts or status</w:t>
      </w:r>
      <w:r w:rsidR="00D443AD" w:rsidRPr="00175309">
        <w:rPr>
          <w:szCs w:val="24"/>
        </w:rPr>
        <w:t>,</w:t>
      </w:r>
      <w:r w:rsidRPr="00175309">
        <w:rPr>
          <w:szCs w:val="24"/>
        </w:rPr>
        <w:t xml:space="preserve"> outweigh the impact of harm being experienced.   </w:t>
      </w:r>
    </w:p>
    <w:p w14:paraId="185EB43E" w14:textId="140D402E" w:rsidR="009C440C" w:rsidRPr="00175309" w:rsidRDefault="001621CD" w:rsidP="00175309">
      <w:pPr>
        <w:spacing w:before="240"/>
        <w:rPr>
          <w:szCs w:val="24"/>
        </w:rPr>
      </w:pPr>
      <w:r w:rsidRPr="00175309">
        <w:rPr>
          <w:szCs w:val="24"/>
        </w:rPr>
        <w:t xml:space="preserve">It is important to ensure young people at risk are referred to Children’s Services, and consideration is given to additional risks with them being a young carer, or </w:t>
      </w:r>
      <w:r w:rsidR="00D443AD" w:rsidRPr="00175309">
        <w:rPr>
          <w:szCs w:val="24"/>
        </w:rPr>
        <w:t xml:space="preserve">a </w:t>
      </w:r>
      <w:r w:rsidRPr="00175309">
        <w:rPr>
          <w:szCs w:val="24"/>
        </w:rPr>
        <w:t xml:space="preserve">young person who is transitioning into adulthood.  </w:t>
      </w:r>
    </w:p>
    <w:p w14:paraId="348BC163" w14:textId="50DF0F67" w:rsidR="00EE38BA" w:rsidRPr="00175309" w:rsidRDefault="004B0226" w:rsidP="007D4056">
      <w:pPr>
        <w:pStyle w:val="Heading2"/>
        <w:spacing w:before="360"/>
      </w:pPr>
      <w:r w:rsidRPr="00175309">
        <w:t xml:space="preserve">Older </w:t>
      </w:r>
      <w:r w:rsidR="00FC0997" w:rsidRPr="00175309">
        <w:t>people</w:t>
      </w:r>
    </w:p>
    <w:p w14:paraId="3A0F8813" w14:textId="34A3C4F8" w:rsidR="00EE38BA" w:rsidRPr="00175309" w:rsidRDefault="00EE38BA" w:rsidP="007D4056">
      <w:pPr>
        <w:spacing w:before="240"/>
        <w:rPr>
          <w:szCs w:val="24"/>
        </w:rPr>
      </w:pPr>
      <w:r w:rsidRPr="00175309">
        <w:rPr>
          <w:szCs w:val="24"/>
        </w:rPr>
        <w:t>According to Age</w:t>
      </w:r>
      <w:r w:rsidR="008236CA" w:rsidRPr="00175309">
        <w:rPr>
          <w:szCs w:val="24"/>
        </w:rPr>
        <w:t xml:space="preserve"> </w:t>
      </w:r>
      <w:r w:rsidRPr="00175309">
        <w:rPr>
          <w:szCs w:val="24"/>
        </w:rPr>
        <w:t>UK, in 2017</w:t>
      </w:r>
      <w:r w:rsidR="007D4056" w:rsidRPr="00175309">
        <w:rPr>
          <w:szCs w:val="24"/>
        </w:rPr>
        <w:t>,</w:t>
      </w:r>
      <w:r w:rsidRPr="00175309">
        <w:rPr>
          <w:szCs w:val="24"/>
        </w:rPr>
        <w:t xml:space="preserve"> over 200,000 people aged 60 to 74 experienced domestic abuse in England and Wales. </w:t>
      </w:r>
      <w:r w:rsidR="00B20DAC" w:rsidRPr="00175309">
        <w:rPr>
          <w:szCs w:val="24"/>
        </w:rPr>
        <w:t xml:space="preserve">Data from the </w:t>
      </w:r>
      <w:r w:rsidR="007D4056" w:rsidRPr="00175309">
        <w:rPr>
          <w:szCs w:val="24"/>
        </w:rPr>
        <w:t xml:space="preserve">Crime Survey of England and Wales (for the </w:t>
      </w:r>
      <w:r w:rsidR="00B20DAC" w:rsidRPr="00175309">
        <w:rPr>
          <w:szCs w:val="24"/>
        </w:rPr>
        <w:t>year ending March 2020</w:t>
      </w:r>
      <w:r w:rsidR="007D4056" w:rsidRPr="00175309">
        <w:rPr>
          <w:szCs w:val="24"/>
        </w:rPr>
        <w:t>)</w:t>
      </w:r>
      <w:r w:rsidR="00B20DAC" w:rsidRPr="00175309">
        <w:rPr>
          <w:szCs w:val="24"/>
        </w:rPr>
        <w:t xml:space="preserve"> sho</w:t>
      </w:r>
      <w:r w:rsidR="00B726A1" w:rsidRPr="00175309">
        <w:rPr>
          <w:szCs w:val="24"/>
        </w:rPr>
        <w:t xml:space="preserve">wed </w:t>
      </w:r>
      <w:r w:rsidR="00B20DAC" w:rsidRPr="00175309">
        <w:rPr>
          <w:szCs w:val="24"/>
        </w:rPr>
        <w:t>4.4% of women aged 60</w:t>
      </w:r>
      <w:r w:rsidR="001A2935" w:rsidRPr="00175309">
        <w:rPr>
          <w:szCs w:val="24"/>
        </w:rPr>
        <w:t xml:space="preserve"> – </w:t>
      </w:r>
      <w:r w:rsidR="00B20DAC" w:rsidRPr="00175309">
        <w:rPr>
          <w:szCs w:val="24"/>
        </w:rPr>
        <w:t xml:space="preserve">74 were victims of domestic abuse. </w:t>
      </w:r>
      <w:r w:rsidRPr="00175309">
        <w:rPr>
          <w:szCs w:val="24"/>
        </w:rPr>
        <w:t xml:space="preserve">Two in three </w:t>
      </w:r>
      <w:r w:rsidR="002851CD" w:rsidRPr="00175309">
        <w:rPr>
          <w:szCs w:val="24"/>
        </w:rPr>
        <w:t>victims</w:t>
      </w:r>
      <w:r w:rsidRPr="00175309">
        <w:rPr>
          <w:szCs w:val="24"/>
        </w:rPr>
        <w:t xml:space="preserve"> were female and four in five perpetrators were male</w:t>
      </w:r>
      <w:r w:rsidR="00B20DAC" w:rsidRPr="00175309">
        <w:rPr>
          <w:szCs w:val="24"/>
        </w:rPr>
        <w:t>.</w:t>
      </w:r>
      <w:r w:rsidRPr="00175309">
        <w:rPr>
          <w:szCs w:val="24"/>
        </w:rPr>
        <w:t xml:space="preserve"> Older people were </w:t>
      </w:r>
      <w:r w:rsidR="00B726A1" w:rsidRPr="00175309">
        <w:rPr>
          <w:szCs w:val="24"/>
        </w:rPr>
        <w:t>as likely</w:t>
      </w:r>
      <w:r w:rsidRPr="00175309">
        <w:rPr>
          <w:szCs w:val="24"/>
        </w:rPr>
        <w:t xml:space="preserve"> to be killed by a partner</w:t>
      </w:r>
      <w:r w:rsidR="00B726A1" w:rsidRPr="00175309">
        <w:rPr>
          <w:szCs w:val="24"/>
        </w:rPr>
        <w:t xml:space="preserve"> </w:t>
      </w:r>
      <w:r w:rsidR="007D4056" w:rsidRPr="00175309">
        <w:rPr>
          <w:szCs w:val="24"/>
        </w:rPr>
        <w:t xml:space="preserve">or </w:t>
      </w:r>
      <w:r w:rsidRPr="00175309">
        <w:rPr>
          <w:szCs w:val="24"/>
        </w:rPr>
        <w:t xml:space="preserve">spouse as they were by their children or grandchildren. In addition, one in four </w:t>
      </w:r>
      <w:r w:rsidR="00B00BC0" w:rsidRPr="00175309">
        <w:rPr>
          <w:szCs w:val="24"/>
        </w:rPr>
        <w:t xml:space="preserve">victims of </w:t>
      </w:r>
      <w:r w:rsidRPr="00175309">
        <w:rPr>
          <w:szCs w:val="24"/>
        </w:rPr>
        <w:t xml:space="preserve">domestic homicide </w:t>
      </w:r>
      <w:r w:rsidR="00B00BC0" w:rsidRPr="00175309">
        <w:rPr>
          <w:szCs w:val="24"/>
        </w:rPr>
        <w:t>were</w:t>
      </w:r>
      <w:r w:rsidRPr="00175309">
        <w:rPr>
          <w:szCs w:val="24"/>
        </w:rPr>
        <w:t xml:space="preserve"> over 60. While evidence suggests older women experience domestic abuse at similar rates to younger women, no data is collected about domestic abuse survivors </w:t>
      </w:r>
      <w:r w:rsidR="00B00BC0" w:rsidRPr="00175309">
        <w:rPr>
          <w:szCs w:val="24"/>
        </w:rPr>
        <w:t>over</w:t>
      </w:r>
      <w:r w:rsidRPr="00175309">
        <w:rPr>
          <w:szCs w:val="24"/>
        </w:rPr>
        <w:t xml:space="preserve"> 74 </w:t>
      </w:r>
      <w:r w:rsidR="00B00BC0" w:rsidRPr="00175309">
        <w:rPr>
          <w:szCs w:val="24"/>
        </w:rPr>
        <w:t>and the</w:t>
      </w:r>
      <w:r w:rsidRPr="00175309">
        <w:rPr>
          <w:szCs w:val="24"/>
        </w:rPr>
        <w:t xml:space="preserve"> true prevalence of domestic abuse amongst </w:t>
      </w:r>
      <w:r w:rsidR="00B00BC0" w:rsidRPr="00175309">
        <w:rPr>
          <w:szCs w:val="24"/>
        </w:rPr>
        <w:t>the</w:t>
      </w:r>
      <w:r w:rsidRPr="00175309">
        <w:rPr>
          <w:szCs w:val="24"/>
        </w:rPr>
        <w:t xml:space="preserve"> older population is unknown.  </w:t>
      </w:r>
    </w:p>
    <w:p w14:paraId="258B85FA" w14:textId="68146B1E" w:rsidR="00BE0025" w:rsidRPr="00175309" w:rsidRDefault="00807A02" w:rsidP="007D4056">
      <w:pPr>
        <w:spacing w:before="240"/>
        <w:rPr>
          <w:szCs w:val="24"/>
        </w:rPr>
      </w:pPr>
      <w:r w:rsidRPr="00175309">
        <w:rPr>
          <w:szCs w:val="24"/>
        </w:rPr>
        <w:t>The Office of National Statistics show</w:t>
      </w:r>
      <w:r w:rsidR="001D6FF6" w:rsidRPr="00175309">
        <w:rPr>
          <w:szCs w:val="24"/>
        </w:rPr>
        <w:t xml:space="preserve">ed </w:t>
      </w:r>
      <w:r w:rsidRPr="00175309">
        <w:rPr>
          <w:szCs w:val="24"/>
        </w:rPr>
        <w:t>half of male victims (49%) fail to tell anyone they are a victim of domestic abuse and are two and a half times less likely to tell anyone than female victims (19%).</w:t>
      </w:r>
      <w:r w:rsidR="00BE0025" w:rsidRPr="00175309">
        <w:rPr>
          <w:szCs w:val="24"/>
        </w:rPr>
        <w:t xml:space="preserve"> </w:t>
      </w:r>
      <w:r w:rsidRPr="00175309">
        <w:rPr>
          <w:szCs w:val="24"/>
        </w:rPr>
        <w:t xml:space="preserve">Only 4.4% of victims being </w:t>
      </w:r>
      <w:r w:rsidR="001A2935" w:rsidRPr="00175309">
        <w:rPr>
          <w:szCs w:val="24"/>
        </w:rPr>
        <w:t xml:space="preserve">supported </w:t>
      </w:r>
      <w:r w:rsidRPr="00175309">
        <w:rPr>
          <w:szCs w:val="24"/>
        </w:rPr>
        <w:t xml:space="preserve">by local domestic </w:t>
      </w:r>
      <w:r w:rsidR="001A2935" w:rsidRPr="00175309">
        <w:rPr>
          <w:szCs w:val="24"/>
        </w:rPr>
        <w:t xml:space="preserve">abuse </w:t>
      </w:r>
      <w:r w:rsidRPr="00175309">
        <w:rPr>
          <w:szCs w:val="24"/>
        </w:rPr>
        <w:t xml:space="preserve">services are men according to </w:t>
      </w:r>
      <w:proofErr w:type="spellStart"/>
      <w:r w:rsidRPr="00175309">
        <w:rPr>
          <w:szCs w:val="24"/>
        </w:rPr>
        <w:t>SafeLives</w:t>
      </w:r>
      <w:proofErr w:type="spellEnd"/>
      <w:r w:rsidRPr="00175309">
        <w:rPr>
          <w:szCs w:val="24"/>
        </w:rPr>
        <w:t xml:space="preserve"> data. According to East Sussex MARAC figures</w:t>
      </w:r>
      <w:r w:rsidR="001A2935" w:rsidRPr="00175309">
        <w:rPr>
          <w:szCs w:val="24"/>
        </w:rPr>
        <w:t>,</w:t>
      </w:r>
      <w:r w:rsidRPr="00175309">
        <w:rPr>
          <w:szCs w:val="24"/>
        </w:rPr>
        <w:t xml:space="preserve"> men aged 60 and over are five times more likely to experience domestic abuse than younger men. </w:t>
      </w:r>
    </w:p>
    <w:p w14:paraId="23AD814C" w14:textId="2408B9C6" w:rsidR="00B20DAC" w:rsidRPr="00175309" w:rsidRDefault="00EE38BA" w:rsidP="007D4056">
      <w:pPr>
        <w:spacing w:before="240"/>
        <w:rPr>
          <w:szCs w:val="24"/>
        </w:rPr>
      </w:pPr>
      <w:r w:rsidRPr="00175309">
        <w:rPr>
          <w:szCs w:val="24"/>
        </w:rPr>
        <w:t xml:space="preserve">Assumptions </w:t>
      </w:r>
      <w:r w:rsidR="004060D7" w:rsidRPr="00175309">
        <w:rPr>
          <w:szCs w:val="24"/>
        </w:rPr>
        <w:t>regarding</w:t>
      </w:r>
      <w:r w:rsidRPr="00175309">
        <w:rPr>
          <w:szCs w:val="24"/>
        </w:rPr>
        <w:t xml:space="preserve"> age</w:t>
      </w:r>
      <w:r w:rsidR="001D6FF6" w:rsidRPr="00175309">
        <w:rPr>
          <w:szCs w:val="24"/>
        </w:rPr>
        <w:t xml:space="preserve"> and gender</w:t>
      </w:r>
      <w:r w:rsidRPr="00175309">
        <w:rPr>
          <w:szCs w:val="24"/>
        </w:rPr>
        <w:t xml:space="preserve"> can mean </w:t>
      </w:r>
      <w:r w:rsidR="004060D7" w:rsidRPr="00175309">
        <w:rPr>
          <w:szCs w:val="24"/>
        </w:rPr>
        <w:t>i</w:t>
      </w:r>
      <w:r w:rsidR="00B475B1" w:rsidRPr="00175309">
        <w:rPr>
          <w:szCs w:val="24"/>
        </w:rPr>
        <w:t xml:space="preserve">njuries </w:t>
      </w:r>
      <w:r w:rsidR="001A2935" w:rsidRPr="00175309">
        <w:rPr>
          <w:szCs w:val="24"/>
        </w:rPr>
        <w:t>are</w:t>
      </w:r>
      <w:r w:rsidR="00B475B1" w:rsidRPr="00175309">
        <w:rPr>
          <w:szCs w:val="24"/>
        </w:rPr>
        <w:t xml:space="preserve"> considered the result of falls or unintentional rough handling while personal care is taking place</w:t>
      </w:r>
      <w:r w:rsidR="004060D7" w:rsidRPr="00175309">
        <w:rPr>
          <w:szCs w:val="24"/>
        </w:rPr>
        <w:t xml:space="preserve">. An adult presenting as unhappy or depressed may </w:t>
      </w:r>
      <w:r w:rsidR="001A2935" w:rsidRPr="00175309">
        <w:rPr>
          <w:szCs w:val="24"/>
        </w:rPr>
        <w:t xml:space="preserve">be </w:t>
      </w:r>
      <w:r w:rsidR="004060D7" w:rsidRPr="00175309">
        <w:rPr>
          <w:szCs w:val="24"/>
        </w:rPr>
        <w:t xml:space="preserve">seen as having health or social care </w:t>
      </w:r>
      <w:r w:rsidR="006F2E3B" w:rsidRPr="00175309">
        <w:rPr>
          <w:szCs w:val="24"/>
        </w:rPr>
        <w:t>needs,</w:t>
      </w:r>
      <w:r w:rsidR="004060D7" w:rsidRPr="00175309">
        <w:rPr>
          <w:szCs w:val="24"/>
        </w:rPr>
        <w:t xml:space="preserve"> </w:t>
      </w:r>
      <w:r w:rsidR="001D6FF6" w:rsidRPr="00175309">
        <w:rPr>
          <w:szCs w:val="24"/>
        </w:rPr>
        <w:t>but</w:t>
      </w:r>
      <w:r w:rsidR="00BE0025" w:rsidRPr="00175309">
        <w:rPr>
          <w:szCs w:val="24"/>
        </w:rPr>
        <w:t xml:space="preserve"> this can result in domestic abuse </w:t>
      </w:r>
      <w:r w:rsidR="001D6FF6" w:rsidRPr="00175309">
        <w:rPr>
          <w:szCs w:val="24"/>
        </w:rPr>
        <w:t>being overlooked</w:t>
      </w:r>
      <w:r w:rsidRPr="00175309">
        <w:rPr>
          <w:szCs w:val="24"/>
        </w:rPr>
        <w:t>.</w:t>
      </w:r>
    </w:p>
    <w:p w14:paraId="6383BC89" w14:textId="453DE5F7" w:rsidR="00EE38BA" w:rsidRPr="00175309" w:rsidRDefault="00EE38BA" w:rsidP="007D4056">
      <w:pPr>
        <w:spacing w:before="240"/>
        <w:rPr>
          <w:szCs w:val="24"/>
        </w:rPr>
      </w:pPr>
      <w:r w:rsidRPr="00175309">
        <w:rPr>
          <w:szCs w:val="24"/>
        </w:rPr>
        <w:t xml:space="preserve">Older </w:t>
      </w:r>
      <w:r w:rsidR="000A7F87" w:rsidRPr="00175309">
        <w:rPr>
          <w:szCs w:val="24"/>
        </w:rPr>
        <w:t>adults</w:t>
      </w:r>
      <w:r w:rsidRPr="00175309">
        <w:rPr>
          <w:szCs w:val="24"/>
        </w:rPr>
        <w:t xml:space="preserve"> may face particular barriers </w:t>
      </w:r>
      <w:r w:rsidR="004060D7" w:rsidRPr="00175309">
        <w:rPr>
          <w:szCs w:val="24"/>
        </w:rPr>
        <w:t>in</w:t>
      </w:r>
      <w:r w:rsidRPr="00175309">
        <w:rPr>
          <w:szCs w:val="24"/>
        </w:rPr>
        <w:t xml:space="preserve"> seeking suppor</w:t>
      </w:r>
      <w:r w:rsidR="00BE0025" w:rsidRPr="00175309">
        <w:rPr>
          <w:szCs w:val="24"/>
        </w:rPr>
        <w:t>t including:</w:t>
      </w:r>
    </w:p>
    <w:p w14:paraId="715ED81E" w14:textId="09D5F7DD" w:rsidR="000D44F1" w:rsidRPr="00175309" w:rsidRDefault="00B475B1" w:rsidP="007D4056">
      <w:pPr>
        <w:pStyle w:val="Bullet"/>
        <w:numPr>
          <w:ilvl w:val="0"/>
          <w:numId w:val="40"/>
        </w:numPr>
        <w:spacing w:before="240"/>
        <w:ind w:left="568" w:hanging="284"/>
        <w:rPr>
          <w:szCs w:val="24"/>
        </w:rPr>
      </w:pPr>
      <w:r w:rsidRPr="00175309">
        <w:rPr>
          <w:szCs w:val="24"/>
        </w:rPr>
        <w:t xml:space="preserve">Not </w:t>
      </w:r>
      <w:r w:rsidR="001D6FF6" w:rsidRPr="00175309">
        <w:rPr>
          <w:szCs w:val="24"/>
        </w:rPr>
        <w:t>believing</w:t>
      </w:r>
      <w:r w:rsidRPr="00175309">
        <w:rPr>
          <w:szCs w:val="24"/>
        </w:rPr>
        <w:t xml:space="preserve"> </w:t>
      </w:r>
      <w:r w:rsidR="000D44F1" w:rsidRPr="00175309">
        <w:rPr>
          <w:szCs w:val="24"/>
        </w:rPr>
        <w:t>emotional and psychological</w:t>
      </w:r>
      <w:r w:rsidR="00BE0025" w:rsidRPr="00175309">
        <w:rPr>
          <w:szCs w:val="24"/>
        </w:rPr>
        <w:t xml:space="preserve"> abuse</w:t>
      </w:r>
      <w:r w:rsidR="000D44F1" w:rsidRPr="00175309">
        <w:rPr>
          <w:szCs w:val="24"/>
        </w:rPr>
        <w:t xml:space="preserve"> is domestic abuse</w:t>
      </w:r>
      <w:r w:rsidR="003C73FB" w:rsidRPr="00175309">
        <w:rPr>
          <w:szCs w:val="24"/>
        </w:rPr>
        <w:t>.</w:t>
      </w:r>
    </w:p>
    <w:p w14:paraId="618DC4B7" w14:textId="70927C93" w:rsidR="00BE0025" w:rsidRPr="00175309" w:rsidRDefault="000D44F1" w:rsidP="007D4056">
      <w:pPr>
        <w:pStyle w:val="Bullet"/>
        <w:numPr>
          <w:ilvl w:val="0"/>
          <w:numId w:val="40"/>
        </w:numPr>
        <w:spacing w:before="240"/>
        <w:ind w:left="568" w:hanging="284"/>
        <w:rPr>
          <w:szCs w:val="24"/>
        </w:rPr>
      </w:pPr>
      <w:r w:rsidRPr="00175309">
        <w:rPr>
          <w:szCs w:val="24"/>
        </w:rPr>
        <w:t>H</w:t>
      </w:r>
      <w:r w:rsidR="00BE0025" w:rsidRPr="00175309">
        <w:rPr>
          <w:szCs w:val="24"/>
        </w:rPr>
        <w:t>istoric police responses</w:t>
      </w:r>
      <w:r w:rsidRPr="00175309">
        <w:rPr>
          <w:szCs w:val="24"/>
        </w:rPr>
        <w:t xml:space="preserve"> to domestic abuse</w:t>
      </w:r>
      <w:r w:rsidR="003C73FB" w:rsidRPr="00175309">
        <w:rPr>
          <w:szCs w:val="24"/>
        </w:rPr>
        <w:t>.</w:t>
      </w:r>
    </w:p>
    <w:p w14:paraId="2179AFFC" w14:textId="2FF7EFCD" w:rsidR="00FC0997" w:rsidRPr="00175309" w:rsidRDefault="00FB4D05" w:rsidP="007D4056">
      <w:pPr>
        <w:pStyle w:val="Bullet"/>
        <w:numPr>
          <w:ilvl w:val="0"/>
          <w:numId w:val="40"/>
        </w:numPr>
        <w:spacing w:before="240"/>
        <w:ind w:left="568" w:hanging="284"/>
        <w:rPr>
          <w:szCs w:val="24"/>
        </w:rPr>
      </w:pPr>
      <w:r w:rsidRPr="00175309">
        <w:rPr>
          <w:szCs w:val="24"/>
        </w:rPr>
        <w:t>De</w:t>
      </w:r>
      <w:r w:rsidR="00EE38BA" w:rsidRPr="00175309">
        <w:rPr>
          <w:szCs w:val="24"/>
        </w:rPr>
        <w:t xml:space="preserve">pendency on </w:t>
      </w:r>
      <w:r w:rsidR="00AE1A1D" w:rsidRPr="00175309">
        <w:rPr>
          <w:szCs w:val="24"/>
        </w:rPr>
        <w:t xml:space="preserve">the </w:t>
      </w:r>
      <w:r w:rsidR="00EE38BA" w:rsidRPr="00175309">
        <w:rPr>
          <w:szCs w:val="24"/>
        </w:rPr>
        <w:t xml:space="preserve">perpetrator, </w:t>
      </w:r>
      <w:r w:rsidR="00BE0025" w:rsidRPr="00175309">
        <w:rPr>
          <w:szCs w:val="24"/>
        </w:rPr>
        <w:t xml:space="preserve">including lack of economic independence, and </w:t>
      </w:r>
      <w:r w:rsidR="00EE38BA" w:rsidRPr="00175309">
        <w:rPr>
          <w:szCs w:val="24"/>
        </w:rPr>
        <w:t>traditional attitudes towards marriage and gender roles</w:t>
      </w:r>
      <w:r w:rsidR="003C73FB" w:rsidRPr="00175309">
        <w:rPr>
          <w:szCs w:val="24"/>
        </w:rPr>
        <w:t>.</w:t>
      </w:r>
    </w:p>
    <w:p w14:paraId="7BC9F570" w14:textId="62AC8781" w:rsidR="00FC0997" w:rsidRPr="00175309" w:rsidRDefault="00EF20D7" w:rsidP="007D4056">
      <w:pPr>
        <w:pStyle w:val="Bullet"/>
        <w:numPr>
          <w:ilvl w:val="0"/>
          <w:numId w:val="40"/>
        </w:numPr>
        <w:spacing w:before="240"/>
        <w:ind w:left="568" w:hanging="284"/>
        <w:rPr>
          <w:szCs w:val="24"/>
        </w:rPr>
      </w:pPr>
      <w:r w:rsidRPr="00175309">
        <w:rPr>
          <w:szCs w:val="24"/>
        </w:rPr>
        <w:t xml:space="preserve">Abuse </w:t>
      </w:r>
      <w:r w:rsidR="00B56FCA" w:rsidRPr="00175309">
        <w:rPr>
          <w:szCs w:val="24"/>
        </w:rPr>
        <w:t>which starts when the</w:t>
      </w:r>
      <w:r w:rsidRPr="00175309">
        <w:rPr>
          <w:szCs w:val="24"/>
        </w:rPr>
        <w:t xml:space="preserve"> adult’s health deteriorates, </w:t>
      </w:r>
      <w:r w:rsidR="00B56FCA" w:rsidRPr="00175309">
        <w:rPr>
          <w:szCs w:val="24"/>
        </w:rPr>
        <w:t>where</w:t>
      </w:r>
      <w:r w:rsidRPr="00175309">
        <w:rPr>
          <w:szCs w:val="24"/>
        </w:rPr>
        <w:t xml:space="preserve"> they become </w:t>
      </w:r>
      <w:r w:rsidR="00B56FCA" w:rsidRPr="00175309">
        <w:rPr>
          <w:szCs w:val="24"/>
        </w:rPr>
        <w:t xml:space="preserve">reliant </w:t>
      </w:r>
      <w:r w:rsidRPr="00175309">
        <w:rPr>
          <w:szCs w:val="24"/>
        </w:rPr>
        <w:t xml:space="preserve">on their partner </w:t>
      </w:r>
      <w:r w:rsidR="001A2935" w:rsidRPr="00175309">
        <w:rPr>
          <w:szCs w:val="24"/>
        </w:rPr>
        <w:t xml:space="preserve">or </w:t>
      </w:r>
      <w:r w:rsidRPr="00175309">
        <w:rPr>
          <w:szCs w:val="24"/>
        </w:rPr>
        <w:t>adult children</w:t>
      </w:r>
      <w:r w:rsidR="00B475B1" w:rsidRPr="00175309">
        <w:rPr>
          <w:szCs w:val="24"/>
        </w:rPr>
        <w:t xml:space="preserve"> and may feel they are to blame</w:t>
      </w:r>
      <w:r w:rsidR="003C73FB" w:rsidRPr="00175309">
        <w:rPr>
          <w:szCs w:val="24"/>
        </w:rPr>
        <w:t>.</w:t>
      </w:r>
    </w:p>
    <w:p w14:paraId="3E17EEE2" w14:textId="31E471E6" w:rsidR="00BE0025" w:rsidRPr="00175309" w:rsidRDefault="00B475B1" w:rsidP="007D4056">
      <w:pPr>
        <w:pStyle w:val="Bullet"/>
        <w:numPr>
          <w:ilvl w:val="0"/>
          <w:numId w:val="40"/>
        </w:numPr>
        <w:spacing w:before="240"/>
        <w:ind w:left="568" w:hanging="284"/>
      </w:pPr>
      <w:r w:rsidRPr="00175309">
        <w:t>Not able to remember incidents because of declining memory and undiagnosed condition</w:t>
      </w:r>
      <w:r w:rsidR="00B56FCA" w:rsidRPr="00175309">
        <w:t>s</w:t>
      </w:r>
      <w:r w:rsidRPr="00175309">
        <w:t>, for example</w:t>
      </w:r>
      <w:r w:rsidR="001A2935" w:rsidRPr="00175309">
        <w:t>,</w:t>
      </w:r>
      <w:r w:rsidRPr="00175309">
        <w:t xml:space="preserve"> dementia</w:t>
      </w:r>
      <w:r w:rsidR="003C73FB" w:rsidRPr="00175309">
        <w:t>.</w:t>
      </w:r>
    </w:p>
    <w:p w14:paraId="7E635EF4" w14:textId="55B7641D" w:rsidR="00B475B1" w:rsidRPr="00175309" w:rsidRDefault="00B475B1" w:rsidP="007D4056">
      <w:pPr>
        <w:pStyle w:val="Bullet"/>
        <w:numPr>
          <w:ilvl w:val="0"/>
          <w:numId w:val="40"/>
        </w:numPr>
        <w:spacing w:before="240"/>
        <w:ind w:left="568" w:hanging="284"/>
        <w:rPr>
          <w:szCs w:val="24"/>
        </w:rPr>
      </w:pPr>
      <w:r w:rsidRPr="00175309">
        <w:t>May have experienced domestic abuse in a new relationship for the first time and not know how to seek support</w:t>
      </w:r>
      <w:r w:rsidR="003C73FB" w:rsidRPr="00175309">
        <w:t>.</w:t>
      </w:r>
    </w:p>
    <w:p w14:paraId="2BA6F56E" w14:textId="3900619B" w:rsidR="008236CA" w:rsidRPr="00175309" w:rsidRDefault="008236CA" w:rsidP="00023BBE">
      <w:pPr>
        <w:pStyle w:val="Heading2"/>
        <w:spacing w:before="360"/>
      </w:pPr>
      <w:r w:rsidRPr="00175309">
        <w:t>Carers</w:t>
      </w:r>
    </w:p>
    <w:p w14:paraId="65D259E5" w14:textId="04356F7E" w:rsidR="00B475B1" w:rsidRPr="00175309" w:rsidRDefault="00873811" w:rsidP="00372AB1">
      <w:pPr>
        <w:spacing w:before="240"/>
        <w:rPr>
          <w:szCs w:val="24"/>
        </w:rPr>
      </w:pPr>
      <w:r w:rsidRPr="00175309">
        <w:rPr>
          <w:szCs w:val="24"/>
        </w:rPr>
        <w:t>Carers can be informal or formal: formal care for adults usually refers to paid care services provided by a healthcare institution or individual for a person in need. Informal care refers to unpaid care provided by family, close relatives, friends, and neighbo</w:t>
      </w:r>
      <w:r w:rsidR="009C440C" w:rsidRPr="00175309">
        <w:rPr>
          <w:szCs w:val="24"/>
        </w:rPr>
        <w:t>u</w:t>
      </w:r>
      <w:r w:rsidRPr="00175309">
        <w:rPr>
          <w:szCs w:val="24"/>
        </w:rPr>
        <w:t xml:space="preserve">rs. </w:t>
      </w:r>
      <w:r w:rsidR="00B475B1" w:rsidRPr="00175309">
        <w:rPr>
          <w:szCs w:val="24"/>
        </w:rPr>
        <w:t xml:space="preserve">Family and friends as carers may be involved in situations which require a safeguarding response, for example: </w:t>
      </w:r>
    </w:p>
    <w:p w14:paraId="58C91376" w14:textId="37708A19" w:rsidR="006B53FD" w:rsidRPr="00175309" w:rsidRDefault="00B475B1" w:rsidP="006B53FD">
      <w:pPr>
        <w:pStyle w:val="Bullet"/>
        <w:numPr>
          <w:ilvl w:val="0"/>
          <w:numId w:val="61"/>
        </w:numPr>
        <w:spacing w:before="240"/>
        <w:ind w:left="568" w:hanging="284"/>
        <w:rPr>
          <w:szCs w:val="24"/>
        </w:rPr>
      </w:pPr>
      <w:r w:rsidRPr="00175309">
        <w:rPr>
          <w:szCs w:val="24"/>
        </w:rPr>
        <w:t xml:space="preserve">A carer may </w:t>
      </w:r>
      <w:r w:rsidR="009C440C" w:rsidRPr="00175309">
        <w:rPr>
          <w:szCs w:val="24"/>
        </w:rPr>
        <w:t>witness,</w:t>
      </w:r>
      <w:r w:rsidRPr="00175309">
        <w:rPr>
          <w:szCs w:val="24"/>
        </w:rPr>
        <w:t xml:space="preserve"> and report abuse is happening involving paid carers or family members</w:t>
      </w:r>
    </w:p>
    <w:p w14:paraId="13DF9376" w14:textId="13C269C6" w:rsidR="00B475B1" w:rsidRPr="00175309" w:rsidRDefault="00B475B1" w:rsidP="00372AB1">
      <w:pPr>
        <w:pStyle w:val="Bullet"/>
        <w:numPr>
          <w:ilvl w:val="0"/>
          <w:numId w:val="61"/>
        </w:numPr>
        <w:spacing w:before="240"/>
        <w:ind w:left="568" w:hanging="284"/>
        <w:rPr>
          <w:szCs w:val="24"/>
        </w:rPr>
      </w:pPr>
      <w:r w:rsidRPr="00175309">
        <w:rPr>
          <w:szCs w:val="24"/>
        </w:rPr>
        <w:t>A carer may experience intentional or unintentional harm from the adult they are trying to support, or from professionals and organisations they are in contact with</w:t>
      </w:r>
      <w:r w:rsidR="00372AB1" w:rsidRPr="00175309">
        <w:rPr>
          <w:szCs w:val="24"/>
        </w:rPr>
        <w:t>.</w:t>
      </w:r>
    </w:p>
    <w:p w14:paraId="41B2C6A5" w14:textId="7064872F" w:rsidR="00FC0997" w:rsidRPr="00175309" w:rsidRDefault="00B475B1" w:rsidP="00372AB1">
      <w:pPr>
        <w:pStyle w:val="Bullet"/>
        <w:numPr>
          <w:ilvl w:val="0"/>
          <w:numId w:val="61"/>
        </w:numPr>
        <w:spacing w:before="240"/>
        <w:ind w:left="568" w:hanging="284"/>
        <w:rPr>
          <w:szCs w:val="24"/>
        </w:rPr>
      </w:pPr>
      <w:r w:rsidRPr="00175309">
        <w:rPr>
          <w:szCs w:val="24"/>
        </w:rPr>
        <w:t xml:space="preserve">A carer may intentionally, or unintentionally, harm or neglect the adult they support </w:t>
      </w:r>
      <w:r w:rsidR="00372AB1" w:rsidRPr="00175309">
        <w:rPr>
          <w:szCs w:val="24"/>
        </w:rPr>
        <w:t xml:space="preserve">either </w:t>
      </w:r>
      <w:r w:rsidRPr="00175309">
        <w:rPr>
          <w:szCs w:val="24"/>
        </w:rPr>
        <w:t>on their own or with others. Assessment of both the carer and the adult they care for must include consideration of the wellbeing of both of them. In these situations</w:t>
      </w:r>
      <w:r w:rsidR="00FA5E60" w:rsidRPr="00175309">
        <w:rPr>
          <w:szCs w:val="24"/>
        </w:rPr>
        <w:t>,</w:t>
      </w:r>
      <w:r w:rsidRPr="00175309">
        <w:rPr>
          <w:szCs w:val="24"/>
        </w:rPr>
        <w:t xml:space="preserve"> the aim of any safeguarding response will be to support the carer to provide support and help to make changes in order to decrease the risk of further harm to the person they are caring for</w:t>
      </w:r>
    </w:p>
    <w:p w14:paraId="1DEC1B26" w14:textId="77777777" w:rsidR="009C440C" w:rsidRPr="00175309" w:rsidRDefault="00807A02" w:rsidP="006B53FD">
      <w:pPr>
        <w:pStyle w:val="Bullet"/>
        <w:numPr>
          <w:ilvl w:val="0"/>
          <w:numId w:val="61"/>
        </w:numPr>
        <w:spacing w:before="240"/>
        <w:ind w:left="568" w:hanging="284"/>
        <w:rPr>
          <w:szCs w:val="24"/>
        </w:rPr>
      </w:pPr>
      <w:r w:rsidRPr="00175309">
        <w:rPr>
          <w:szCs w:val="24"/>
        </w:rPr>
        <w:t>A carer may be experiencing domestic abuse by the person they are caring for</w:t>
      </w:r>
      <w:r w:rsidR="00B475B1" w:rsidRPr="00175309">
        <w:rPr>
          <w:szCs w:val="24"/>
        </w:rPr>
        <w:t xml:space="preserve"> and should be offered an assessment if a need is identified</w:t>
      </w:r>
      <w:r w:rsidRPr="00175309">
        <w:rPr>
          <w:szCs w:val="24"/>
        </w:rPr>
        <w:t xml:space="preserve">.  </w:t>
      </w:r>
      <w:r w:rsidR="00B475B1" w:rsidRPr="00175309">
        <w:rPr>
          <w:szCs w:val="24"/>
        </w:rPr>
        <w:t xml:space="preserve"> </w:t>
      </w:r>
    </w:p>
    <w:p w14:paraId="1FEB9593" w14:textId="47A29882" w:rsidR="006B53FD" w:rsidRDefault="006B53FD" w:rsidP="006B53FD">
      <w:pPr>
        <w:pStyle w:val="Bullet"/>
        <w:numPr>
          <w:ilvl w:val="0"/>
          <w:numId w:val="61"/>
        </w:numPr>
        <w:spacing w:before="240"/>
        <w:ind w:left="568" w:hanging="284"/>
      </w:pPr>
      <w:r w:rsidRPr="00175309">
        <w:t xml:space="preserve">Caregiver burnout is a state of physical, </w:t>
      </w:r>
      <w:r w:rsidR="009C440C" w:rsidRPr="00175309">
        <w:t>emotional,</w:t>
      </w:r>
      <w:r w:rsidRPr="00175309">
        <w:t xml:space="preserve"> and mental exhaustion. It may be accompanied by a change in attitude, from positive and caring to negative and unconcerned. Burnout can occur when caregivers don't get the help they need, or if they try to do more than they are able, </w:t>
      </w:r>
      <w:r w:rsidR="009C440C" w:rsidRPr="00175309">
        <w:t>physically,</w:t>
      </w:r>
      <w:r w:rsidRPr="00175309">
        <w:t xml:space="preserve"> or financially.</w:t>
      </w:r>
    </w:p>
    <w:p w14:paraId="018CB5E2" w14:textId="77777777" w:rsidR="00175309" w:rsidRDefault="00175309" w:rsidP="00175309"/>
    <w:p w14:paraId="07B4B4B2" w14:textId="77777777" w:rsidR="00175309" w:rsidRDefault="00175309" w:rsidP="00175309"/>
    <w:p w14:paraId="104A7300" w14:textId="77777777" w:rsidR="00175309" w:rsidRPr="00175309" w:rsidRDefault="00175309" w:rsidP="00175309"/>
    <w:p w14:paraId="291C83FD" w14:textId="7AE9816B" w:rsidR="00FC0997" w:rsidRPr="00175309" w:rsidRDefault="00FC0997" w:rsidP="00146307">
      <w:pPr>
        <w:pStyle w:val="Heading2"/>
        <w:spacing w:before="360"/>
      </w:pPr>
      <w:r w:rsidRPr="00175309">
        <w:t>Disability (physical, learning disability and mental health, includ</w:t>
      </w:r>
      <w:r w:rsidR="006F2E3B" w:rsidRPr="00175309">
        <w:t>ing</w:t>
      </w:r>
      <w:r w:rsidRPr="00175309">
        <w:t xml:space="preserve"> substance </w:t>
      </w:r>
      <w:r w:rsidR="00146307" w:rsidRPr="00175309">
        <w:t xml:space="preserve">and </w:t>
      </w:r>
      <w:r w:rsidRPr="00175309">
        <w:t>alcohol misuse)</w:t>
      </w:r>
    </w:p>
    <w:p w14:paraId="757963A5" w14:textId="58D0EEB9" w:rsidR="00FC0997" w:rsidRPr="00175309" w:rsidRDefault="00FC0997" w:rsidP="008E05D6">
      <w:pPr>
        <w:pStyle w:val="Heading3"/>
        <w:spacing w:before="240"/>
      </w:pPr>
      <w:r w:rsidRPr="00175309">
        <w:t xml:space="preserve">Physical </w:t>
      </w:r>
      <w:r w:rsidR="00324809" w:rsidRPr="00175309">
        <w:t>d</w:t>
      </w:r>
      <w:r w:rsidRPr="00175309">
        <w:t>isability</w:t>
      </w:r>
    </w:p>
    <w:p w14:paraId="2CBF12CC" w14:textId="5B63E0E1" w:rsidR="00175309" w:rsidRPr="00175309" w:rsidRDefault="00FC0997" w:rsidP="00146307">
      <w:pPr>
        <w:spacing w:before="240"/>
        <w:rPr>
          <w:szCs w:val="24"/>
        </w:rPr>
      </w:pPr>
      <w:r w:rsidRPr="00175309">
        <w:rPr>
          <w:szCs w:val="24"/>
        </w:rPr>
        <w:t>Disabled</w:t>
      </w:r>
      <w:r w:rsidR="00324809" w:rsidRPr="00175309">
        <w:rPr>
          <w:szCs w:val="24"/>
        </w:rPr>
        <w:t xml:space="preserve"> adults and</w:t>
      </w:r>
      <w:r w:rsidRPr="00175309">
        <w:rPr>
          <w:szCs w:val="24"/>
        </w:rPr>
        <w:t xml:space="preserve"> women</w:t>
      </w:r>
      <w:r w:rsidR="00155A16" w:rsidRPr="00175309">
        <w:rPr>
          <w:szCs w:val="24"/>
        </w:rPr>
        <w:t xml:space="preserve"> </w:t>
      </w:r>
      <w:r w:rsidR="00324809" w:rsidRPr="00175309">
        <w:rPr>
          <w:szCs w:val="24"/>
        </w:rPr>
        <w:t xml:space="preserve">in particular </w:t>
      </w:r>
      <w:r w:rsidRPr="00175309">
        <w:rPr>
          <w:szCs w:val="24"/>
        </w:rPr>
        <w:t xml:space="preserve">are more likely to experience domestic abuse than non-disabled </w:t>
      </w:r>
      <w:r w:rsidR="002851CD" w:rsidRPr="00175309">
        <w:rPr>
          <w:szCs w:val="24"/>
        </w:rPr>
        <w:t>people and</w:t>
      </w:r>
      <w:r w:rsidR="00155A16" w:rsidRPr="00175309">
        <w:rPr>
          <w:szCs w:val="24"/>
        </w:rPr>
        <w:t xml:space="preserve"> </w:t>
      </w:r>
      <w:r w:rsidRPr="00175309">
        <w:rPr>
          <w:szCs w:val="24"/>
        </w:rPr>
        <w:t xml:space="preserve">are twice as likely to have previously planned or attempted suicide. They </w:t>
      </w:r>
      <w:r w:rsidR="00155A16" w:rsidRPr="00175309">
        <w:rPr>
          <w:szCs w:val="24"/>
        </w:rPr>
        <w:t xml:space="preserve">are </w:t>
      </w:r>
      <w:r w:rsidRPr="00175309">
        <w:rPr>
          <w:szCs w:val="24"/>
        </w:rPr>
        <w:t xml:space="preserve">also </w:t>
      </w:r>
      <w:r w:rsidR="00155A16" w:rsidRPr="00175309">
        <w:rPr>
          <w:szCs w:val="24"/>
        </w:rPr>
        <w:t xml:space="preserve">more likely </w:t>
      </w:r>
      <w:r w:rsidR="00146307" w:rsidRPr="00175309">
        <w:rPr>
          <w:szCs w:val="24"/>
        </w:rPr>
        <w:t xml:space="preserve">to </w:t>
      </w:r>
      <w:r w:rsidRPr="00175309">
        <w:rPr>
          <w:szCs w:val="24"/>
        </w:rPr>
        <w:t xml:space="preserve">experience domestic abuse for longer than non-disabled people.  </w:t>
      </w:r>
    </w:p>
    <w:p w14:paraId="561D7B09" w14:textId="10051FDC" w:rsidR="00324809" w:rsidRPr="00175309" w:rsidRDefault="00324809" w:rsidP="00222189">
      <w:pPr>
        <w:pStyle w:val="Heading3"/>
      </w:pPr>
      <w:r w:rsidRPr="00175309">
        <w:t xml:space="preserve">Sensory </w:t>
      </w:r>
      <w:r w:rsidR="006F2E3B" w:rsidRPr="00175309">
        <w:t>i</w:t>
      </w:r>
      <w:r w:rsidRPr="00175309">
        <w:t xml:space="preserve">mpairment  </w:t>
      </w:r>
    </w:p>
    <w:p w14:paraId="5C98E455" w14:textId="594E7962" w:rsidR="002F5E3A" w:rsidRPr="00175309" w:rsidRDefault="00324809" w:rsidP="00AD38E4">
      <w:pPr>
        <w:spacing w:before="240"/>
        <w:rPr>
          <w:szCs w:val="24"/>
        </w:rPr>
      </w:pPr>
      <w:r w:rsidRPr="00175309">
        <w:rPr>
          <w:szCs w:val="24"/>
        </w:rPr>
        <w:t xml:space="preserve">Many deaf people do not identify as being part of a disability group. The deaf community </w:t>
      </w:r>
      <w:r w:rsidR="00AD38E4" w:rsidRPr="00175309">
        <w:rPr>
          <w:szCs w:val="24"/>
        </w:rPr>
        <w:t xml:space="preserve">is </w:t>
      </w:r>
      <w:r w:rsidRPr="00175309">
        <w:rPr>
          <w:szCs w:val="24"/>
        </w:rPr>
        <w:t>a linguistic minority based on their language</w:t>
      </w:r>
      <w:r w:rsidR="002F5E3A" w:rsidRPr="00175309">
        <w:rPr>
          <w:szCs w:val="24"/>
        </w:rPr>
        <w:t>,</w:t>
      </w:r>
      <w:r w:rsidRPr="00175309">
        <w:rPr>
          <w:szCs w:val="24"/>
        </w:rPr>
        <w:t xml:space="preserve"> and may experience issues similar to other </w:t>
      </w:r>
      <w:proofErr w:type="spellStart"/>
      <w:r w:rsidR="00AD38E4" w:rsidRPr="00175309">
        <w:rPr>
          <w:szCs w:val="24"/>
        </w:rPr>
        <w:t>minoritised</w:t>
      </w:r>
      <w:proofErr w:type="spellEnd"/>
      <w:r w:rsidR="00AD38E4" w:rsidRPr="00175309">
        <w:rPr>
          <w:szCs w:val="24"/>
        </w:rPr>
        <w:t xml:space="preserve"> </w:t>
      </w:r>
      <w:r w:rsidRPr="00175309">
        <w:rPr>
          <w:szCs w:val="24"/>
        </w:rPr>
        <w:t>groups</w:t>
      </w:r>
      <w:r w:rsidR="00AD38E4" w:rsidRPr="00175309">
        <w:rPr>
          <w:szCs w:val="24"/>
        </w:rPr>
        <w:t>,</w:t>
      </w:r>
      <w:r w:rsidRPr="00175309">
        <w:rPr>
          <w:szCs w:val="24"/>
        </w:rPr>
        <w:t xml:space="preserve"> such as a distrust of </w:t>
      </w:r>
      <w:r w:rsidR="00AD38E4" w:rsidRPr="00175309">
        <w:rPr>
          <w:szCs w:val="24"/>
        </w:rPr>
        <w:t xml:space="preserve">the </w:t>
      </w:r>
      <w:r w:rsidRPr="00175309">
        <w:rPr>
          <w:szCs w:val="24"/>
        </w:rPr>
        <w:t>police and a fear of rejection from the wider community</w:t>
      </w:r>
      <w:r w:rsidR="00AD38E4" w:rsidRPr="00175309">
        <w:rPr>
          <w:szCs w:val="24"/>
        </w:rPr>
        <w:t xml:space="preserve">. </w:t>
      </w:r>
      <w:r w:rsidR="002F5E3A" w:rsidRPr="00175309">
        <w:rPr>
          <w:szCs w:val="24"/>
        </w:rPr>
        <w:t xml:space="preserve">Additional </w:t>
      </w:r>
      <w:r w:rsidRPr="00175309">
        <w:rPr>
          <w:szCs w:val="24"/>
        </w:rPr>
        <w:t xml:space="preserve">barriers </w:t>
      </w:r>
      <w:r w:rsidR="003C73FB" w:rsidRPr="00175309">
        <w:rPr>
          <w:szCs w:val="24"/>
        </w:rPr>
        <w:t>around language</w:t>
      </w:r>
      <w:r w:rsidRPr="00175309">
        <w:rPr>
          <w:szCs w:val="24"/>
        </w:rPr>
        <w:t xml:space="preserve"> and communication can impact on them engaging with support services and having to relive trauma.</w:t>
      </w:r>
    </w:p>
    <w:p w14:paraId="2FCBC8D6" w14:textId="5F0A8ADC" w:rsidR="00324809" w:rsidRPr="00175309" w:rsidRDefault="00324809" w:rsidP="00AD38E4">
      <w:pPr>
        <w:spacing w:before="240"/>
        <w:rPr>
          <w:szCs w:val="24"/>
        </w:rPr>
      </w:pPr>
      <w:r w:rsidRPr="00175309">
        <w:rPr>
          <w:szCs w:val="24"/>
        </w:rPr>
        <w:t xml:space="preserve">Adults who are visually impaired or blind may find it difficult to access information in </w:t>
      </w:r>
      <w:r w:rsidR="002F5E3A" w:rsidRPr="00175309">
        <w:rPr>
          <w:szCs w:val="24"/>
        </w:rPr>
        <w:t xml:space="preserve">a </w:t>
      </w:r>
      <w:r w:rsidRPr="00175309">
        <w:rPr>
          <w:szCs w:val="24"/>
        </w:rPr>
        <w:t xml:space="preserve">suitable font or braille formats.  </w:t>
      </w:r>
    </w:p>
    <w:p w14:paraId="111F1FB9" w14:textId="75B0B03F" w:rsidR="00807A02" w:rsidRPr="00175309" w:rsidRDefault="00807A02" w:rsidP="00222189">
      <w:pPr>
        <w:pStyle w:val="Heading3"/>
      </w:pPr>
      <w:r w:rsidRPr="00175309">
        <w:t xml:space="preserve">Learning </w:t>
      </w:r>
      <w:r w:rsidR="00324809" w:rsidRPr="00175309">
        <w:t>d</w:t>
      </w:r>
      <w:r w:rsidRPr="00175309">
        <w:t xml:space="preserve">isability </w:t>
      </w:r>
    </w:p>
    <w:p w14:paraId="07CE601E" w14:textId="32A0AF1F" w:rsidR="00807A02" w:rsidRPr="00175309" w:rsidRDefault="00324809" w:rsidP="000636FC">
      <w:pPr>
        <w:spacing w:before="240"/>
        <w:rPr>
          <w:szCs w:val="24"/>
        </w:rPr>
      </w:pPr>
      <w:r w:rsidRPr="00175309">
        <w:rPr>
          <w:szCs w:val="24"/>
        </w:rPr>
        <w:t>Adults</w:t>
      </w:r>
      <w:r w:rsidR="00807A02" w:rsidRPr="00175309">
        <w:rPr>
          <w:szCs w:val="24"/>
        </w:rPr>
        <w:t xml:space="preserve"> with learning disabilities are more likely to experience abuse than others. Research </w:t>
      </w:r>
      <w:r w:rsidR="00B91B77" w:rsidRPr="00175309">
        <w:rPr>
          <w:szCs w:val="24"/>
        </w:rPr>
        <w:t xml:space="preserve">has </w:t>
      </w:r>
      <w:r w:rsidRPr="00175309">
        <w:rPr>
          <w:szCs w:val="24"/>
        </w:rPr>
        <w:t>highlighted</w:t>
      </w:r>
      <w:r w:rsidR="00807A02" w:rsidRPr="00175309">
        <w:rPr>
          <w:szCs w:val="24"/>
        </w:rPr>
        <w:t xml:space="preserve"> women with learning disabilities are between four and eight times more likely to experience sexual abuse, mostly by people who provide their care. </w:t>
      </w:r>
      <w:r w:rsidRPr="00175309">
        <w:rPr>
          <w:szCs w:val="24"/>
        </w:rPr>
        <w:t xml:space="preserve"> </w:t>
      </w:r>
    </w:p>
    <w:p w14:paraId="1B764123" w14:textId="7ACDBB74" w:rsidR="00807A02" w:rsidRPr="00175309" w:rsidRDefault="003C73FB" w:rsidP="00B91B77">
      <w:pPr>
        <w:spacing w:before="360"/>
        <w:rPr>
          <w:szCs w:val="24"/>
        </w:rPr>
      </w:pPr>
      <w:r w:rsidRPr="00175309">
        <w:rPr>
          <w:szCs w:val="24"/>
        </w:rPr>
        <w:t>Specific b</w:t>
      </w:r>
      <w:r w:rsidR="00807A02" w:rsidRPr="00175309">
        <w:rPr>
          <w:szCs w:val="24"/>
        </w:rPr>
        <w:t xml:space="preserve">arriers to </w:t>
      </w:r>
      <w:r w:rsidR="00242E0A" w:rsidRPr="00175309">
        <w:rPr>
          <w:szCs w:val="24"/>
        </w:rPr>
        <w:t>d</w:t>
      </w:r>
      <w:r w:rsidR="00807A02" w:rsidRPr="00175309">
        <w:rPr>
          <w:szCs w:val="24"/>
        </w:rPr>
        <w:t>isclosing</w:t>
      </w:r>
      <w:r w:rsidRPr="00175309">
        <w:rPr>
          <w:szCs w:val="24"/>
        </w:rPr>
        <w:t xml:space="preserve"> for those with disabilities include:</w:t>
      </w:r>
    </w:p>
    <w:p w14:paraId="7824536B" w14:textId="327E0419" w:rsidR="00807A02" w:rsidRPr="00175309" w:rsidRDefault="00807A02" w:rsidP="000636FC">
      <w:pPr>
        <w:pStyle w:val="Bullet"/>
        <w:numPr>
          <w:ilvl w:val="0"/>
          <w:numId w:val="61"/>
        </w:numPr>
        <w:spacing w:before="240"/>
        <w:ind w:left="568" w:hanging="284"/>
        <w:rPr>
          <w:szCs w:val="24"/>
        </w:rPr>
      </w:pPr>
      <w:r w:rsidRPr="00175309">
        <w:rPr>
          <w:szCs w:val="24"/>
        </w:rPr>
        <w:t>Lack of specialist provision and accessible environments</w:t>
      </w:r>
      <w:r w:rsidR="00324809" w:rsidRPr="00175309">
        <w:rPr>
          <w:szCs w:val="24"/>
        </w:rPr>
        <w:t xml:space="preserve">, including </w:t>
      </w:r>
      <w:r w:rsidRPr="00175309">
        <w:rPr>
          <w:szCs w:val="24"/>
        </w:rPr>
        <w:t>refuges</w:t>
      </w:r>
      <w:r w:rsidR="003C73FB" w:rsidRPr="00175309">
        <w:rPr>
          <w:szCs w:val="24"/>
        </w:rPr>
        <w:t>.</w:t>
      </w:r>
    </w:p>
    <w:p w14:paraId="24A11BB2" w14:textId="15736450" w:rsidR="00807A02" w:rsidRPr="00175309" w:rsidRDefault="00324809" w:rsidP="000636FC">
      <w:pPr>
        <w:pStyle w:val="Bullet"/>
        <w:numPr>
          <w:ilvl w:val="0"/>
          <w:numId w:val="61"/>
        </w:numPr>
        <w:spacing w:before="240"/>
        <w:ind w:left="568" w:hanging="284"/>
        <w:rPr>
          <w:szCs w:val="24"/>
        </w:rPr>
      </w:pPr>
      <w:r w:rsidRPr="00175309">
        <w:rPr>
          <w:szCs w:val="24"/>
        </w:rPr>
        <w:t>Lack of specific support with c</w:t>
      </w:r>
      <w:r w:rsidR="00807A02" w:rsidRPr="00175309">
        <w:rPr>
          <w:szCs w:val="24"/>
        </w:rPr>
        <w:t xml:space="preserve">ommunication </w:t>
      </w:r>
      <w:r w:rsidRPr="00175309">
        <w:rPr>
          <w:szCs w:val="24"/>
        </w:rPr>
        <w:t>and advocacy</w:t>
      </w:r>
      <w:r w:rsidR="003C73FB" w:rsidRPr="00175309">
        <w:rPr>
          <w:szCs w:val="24"/>
        </w:rPr>
        <w:t>.</w:t>
      </w:r>
    </w:p>
    <w:p w14:paraId="53B03DD3" w14:textId="06DC200A" w:rsidR="00807A02" w:rsidRPr="00175309" w:rsidRDefault="00242E0A" w:rsidP="000636FC">
      <w:pPr>
        <w:pStyle w:val="Bullet"/>
        <w:numPr>
          <w:ilvl w:val="0"/>
          <w:numId w:val="61"/>
        </w:numPr>
        <w:spacing w:before="240"/>
        <w:ind w:left="568" w:hanging="284"/>
        <w:rPr>
          <w:szCs w:val="24"/>
        </w:rPr>
      </w:pPr>
      <w:r w:rsidRPr="00175309">
        <w:rPr>
          <w:szCs w:val="24"/>
        </w:rPr>
        <w:t>Total dependency</w:t>
      </w:r>
      <w:r w:rsidR="00807A02" w:rsidRPr="00175309">
        <w:rPr>
          <w:szCs w:val="24"/>
        </w:rPr>
        <w:t xml:space="preserve"> on caregiver</w:t>
      </w:r>
      <w:r w:rsidRPr="00175309">
        <w:rPr>
          <w:szCs w:val="24"/>
        </w:rPr>
        <w:t>s due to lack of capacity</w:t>
      </w:r>
      <w:r w:rsidR="003C73FB" w:rsidRPr="00175309">
        <w:rPr>
          <w:szCs w:val="24"/>
        </w:rPr>
        <w:t>.</w:t>
      </w:r>
    </w:p>
    <w:p w14:paraId="2B40B067" w14:textId="1B6ABF6D" w:rsidR="00807A02" w:rsidRPr="00175309" w:rsidRDefault="00807A02" w:rsidP="000636FC">
      <w:pPr>
        <w:pStyle w:val="Bullet"/>
        <w:numPr>
          <w:ilvl w:val="0"/>
          <w:numId w:val="61"/>
        </w:numPr>
        <w:spacing w:before="240"/>
        <w:ind w:left="568" w:hanging="284"/>
        <w:rPr>
          <w:szCs w:val="24"/>
        </w:rPr>
      </w:pPr>
      <w:r w:rsidRPr="00175309">
        <w:rPr>
          <w:szCs w:val="24"/>
        </w:rPr>
        <w:t xml:space="preserve">Fear they </w:t>
      </w:r>
      <w:r w:rsidR="00242E0A" w:rsidRPr="00175309">
        <w:rPr>
          <w:szCs w:val="24"/>
        </w:rPr>
        <w:t>will be placed in residential care or children removed from them</w:t>
      </w:r>
      <w:r w:rsidR="003C73FB" w:rsidRPr="00175309">
        <w:rPr>
          <w:szCs w:val="24"/>
        </w:rPr>
        <w:t>.</w:t>
      </w:r>
    </w:p>
    <w:p w14:paraId="1DAD62FF" w14:textId="276FF552" w:rsidR="003B679E" w:rsidRPr="00175309" w:rsidRDefault="003B679E" w:rsidP="00B91B77">
      <w:pPr>
        <w:spacing w:before="240"/>
        <w:rPr>
          <w:lang w:eastAsia="en-GB"/>
        </w:rPr>
      </w:pPr>
      <w:proofErr w:type="spellStart"/>
      <w:r w:rsidRPr="00175309">
        <w:rPr>
          <w:lang w:eastAsia="en-GB"/>
        </w:rPr>
        <w:t>SafeLives</w:t>
      </w:r>
      <w:proofErr w:type="spellEnd"/>
      <w:r w:rsidRPr="00175309">
        <w:rPr>
          <w:lang w:eastAsia="en-GB"/>
        </w:rPr>
        <w:t xml:space="preserve"> has produced </w:t>
      </w:r>
      <w:hyperlink r:id="rId38" w:history="1">
        <w:r w:rsidRPr="00175309">
          <w:rPr>
            <w:rStyle w:val="Hyperlink"/>
            <w:lang w:eastAsia="en-GB"/>
          </w:rPr>
          <w:t>guidance in relation to disabled people and domestic abuse.</w:t>
        </w:r>
      </w:hyperlink>
    </w:p>
    <w:p w14:paraId="01235205" w14:textId="58632D92" w:rsidR="00FC0997" w:rsidRPr="00175309" w:rsidRDefault="00FC0997" w:rsidP="00222189">
      <w:pPr>
        <w:pStyle w:val="Heading3"/>
      </w:pPr>
      <w:r w:rsidRPr="00175309">
        <w:t xml:space="preserve">Mental </w:t>
      </w:r>
      <w:r w:rsidR="006F2E3B" w:rsidRPr="00175309">
        <w:t>h</w:t>
      </w:r>
      <w:r w:rsidRPr="00175309">
        <w:t>ealth</w:t>
      </w:r>
    </w:p>
    <w:p w14:paraId="430E2E02" w14:textId="4D132C56" w:rsidR="00FC0997" w:rsidRPr="00175309" w:rsidRDefault="00FC0997" w:rsidP="00296DD7">
      <w:pPr>
        <w:spacing w:before="240"/>
        <w:rPr>
          <w:szCs w:val="24"/>
        </w:rPr>
      </w:pPr>
      <w:r w:rsidRPr="00175309">
        <w:rPr>
          <w:szCs w:val="24"/>
        </w:rPr>
        <w:t xml:space="preserve">People </w:t>
      </w:r>
      <w:r w:rsidR="00296DD7" w:rsidRPr="00175309">
        <w:rPr>
          <w:szCs w:val="24"/>
        </w:rPr>
        <w:t>with</w:t>
      </w:r>
      <w:r w:rsidRPr="00175309">
        <w:rPr>
          <w:szCs w:val="24"/>
        </w:rPr>
        <w:t xml:space="preserve"> poor mental health are more likely to experience domestic abuse</w:t>
      </w:r>
      <w:r w:rsidR="00296DD7" w:rsidRPr="00175309">
        <w:rPr>
          <w:szCs w:val="24"/>
        </w:rPr>
        <w:t>. Conversely,</w:t>
      </w:r>
      <w:r w:rsidRPr="00175309">
        <w:rPr>
          <w:szCs w:val="24"/>
        </w:rPr>
        <w:t xml:space="preserve"> domestic abuse can </w:t>
      </w:r>
      <w:r w:rsidR="001D6FF6" w:rsidRPr="00175309">
        <w:rPr>
          <w:szCs w:val="24"/>
        </w:rPr>
        <w:t xml:space="preserve">have a detrimental effect on </w:t>
      </w:r>
      <w:r w:rsidR="00296DD7" w:rsidRPr="00175309">
        <w:rPr>
          <w:szCs w:val="24"/>
        </w:rPr>
        <w:t xml:space="preserve">a victim’s </w:t>
      </w:r>
      <w:r w:rsidR="001D6FF6" w:rsidRPr="00175309">
        <w:rPr>
          <w:szCs w:val="24"/>
        </w:rPr>
        <w:t>mental health, which may be compounded by their abuser or others minimising this.  Indicators may include</w:t>
      </w:r>
      <w:r w:rsidR="00296DD7" w:rsidRPr="00175309">
        <w:rPr>
          <w:szCs w:val="24"/>
        </w:rPr>
        <w:t>:</w:t>
      </w:r>
    </w:p>
    <w:p w14:paraId="6AB1A058" w14:textId="7D3B6DE0" w:rsidR="00FC0997" w:rsidRPr="00175309" w:rsidRDefault="00FC0997" w:rsidP="00296DD7">
      <w:pPr>
        <w:pStyle w:val="Bullet"/>
        <w:numPr>
          <w:ilvl w:val="0"/>
          <w:numId w:val="61"/>
        </w:numPr>
        <w:spacing w:before="120"/>
        <w:ind w:left="568" w:hanging="284"/>
        <w:rPr>
          <w:szCs w:val="24"/>
        </w:rPr>
      </w:pPr>
      <w:r w:rsidRPr="00175309">
        <w:rPr>
          <w:szCs w:val="24"/>
        </w:rPr>
        <w:t xml:space="preserve">Depression and </w:t>
      </w:r>
      <w:r w:rsidR="001D6FF6" w:rsidRPr="00175309">
        <w:rPr>
          <w:szCs w:val="24"/>
        </w:rPr>
        <w:t>a</w:t>
      </w:r>
      <w:r w:rsidRPr="00175309">
        <w:rPr>
          <w:szCs w:val="24"/>
        </w:rPr>
        <w:t>nxiety</w:t>
      </w:r>
      <w:r w:rsidR="00296DD7" w:rsidRPr="00175309">
        <w:rPr>
          <w:szCs w:val="24"/>
        </w:rPr>
        <w:t>.</w:t>
      </w:r>
    </w:p>
    <w:p w14:paraId="57A79AF3" w14:textId="7398CE22" w:rsidR="00FC0997" w:rsidRPr="00175309" w:rsidRDefault="00FC0997" w:rsidP="00296DD7">
      <w:pPr>
        <w:pStyle w:val="Bullet"/>
        <w:numPr>
          <w:ilvl w:val="0"/>
          <w:numId w:val="61"/>
        </w:numPr>
        <w:spacing w:before="120"/>
        <w:ind w:left="568" w:hanging="284"/>
        <w:rPr>
          <w:szCs w:val="24"/>
        </w:rPr>
      </w:pPr>
      <w:r w:rsidRPr="00175309">
        <w:rPr>
          <w:szCs w:val="24"/>
        </w:rPr>
        <w:t xml:space="preserve">Self-harm </w:t>
      </w:r>
      <w:r w:rsidR="00296DD7" w:rsidRPr="00175309">
        <w:rPr>
          <w:szCs w:val="24"/>
        </w:rPr>
        <w:t xml:space="preserve">or </w:t>
      </w:r>
      <w:r w:rsidRPr="00175309">
        <w:rPr>
          <w:szCs w:val="24"/>
        </w:rPr>
        <w:t>suicide</w:t>
      </w:r>
      <w:r w:rsidR="00296DD7" w:rsidRPr="00175309">
        <w:rPr>
          <w:szCs w:val="24"/>
        </w:rPr>
        <w:t>.</w:t>
      </w:r>
    </w:p>
    <w:p w14:paraId="695CE804" w14:textId="21DE5386" w:rsidR="001D6FF6" w:rsidRPr="00175309" w:rsidRDefault="001D6FF6" w:rsidP="00296DD7">
      <w:pPr>
        <w:pStyle w:val="Bullet"/>
        <w:numPr>
          <w:ilvl w:val="0"/>
          <w:numId w:val="61"/>
        </w:numPr>
        <w:spacing w:before="120"/>
        <w:ind w:left="568" w:hanging="284"/>
        <w:rPr>
          <w:szCs w:val="24"/>
        </w:rPr>
      </w:pPr>
      <w:r w:rsidRPr="00175309">
        <w:rPr>
          <w:szCs w:val="24"/>
        </w:rPr>
        <w:t>Post-traumatic stress disorder (PTSD)</w:t>
      </w:r>
      <w:r w:rsidR="00B81325" w:rsidRPr="00175309">
        <w:rPr>
          <w:szCs w:val="24"/>
        </w:rPr>
        <w:t>.</w:t>
      </w:r>
    </w:p>
    <w:p w14:paraId="0EB10E9A" w14:textId="27AF6F59" w:rsidR="001D6FF6" w:rsidRPr="00175309" w:rsidRDefault="006345AC" w:rsidP="00296DD7">
      <w:pPr>
        <w:spacing w:before="360"/>
        <w:rPr>
          <w:szCs w:val="24"/>
        </w:rPr>
      </w:pPr>
      <w:r w:rsidRPr="00175309">
        <w:rPr>
          <w:szCs w:val="24"/>
        </w:rPr>
        <w:t xml:space="preserve">Research also </w:t>
      </w:r>
      <w:r w:rsidR="001D6FF6" w:rsidRPr="00175309">
        <w:rPr>
          <w:szCs w:val="24"/>
        </w:rPr>
        <w:t>highlight</w:t>
      </w:r>
      <w:r w:rsidRPr="00175309">
        <w:rPr>
          <w:szCs w:val="24"/>
        </w:rPr>
        <w:t>s</w:t>
      </w:r>
      <w:r w:rsidR="001D6FF6" w:rsidRPr="00175309">
        <w:rPr>
          <w:szCs w:val="24"/>
        </w:rPr>
        <w:t xml:space="preserve">: </w:t>
      </w:r>
    </w:p>
    <w:p w14:paraId="7C6742B8" w14:textId="7F02718F" w:rsidR="001D6FF6" w:rsidRPr="00175309" w:rsidRDefault="001D6FF6" w:rsidP="00296DD7">
      <w:pPr>
        <w:pStyle w:val="Bullet"/>
        <w:numPr>
          <w:ilvl w:val="0"/>
          <w:numId w:val="61"/>
        </w:numPr>
        <w:spacing w:before="240"/>
        <w:ind w:left="568" w:hanging="284"/>
        <w:rPr>
          <w:szCs w:val="24"/>
        </w:rPr>
      </w:pPr>
      <w:r w:rsidRPr="00175309">
        <w:rPr>
          <w:szCs w:val="24"/>
        </w:rPr>
        <w:t xml:space="preserve">A </w:t>
      </w:r>
      <w:r w:rsidR="00FC0997" w:rsidRPr="00175309">
        <w:rPr>
          <w:szCs w:val="24"/>
        </w:rPr>
        <w:t>third of all female suicide attempts</w:t>
      </w:r>
      <w:r w:rsidR="00296DD7" w:rsidRPr="00175309">
        <w:rPr>
          <w:szCs w:val="24"/>
        </w:rPr>
        <w:t>,</w:t>
      </w:r>
      <w:r w:rsidR="00FC0997" w:rsidRPr="00175309">
        <w:rPr>
          <w:szCs w:val="24"/>
        </w:rPr>
        <w:t xml:space="preserve"> </w:t>
      </w:r>
      <w:r w:rsidR="006345AC" w:rsidRPr="00175309">
        <w:rPr>
          <w:szCs w:val="24"/>
        </w:rPr>
        <w:t>including</w:t>
      </w:r>
      <w:r w:rsidR="00FC0997" w:rsidRPr="00175309">
        <w:rPr>
          <w:szCs w:val="24"/>
        </w:rPr>
        <w:t xml:space="preserve"> half of those by ethnic minority women</w:t>
      </w:r>
      <w:r w:rsidR="00296DD7" w:rsidRPr="00175309">
        <w:rPr>
          <w:szCs w:val="24"/>
        </w:rPr>
        <w:t>,</w:t>
      </w:r>
      <w:r w:rsidR="00FC0997" w:rsidRPr="00175309">
        <w:rPr>
          <w:szCs w:val="24"/>
        </w:rPr>
        <w:t xml:space="preserve"> can be attributed to past or current experiences of domestic abuse</w:t>
      </w:r>
      <w:r w:rsidR="00B81325" w:rsidRPr="00175309">
        <w:rPr>
          <w:szCs w:val="24"/>
        </w:rPr>
        <w:t>.</w:t>
      </w:r>
      <w:r w:rsidRPr="00175309">
        <w:rPr>
          <w:szCs w:val="24"/>
        </w:rPr>
        <w:t xml:space="preserve">  </w:t>
      </w:r>
    </w:p>
    <w:p w14:paraId="748D5084" w14:textId="73E4E184" w:rsidR="00B74995" w:rsidRPr="00175309" w:rsidRDefault="00FC0997" w:rsidP="00B74995">
      <w:pPr>
        <w:pStyle w:val="Bullet"/>
        <w:numPr>
          <w:ilvl w:val="0"/>
          <w:numId w:val="61"/>
        </w:numPr>
        <w:spacing w:before="240" w:line="240" w:lineRule="auto"/>
        <w:ind w:left="568" w:hanging="284"/>
        <w:rPr>
          <w:szCs w:val="24"/>
        </w:rPr>
      </w:pPr>
      <w:r w:rsidRPr="00175309">
        <w:rPr>
          <w:szCs w:val="24"/>
        </w:rPr>
        <w:t>Women who use mental health services are much more likely to have experienced domestic abuse than women in the general population</w:t>
      </w:r>
      <w:r w:rsidR="00B81325" w:rsidRPr="00175309">
        <w:rPr>
          <w:szCs w:val="24"/>
        </w:rPr>
        <w:t>.</w:t>
      </w:r>
    </w:p>
    <w:p w14:paraId="0E4340E1" w14:textId="41D5D918" w:rsidR="00FC0997" w:rsidRPr="00175309" w:rsidRDefault="00FC0997" w:rsidP="00222189">
      <w:pPr>
        <w:pStyle w:val="Heading3"/>
      </w:pPr>
      <w:r w:rsidRPr="00175309">
        <w:t xml:space="preserve">Substance </w:t>
      </w:r>
      <w:r w:rsidR="006F2E3B" w:rsidRPr="00175309">
        <w:t>m</w:t>
      </w:r>
      <w:r w:rsidRPr="00175309">
        <w:t>isuse</w:t>
      </w:r>
    </w:p>
    <w:p w14:paraId="58F0CADC" w14:textId="64579AB6" w:rsidR="00FC0997" w:rsidRPr="00175309" w:rsidRDefault="00FC0997" w:rsidP="000F0E96">
      <w:pPr>
        <w:spacing w:before="240"/>
        <w:rPr>
          <w:szCs w:val="24"/>
        </w:rPr>
      </w:pPr>
      <w:r w:rsidRPr="00175309">
        <w:rPr>
          <w:szCs w:val="24"/>
        </w:rPr>
        <w:t xml:space="preserve">Individuals experiencing domestic abuse may use alcohol or drugs to try to cope with their situation or ‘block out’ what is happening to them. </w:t>
      </w:r>
      <w:r w:rsidR="00155A16" w:rsidRPr="00175309">
        <w:rPr>
          <w:szCs w:val="24"/>
        </w:rPr>
        <w:t xml:space="preserve">Access to treatment or prescribed medication may be withheld and adults </w:t>
      </w:r>
      <w:r w:rsidRPr="00175309">
        <w:rPr>
          <w:szCs w:val="24"/>
        </w:rPr>
        <w:t xml:space="preserve">may be forced into drug or alcohol misuse by the perpetrator </w:t>
      </w:r>
      <w:r w:rsidR="00155A16" w:rsidRPr="00175309">
        <w:rPr>
          <w:szCs w:val="24"/>
        </w:rPr>
        <w:t>to</w:t>
      </w:r>
      <w:r w:rsidRPr="00175309">
        <w:rPr>
          <w:szCs w:val="24"/>
        </w:rPr>
        <w:t xml:space="preserve"> intensify control</w:t>
      </w:r>
      <w:r w:rsidR="00155A16" w:rsidRPr="00175309">
        <w:rPr>
          <w:szCs w:val="24"/>
        </w:rPr>
        <w:t xml:space="preserve"> and dependency.</w:t>
      </w:r>
    </w:p>
    <w:p w14:paraId="17FCF1E7" w14:textId="5DC53CD2" w:rsidR="00FC0997" w:rsidRPr="00175309" w:rsidRDefault="00FC0997" w:rsidP="000F0E96">
      <w:pPr>
        <w:spacing w:before="240"/>
        <w:rPr>
          <w:szCs w:val="24"/>
        </w:rPr>
      </w:pPr>
      <w:r w:rsidRPr="00175309">
        <w:rPr>
          <w:szCs w:val="24"/>
        </w:rPr>
        <w:t>It is important to recognise the relationship between domestic abuse</w:t>
      </w:r>
      <w:r w:rsidR="00242E0A" w:rsidRPr="00175309">
        <w:rPr>
          <w:szCs w:val="24"/>
        </w:rPr>
        <w:t xml:space="preserve">, poor mental </w:t>
      </w:r>
      <w:r w:rsidR="00B679FC" w:rsidRPr="00175309">
        <w:rPr>
          <w:szCs w:val="24"/>
        </w:rPr>
        <w:t>health,</w:t>
      </w:r>
      <w:r w:rsidR="00242E0A" w:rsidRPr="00175309">
        <w:rPr>
          <w:szCs w:val="24"/>
        </w:rPr>
        <w:t xml:space="preserve"> and </w:t>
      </w:r>
      <w:r w:rsidRPr="00175309">
        <w:rPr>
          <w:szCs w:val="24"/>
        </w:rPr>
        <w:t>substance misuse. Professionals should take great care to:</w:t>
      </w:r>
    </w:p>
    <w:p w14:paraId="5DD8EA4E" w14:textId="0ED6114B" w:rsidR="00FC0997" w:rsidRPr="00175309" w:rsidRDefault="00242E0A" w:rsidP="000F0E96">
      <w:pPr>
        <w:pStyle w:val="Bullet"/>
        <w:numPr>
          <w:ilvl w:val="0"/>
          <w:numId w:val="61"/>
        </w:numPr>
        <w:spacing w:before="240"/>
        <w:ind w:left="568" w:hanging="284"/>
        <w:rPr>
          <w:szCs w:val="24"/>
        </w:rPr>
      </w:pPr>
      <w:r w:rsidRPr="00175309">
        <w:rPr>
          <w:szCs w:val="24"/>
        </w:rPr>
        <w:t xml:space="preserve">Undertake </w:t>
      </w:r>
      <w:r w:rsidR="00B679FC" w:rsidRPr="00175309">
        <w:rPr>
          <w:szCs w:val="24"/>
        </w:rPr>
        <w:t>a</w:t>
      </w:r>
      <w:r w:rsidRPr="00175309">
        <w:rPr>
          <w:szCs w:val="24"/>
        </w:rPr>
        <w:t xml:space="preserve"> </w:t>
      </w:r>
      <w:r w:rsidR="00FC0997" w:rsidRPr="00175309">
        <w:rPr>
          <w:szCs w:val="24"/>
        </w:rPr>
        <w:t>holistic assessment of need</w:t>
      </w:r>
      <w:r w:rsidRPr="00175309">
        <w:rPr>
          <w:szCs w:val="24"/>
        </w:rPr>
        <w:t>, while taking into account difficulties the adult may have around understanding specific risks posed to them</w:t>
      </w:r>
      <w:r w:rsidR="00B81325" w:rsidRPr="00175309">
        <w:rPr>
          <w:szCs w:val="24"/>
        </w:rPr>
        <w:t>.</w:t>
      </w:r>
    </w:p>
    <w:p w14:paraId="05627FCB" w14:textId="2DDFFA48" w:rsidR="00FC0997" w:rsidRPr="00175309" w:rsidRDefault="00FC0997" w:rsidP="000F0E96">
      <w:pPr>
        <w:pStyle w:val="Bullet"/>
        <w:numPr>
          <w:ilvl w:val="0"/>
          <w:numId w:val="61"/>
        </w:numPr>
        <w:spacing w:before="240"/>
        <w:ind w:left="568" w:hanging="284"/>
        <w:rPr>
          <w:szCs w:val="24"/>
        </w:rPr>
      </w:pPr>
      <w:r w:rsidRPr="00175309">
        <w:rPr>
          <w:szCs w:val="24"/>
        </w:rPr>
        <w:t>Respect the adult</w:t>
      </w:r>
      <w:r w:rsidR="000F0E96" w:rsidRPr="00175309">
        <w:rPr>
          <w:szCs w:val="24"/>
        </w:rPr>
        <w:t>’s</w:t>
      </w:r>
      <w:r w:rsidRPr="00175309">
        <w:rPr>
          <w:szCs w:val="24"/>
        </w:rPr>
        <w:t xml:space="preserve"> wish to address the </w:t>
      </w:r>
      <w:r w:rsidR="00242E0A" w:rsidRPr="00175309">
        <w:rPr>
          <w:szCs w:val="24"/>
        </w:rPr>
        <w:t>impact of</w:t>
      </w:r>
      <w:r w:rsidRPr="00175309">
        <w:rPr>
          <w:szCs w:val="24"/>
        </w:rPr>
        <w:t xml:space="preserve"> domestic abuse before tackling their substance </w:t>
      </w:r>
      <w:r w:rsidR="00B679FC" w:rsidRPr="00175309">
        <w:rPr>
          <w:szCs w:val="24"/>
        </w:rPr>
        <w:t>misuse and</w:t>
      </w:r>
      <w:r w:rsidR="00242E0A" w:rsidRPr="00175309">
        <w:rPr>
          <w:szCs w:val="24"/>
        </w:rPr>
        <w:t xml:space="preserve"> </w:t>
      </w:r>
      <w:r w:rsidR="000F0E96" w:rsidRPr="00175309">
        <w:rPr>
          <w:szCs w:val="24"/>
        </w:rPr>
        <w:t xml:space="preserve">provide </w:t>
      </w:r>
      <w:r w:rsidR="00242E0A" w:rsidRPr="00175309">
        <w:rPr>
          <w:szCs w:val="24"/>
        </w:rPr>
        <w:t>reassurance regarding this</w:t>
      </w:r>
      <w:r w:rsidR="00B81325" w:rsidRPr="00175309">
        <w:rPr>
          <w:szCs w:val="24"/>
        </w:rPr>
        <w:t>.</w:t>
      </w:r>
    </w:p>
    <w:p w14:paraId="2ECD4BD0" w14:textId="0AAFE96E" w:rsidR="00FC0997" w:rsidRPr="00175309" w:rsidRDefault="000F0E96" w:rsidP="000F0E96">
      <w:pPr>
        <w:pStyle w:val="Bullet"/>
        <w:numPr>
          <w:ilvl w:val="0"/>
          <w:numId w:val="61"/>
        </w:numPr>
        <w:spacing w:before="240"/>
        <w:ind w:left="568" w:hanging="284"/>
        <w:rPr>
          <w:szCs w:val="24"/>
        </w:rPr>
      </w:pPr>
      <w:r w:rsidRPr="00175309">
        <w:rPr>
          <w:szCs w:val="24"/>
        </w:rPr>
        <w:t xml:space="preserve">Understand </w:t>
      </w:r>
      <w:r w:rsidR="00FC0997" w:rsidRPr="00175309">
        <w:rPr>
          <w:szCs w:val="24"/>
        </w:rPr>
        <w:t>that if the perpetrator goes through a detoxification programme, risk</w:t>
      </w:r>
      <w:r w:rsidR="00242E0A" w:rsidRPr="00175309">
        <w:rPr>
          <w:szCs w:val="24"/>
        </w:rPr>
        <w:t>s</w:t>
      </w:r>
      <w:r w:rsidR="00FC0997" w:rsidRPr="00175309">
        <w:rPr>
          <w:szCs w:val="24"/>
        </w:rPr>
        <w:t xml:space="preserve"> can increase.</w:t>
      </w:r>
    </w:p>
    <w:p w14:paraId="175DD5D9" w14:textId="1B1086F2" w:rsidR="00EE38BA" w:rsidRPr="00175309" w:rsidRDefault="008236CA" w:rsidP="00222189">
      <w:pPr>
        <w:pStyle w:val="Heading3"/>
      </w:pPr>
      <w:r w:rsidRPr="00175309">
        <w:t xml:space="preserve">LGBTQ+ </w:t>
      </w:r>
      <w:r w:rsidR="00B61965" w:rsidRPr="00175309">
        <w:t>communities</w:t>
      </w:r>
    </w:p>
    <w:p w14:paraId="76CD8570" w14:textId="194C0FBE" w:rsidR="00A710DE" w:rsidRPr="00175309" w:rsidRDefault="00EE38BA" w:rsidP="007271BD">
      <w:pPr>
        <w:spacing w:before="240"/>
        <w:rPr>
          <w:szCs w:val="24"/>
        </w:rPr>
      </w:pPr>
      <w:r w:rsidRPr="00175309">
        <w:rPr>
          <w:szCs w:val="24"/>
        </w:rPr>
        <w:t xml:space="preserve">Research highlights </w:t>
      </w:r>
      <w:r w:rsidR="00904D90" w:rsidRPr="00175309">
        <w:rPr>
          <w:szCs w:val="24"/>
        </w:rPr>
        <w:t xml:space="preserve">there are significant levels of </w:t>
      </w:r>
      <w:r w:rsidRPr="00175309">
        <w:rPr>
          <w:szCs w:val="24"/>
        </w:rPr>
        <w:t xml:space="preserve">domestic abuse </w:t>
      </w:r>
      <w:r w:rsidR="00B81325" w:rsidRPr="00175309">
        <w:rPr>
          <w:szCs w:val="24"/>
        </w:rPr>
        <w:t>with</w:t>
      </w:r>
      <w:r w:rsidRPr="00175309">
        <w:rPr>
          <w:szCs w:val="24"/>
        </w:rPr>
        <w:t xml:space="preserve">in </w:t>
      </w:r>
      <w:r w:rsidR="00B81325" w:rsidRPr="00175309">
        <w:rPr>
          <w:szCs w:val="24"/>
        </w:rPr>
        <w:t xml:space="preserve">the </w:t>
      </w:r>
      <w:r w:rsidRPr="00175309">
        <w:rPr>
          <w:szCs w:val="24"/>
        </w:rPr>
        <w:t>LGBTQ+</w:t>
      </w:r>
      <w:r w:rsidR="00904D90" w:rsidRPr="00175309">
        <w:rPr>
          <w:szCs w:val="24"/>
        </w:rPr>
        <w:t xml:space="preserve"> </w:t>
      </w:r>
      <w:r w:rsidR="00B81325" w:rsidRPr="00175309">
        <w:rPr>
          <w:szCs w:val="24"/>
        </w:rPr>
        <w:t xml:space="preserve">community </w:t>
      </w:r>
      <w:r w:rsidR="00904D90" w:rsidRPr="00175309">
        <w:rPr>
          <w:szCs w:val="24"/>
        </w:rPr>
        <w:t xml:space="preserve">but </w:t>
      </w:r>
      <w:r w:rsidR="00B81325" w:rsidRPr="00175309">
        <w:rPr>
          <w:szCs w:val="24"/>
        </w:rPr>
        <w:t xml:space="preserve">it </w:t>
      </w:r>
      <w:r w:rsidRPr="00175309">
        <w:rPr>
          <w:szCs w:val="24"/>
        </w:rPr>
        <w:t>i</w:t>
      </w:r>
      <w:r w:rsidR="00904D90" w:rsidRPr="00175309">
        <w:rPr>
          <w:szCs w:val="24"/>
        </w:rPr>
        <w:t xml:space="preserve">s </w:t>
      </w:r>
      <w:r w:rsidRPr="00175309">
        <w:rPr>
          <w:szCs w:val="24"/>
        </w:rPr>
        <w:t>underreported</w:t>
      </w:r>
      <w:r w:rsidR="00B81325" w:rsidRPr="00175309">
        <w:rPr>
          <w:szCs w:val="24"/>
        </w:rPr>
        <w:t xml:space="preserve">. </w:t>
      </w:r>
      <w:r w:rsidR="003B679E" w:rsidRPr="00175309">
        <w:rPr>
          <w:szCs w:val="24"/>
        </w:rPr>
        <w:t>Furthermore,</w:t>
      </w:r>
      <w:r w:rsidRPr="00175309">
        <w:rPr>
          <w:szCs w:val="24"/>
        </w:rPr>
        <w:t xml:space="preserve"> </w:t>
      </w:r>
      <w:r w:rsidR="00CC5646" w:rsidRPr="00175309">
        <w:rPr>
          <w:szCs w:val="24"/>
        </w:rPr>
        <w:t xml:space="preserve">adults from the </w:t>
      </w:r>
      <w:r w:rsidRPr="00175309">
        <w:rPr>
          <w:szCs w:val="24"/>
        </w:rPr>
        <w:t xml:space="preserve">LGBTQ+ </w:t>
      </w:r>
      <w:r w:rsidR="00CC5646" w:rsidRPr="00175309">
        <w:rPr>
          <w:szCs w:val="24"/>
        </w:rPr>
        <w:t>community</w:t>
      </w:r>
      <w:r w:rsidRPr="00175309">
        <w:rPr>
          <w:szCs w:val="24"/>
        </w:rPr>
        <w:t xml:space="preserve"> are disproportionally underrepresented in domestic abuse services, including </w:t>
      </w:r>
      <w:r w:rsidR="00B81325" w:rsidRPr="00175309">
        <w:rPr>
          <w:szCs w:val="24"/>
        </w:rPr>
        <w:t xml:space="preserve">the </w:t>
      </w:r>
      <w:r w:rsidRPr="00175309">
        <w:rPr>
          <w:szCs w:val="24"/>
        </w:rPr>
        <w:t>criminal justice</w:t>
      </w:r>
      <w:r w:rsidR="00B81325" w:rsidRPr="00175309">
        <w:rPr>
          <w:szCs w:val="24"/>
        </w:rPr>
        <w:t xml:space="preserve"> system</w:t>
      </w:r>
      <w:r w:rsidRPr="00175309">
        <w:rPr>
          <w:szCs w:val="24"/>
        </w:rPr>
        <w:t>.</w:t>
      </w:r>
    </w:p>
    <w:p w14:paraId="156D2E24" w14:textId="658F4A71" w:rsidR="00EE38BA" w:rsidRPr="00175309" w:rsidRDefault="00EE38BA" w:rsidP="007271BD">
      <w:pPr>
        <w:spacing w:before="240"/>
        <w:rPr>
          <w:szCs w:val="24"/>
        </w:rPr>
      </w:pPr>
      <w:r w:rsidRPr="00175309">
        <w:rPr>
          <w:szCs w:val="24"/>
        </w:rPr>
        <w:t>LGBT</w:t>
      </w:r>
      <w:r w:rsidR="00A710DE" w:rsidRPr="00175309">
        <w:rPr>
          <w:szCs w:val="24"/>
        </w:rPr>
        <w:t>Q</w:t>
      </w:r>
      <w:r w:rsidRPr="00175309">
        <w:rPr>
          <w:szCs w:val="24"/>
        </w:rPr>
        <w:t>+ people may experience unique forms of coercive control targeted at their sexual orientation or gender identity</w:t>
      </w:r>
      <w:r w:rsidR="00A25B62" w:rsidRPr="00175309">
        <w:rPr>
          <w:szCs w:val="24"/>
        </w:rPr>
        <w:t>, for example</w:t>
      </w:r>
      <w:r w:rsidR="00A710DE" w:rsidRPr="00175309">
        <w:rPr>
          <w:szCs w:val="24"/>
        </w:rPr>
        <w:t>,</w:t>
      </w:r>
      <w:r w:rsidR="00A25B62" w:rsidRPr="00175309">
        <w:rPr>
          <w:szCs w:val="24"/>
        </w:rPr>
        <w:t xml:space="preserve"> </w:t>
      </w:r>
      <w:r w:rsidRPr="00175309">
        <w:rPr>
          <w:szCs w:val="24"/>
        </w:rPr>
        <w:t xml:space="preserve">the threat of </w:t>
      </w:r>
      <w:r w:rsidR="00A25B62" w:rsidRPr="00175309">
        <w:rPr>
          <w:szCs w:val="24"/>
        </w:rPr>
        <w:t xml:space="preserve">being </w:t>
      </w:r>
      <w:r w:rsidRPr="00175309">
        <w:rPr>
          <w:szCs w:val="24"/>
        </w:rPr>
        <w:t>‘out</w:t>
      </w:r>
      <w:r w:rsidR="00A25B62" w:rsidRPr="00175309">
        <w:rPr>
          <w:szCs w:val="24"/>
        </w:rPr>
        <w:t>ed</w:t>
      </w:r>
      <w:r w:rsidRPr="00175309">
        <w:rPr>
          <w:szCs w:val="24"/>
        </w:rPr>
        <w:t xml:space="preserve">’ </w:t>
      </w:r>
      <w:r w:rsidR="00A25B62" w:rsidRPr="00175309">
        <w:rPr>
          <w:szCs w:val="24"/>
        </w:rPr>
        <w:t xml:space="preserve">to friends and family who may not be aware.  </w:t>
      </w:r>
    </w:p>
    <w:p w14:paraId="0BC220A0" w14:textId="4527BBF9" w:rsidR="003E5267" w:rsidRPr="00175309" w:rsidRDefault="0051045E" w:rsidP="007271BD">
      <w:pPr>
        <w:spacing w:before="240"/>
        <w:rPr>
          <w:szCs w:val="24"/>
        </w:rPr>
      </w:pPr>
      <w:r w:rsidRPr="00175309">
        <w:rPr>
          <w:szCs w:val="24"/>
        </w:rPr>
        <w:t xml:space="preserve">Barriers to disclosure </w:t>
      </w:r>
      <w:r w:rsidR="003E5267" w:rsidRPr="00175309">
        <w:rPr>
          <w:szCs w:val="24"/>
        </w:rPr>
        <w:t>that the LGBTQ+ community face when experiencing domestic abuse</w:t>
      </w:r>
      <w:r w:rsidRPr="00175309">
        <w:rPr>
          <w:szCs w:val="24"/>
        </w:rPr>
        <w:t xml:space="preserve"> include</w:t>
      </w:r>
      <w:r w:rsidR="00B81325" w:rsidRPr="00175309">
        <w:rPr>
          <w:szCs w:val="24"/>
        </w:rPr>
        <w:t>:</w:t>
      </w:r>
    </w:p>
    <w:p w14:paraId="349E3B1C" w14:textId="2CFB0E0D" w:rsidR="00904D90" w:rsidRPr="00175309" w:rsidRDefault="00904D90" w:rsidP="007271BD">
      <w:pPr>
        <w:pStyle w:val="Bullet"/>
        <w:numPr>
          <w:ilvl w:val="0"/>
          <w:numId w:val="20"/>
        </w:numPr>
        <w:spacing w:before="240"/>
        <w:ind w:left="568" w:hanging="284"/>
        <w:rPr>
          <w:szCs w:val="24"/>
        </w:rPr>
      </w:pPr>
      <w:r w:rsidRPr="00175309">
        <w:rPr>
          <w:szCs w:val="24"/>
        </w:rPr>
        <w:t>Sexual orientation or gender identity being disclosed</w:t>
      </w:r>
      <w:r w:rsidR="00B81325" w:rsidRPr="00175309">
        <w:rPr>
          <w:szCs w:val="24"/>
        </w:rPr>
        <w:t>.</w:t>
      </w:r>
    </w:p>
    <w:p w14:paraId="590274DC" w14:textId="2C3D7138" w:rsidR="003E5267" w:rsidRPr="00175309" w:rsidRDefault="003E5267" w:rsidP="007271BD">
      <w:pPr>
        <w:pStyle w:val="Bullet"/>
        <w:numPr>
          <w:ilvl w:val="0"/>
          <w:numId w:val="20"/>
        </w:numPr>
        <w:spacing w:before="240"/>
        <w:ind w:left="568" w:hanging="284"/>
        <w:rPr>
          <w:szCs w:val="24"/>
        </w:rPr>
      </w:pPr>
      <w:r w:rsidRPr="00175309">
        <w:rPr>
          <w:szCs w:val="24"/>
        </w:rPr>
        <w:t>Belief that ‘intimate partner violence</w:t>
      </w:r>
      <w:r w:rsidR="0051045E" w:rsidRPr="00175309">
        <w:rPr>
          <w:szCs w:val="24"/>
        </w:rPr>
        <w:t>’</w:t>
      </w:r>
      <w:r w:rsidRPr="00175309">
        <w:rPr>
          <w:szCs w:val="24"/>
        </w:rPr>
        <w:t xml:space="preserve"> doesn’t happen in same-sex relationships</w:t>
      </w:r>
      <w:r w:rsidR="00B81325" w:rsidRPr="00175309">
        <w:rPr>
          <w:szCs w:val="24"/>
        </w:rPr>
        <w:t>.</w:t>
      </w:r>
    </w:p>
    <w:p w14:paraId="225C441E" w14:textId="3AC36813" w:rsidR="003E5267" w:rsidRPr="00175309" w:rsidRDefault="003E5267" w:rsidP="007271BD">
      <w:pPr>
        <w:pStyle w:val="Bullet"/>
        <w:numPr>
          <w:ilvl w:val="0"/>
          <w:numId w:val="20"/>
        </w:numPr>
        <w:spacing w:before="240"/>
        <w:ind w:left="568" w:hanging="284"/>
        <w:rPr>
          <w:szCs w:val="24"/>
        </w:rPr>
      </w:pPr>
      <w:r w:rsidRPr="00175309">
        <w:rPr>
          <w:szCs w:val="24"/>
        </w:rPr>
        <w:t>Concerns about homophobia and transphobia in service provision</w:t>
      </w:r>
      <w:r w:rsidR="00B81325" w:rsidRPr="00175309">
        <w:rPr>
          <w:szCs w:val="24"/>
        </w:rPr>
        <w:t>.</w:t>
      </w:r>
    </w:p>
    <w:p w14:paraId="53B9338B" w14:textId="4527098E" w:rsidR="003E5267" w:rsidRPr="00175309" w:rsidRDefault="00CB2EAF" w:rsidP="007271BD">
      <w:pPr>
        <w:pStyle w:val="Bullet"/>
        <w:numPr>
          <w:ilvl w:val="0"/>
          <w:numId w:val="20"/>
        </w:numPr>
        <w:spacing w:before="240"/>
        <w:ind w:left="568" w:hanging="284"/>
        <w:rPr>
          <w:szCs w:val="24"/>
        </w:rPr>
      </w:pPr>
      <w:r w:rsidRPr="00175309">
        <w:rPr>
          <w:szCs w:val="24"/>
        </w:rPr>
        <w:t>B</w:t>
      </w:r>
      <w:r w:rsidR="003E5267" w:rsidRPr="00175309">
        <w:rPr>
          <w:szCs w:val="24"/>
        </w:rPr>
        <w:t>elief that non-LGBTQ+ services are not for LGBTQ+ people</w:t>
      </w:r>
      <w:r w:rsidR="00B81325" w:rsidRPr="00175309">
        <w:rPr>
          <w:szCs w:val="24"/>
        </w:rPr>
        <w:t>.</w:t>
      </w:r>
    </w:p>
    <w:p w14:paraId="14757421" w14:textId="77777777" w:rsidR="001F047A" w:rsidRPr="00175309" w:rsidRDefault="001F047A" w:rsidP="001F047A">
      <w:pPr>
        <w:pStyle w:val="Bullet"/>
        <w:numPr>
          <w:ilvl w:val="0"/>
          <w:numId w:val="20"/>
        </w:numPr>
        <w:spacing w:before="240"/>
        <w:ind w:left="568" w:hanging="284"/>
        <w:rPr>
          <w:szCs w:val="24"/>
        </w:rPr>
      </w:pPr>
      <w:r w:rsidRPr="00175309">
        <w:rPr>
          <w:szCs w:val="24"/>
        </w:rPr>
        <w:t xml:space="preserve">Professionals assuming their clients are heterosexual and cisgender. </w:t>
      </w:r>
    </w:p>
    <w:p w14:paraId="525DCB62" w14:textId="20B561F1" w:rsidR="003E5267" w:rsidRPr="00175309" w:rsidRDefault="003E5267" w:rsidP="007271BD">
      <w:pPr>
        <w:pStyle w:val="Bullet"/>
        <w:numPr>
          <w:ilvl w:val="0"/>
          <w:numId w:val="20"/>
        </w:numPr>
        <w:spacing w:before="240"/>
        <w:ind w:left="568" w:hanging="284"/>
        <w:rPr>
          <w:szCs w:val="24"/>
        </w:rPr>
      </w:pPr>
      <w:r w:rsidRPr="00175309">
        <w:rPr>
          <w:szCs w:val="24"/>
        </w:rPr>
        <w:t xml:space="preserve">Poor understanding and awareness of professionals around unique forms of coercive control targeted at sexual orientation or gender identity. </w:t>
      </w:r>
    </w:p>
    <w:p w14:paraId="63C1B64E" w14:textId="77777777" w:rsidR="001F047A" w:rsidRPr="00175309" w:rsidRDefault="001F047A">
      <w:pPr>
        <w:spacing w:line="240" w:lineRule="auto"/>
        <w:rPr>
          <w:b/>
          <w:sz w:val="28"/>
          <w:szCs w:val="28"/>
          <w:lang w:eastAsia="en-GB"/>
        </w:rPr>
      </w:pPr>
      <w:r w:rsidRPr="00175309">
        <w:rPr>
          <w:lang w:eastAsia="en-GB"/>
        </w:rPr>
        <w:br w:type="page"/>
      </w:r>
    </w:p>
    <w:p w14:paraId="38A470BD" w14:textId="797080E3" w:rsidR="003E5267" w:rsidRPr="00175309" w:rsidRDefault="00B00BC0" w:rsidP="001F047A">
      <w:pPr>
        <w:pStyle w:val="Heading2"/>
        <w:spacing w:before="360"/>
      </w:pPr>
      <w:r w:rsidRPr="00175309">
        <w:t xml:space="preserve">Culture, </w:t>
      </w:r>
      <w:r w:rsidR="00426B74" w:rsidRPr="00175309">
        <w:t>ethnicity,</w:t>
      </w:r>
      <w:r w:rsidR="000F33B9" w:rsidRPr="00175309">
        <w:t xml:space="preserve"> and </w:t>
      </w:r>
      <w:r w:rsidRPr="00175309">
        <w:t>r</w:t>
      </w:r>
      <w:r w:rsidR="003E5267" w:rsidRPr="00175309">
        <w:t>ace</w:t>
      </w:r>
    </w:p>
    <w:p w14:paraId="1F58239E" w14:textId="21385EF9" w:rsidR="00EE38BA" w:rsidRPr="00175309" w:rsidRDefault="00EE38BA" w:rsidP="00573215">
      <w:pPr>
        <w:spacing w:before="240"/>
        <w:rPr>
          <w:szCs w:val="24"/>
        </w:rPr>
      </w:pPr>
      <w:r w:rsidRPr="00175309">
        <w:rPr>
          <w:szCs w:val="24"/>
        </w:rPr>
        <w:t>Women’s Aid highlight</w:t>
      </w:r>
      <w:r w:rsidR="00573215" w:rsidRPr="00175309">
        <w:rPr>
          <w:szCs w:val="24"/>
        </w:rPr>
        <w:t>s</w:t>
      </w:r>
      <w:r w:rsidRPr="00175309">
        <w:rPr>
          <w:szCs w:val="24"/>
        </w:rPr>
        <w:t xml:space="preserve"> while there is no evidence to suggest women from some ethnic or cultural communities are </w:t>
      </w:r>
      <w:r w:rsidR="00A25B62" w:rsidRPr="00175309">
        <w:rPr>
          <w:szCs w:val="24"/>
        </w:rPr>
        <w:t>at higher risk of domestic abuse</w:t>
      </w:r>
      <w:r w:rsidRPr="00175309">
        <w:rPr>
          <w:szCs w:val="24"/>
        </w:rPr>
        <w:t xml:space="preserve">, the form </w:t>
      </w:r>
      <w:r w:rsidR="00573215" w:rsidRPr="00175309">
        <w:rPr>
          <w:szCs w:val="24"/>
        </w:rPr>
        <w:t xml:space="preserve">of </w:t>
      </w:r>
      <w:r w:rsidRPr="00175309">
        <w:rPr>
          <w:szCs w:val="24"/>
        </w:rPr>
        <w:t xml:space="preserve">abuse </w:t>
      </w:r>
      <w:r w:rsidR="004B04F9" w:rsidRPr="00175309">
        <w:rPr>
          <w:szCs w:val="24"/>
        </w:rPr>
        <w:t>experienced</w:t>
      </w:r>
      <w:r w:rsidRPr="00175309">
        <w:rPr>
          <w:szCs w:val="24"/>
        </w:rPr>
        <w:t xml:space="preserve"> may va</w:t>
      </w:r>
      <w:r w:rsidR="004E1E94" w:rsidRPr="00175309">
        <w:rPr>
          <w:szCs w:val="24"/>
        </w:rPr>
        <w:t xml:space="preserve">ry, </w:t>
      </w:r>
      <w:r w:rsidRPr="00175309">
        <w:rPr>
          <w:szCs w:val="24"/>
        </w:rPr>
        <w:t>includ</w:t>
      </w:r>
      <w:r w:rsidR="004E1E94" w:rsidRPr="00175309">
        <w:rPr>
          <w:szCs w:val="24"/>
        </w:rPr>
        <w:t xml:space="preserve">ing </w:t>
      </w:r>
      <w:r w:rsidRPr="00175309">
        <w:rPr>
          <w:szCs w:val="24"/>
        </w:rPr>
        <w:t>forced marriage</w:t>
      </w:r>
      <w:r w:rsidR="00A25B62" w:rsidRPr="00175309">
        <w:rPr>
          <w:szCs w:val="24"/>
        </w:rPr>
        <w:t xml:space="preserve"> </w:t>
      </w:r>
      <w:r w:rsidRPr="00175309">
        <w:rPr>
          <w:szCs w:val="24"/>
        </w:rPr>
        <w:t xml:space="preserve">or female genital mutilation (FGM).  </w:t>
      </w:r>
    </w:p>
    <w:p w14:paraId="1E9A9AD6" w14:textId="1B8B543D" w:rsidR="000F3B46" w:rsidRPr="00175309" w:rsidRDefault="000F3B46" w:rsidP="00222189">
      <w:pPr>
        <w:pStyle w:val="Heading3"/>
      </w:pPr>
      <w:r w:rsidRPr="00175309">
        <w:t xml:space="preserve">Forced </w:t>
      </w:r>
      <w:r w:rsidR="00573215" w:rsidRPr="00175309">
        <w:t xml:space="preserve">marriage </w:t>
      </w:r>
    </w:p>
    <w:p w14:paraId="6D7099A6" w14:textId="0AA030C1" w:rsidR="005C7900" w:rsidRPr="00175309" w:rsidRDefault="000F3B46" w:rsidP="005C7900">
      <w:pPr>
        <w:spacing w:before="240"/>
        <w:rPr>
          <w:szCs w:val="24"/>
        </w:rPr>
      </w:pPr>
      <w:r w:rsidRPr="00175309">
        <w:rPr>
          <w:szCs w:val="24"/>
        </w:rPr>
        <w:t xml:space="preserve">Forced marriage occurs when </w:t>
      </w:r>
      <w:r w:rsidR="004B04F9" w:rsidRPr="00175309">
        <w:rPr>
          <w:szCs w:val="24"/>
        </w:rPr>
        <w:t>individuals</w:t>
      </w:r>
      <w:r w:rsidRPr="00175309">
        <w:rPr>
          <w:szCs w:val="24"/>
        </w:rPr>
        <w:t xml:space="preserve">, regardless of their age, </w:t>
      </w:r>
      <w:r w:rsidR="004B04F9" w:rsidRPr="00175309">
        <w:rPr>
          <w:szCs w:val="24"/>
        </w:rPr>
        <w:t>have</w:t>
      </w:r>
      <w:r w:rsidRPr="00175309">
        <w:rPr>
          <w:szCs w:val="24"/>
        </w:rPr>
        <w:t xml:space="preserve"> been forced to marry against their will. A forced marriage differs from an arranged marriage, in which both </w:t>
      </w:r>
      <w:proofErr w:type="gramStart"/>
      <w:r w:rsidRPr="00175309">
        <w:rPr>
          <w:szCs w:val="24"/>
        </w:rPr>
        <w:t>parties</w:t>
      </w:r>
      <w:proofErr w:type="gramEnd"/>
      <w:r w:rsidRPr="00175309">
        <w:rPr>
          <w:szCs w:val="24"/>
        </w:rPr>
        <w:t xml:space="preserve"> consent </w:t>
      </w:r>
      <w:r w:rsidR="004B04F9" w:rsidRPr="00175309">
        <w:rPr>
          <w:szCs w:val="24"/>
        </w:rPr>
        <w:t>to</w:t>
      </w:r>
      <w:r w:rsidRPr="00175309">
        <w:rPr>
          <w:szCs w:val="24"/>
        </w:rPr>
        <w:t xml:space="preserve"> their parents or a third party </w:t>
      </w:r>
      <w:r w:rsidR="004B04F9" w:rsidRPr="00175309">
        <w:rPr>
          <w:szCs w:val="24"/>
        </w:rPr>
        <w:t>choosing</w:t>
      </w:r>
      <w:r w:rsidRPr="00175309">
        <w:rPr>
          <w:szCs w:val="24"/>
        </w:rPr>
        <w:t xml:space="preserve"> a spouse.</w:t>
      </w:r>
    </w:p>
    <w:p w14:paraId="31F64225" w14:textId="6E4AFE7F" w:rsidR="000F3B46" w:rsidRPr="00175309" w:rsidRDefault="004B04F9" w:rsidP="005C7900">
      <w:pPr>
        <w:spacing w:before="240"/>
        <w:rPr>
          <w:szCs w:val="24"/>
        </w:rPr>
      </w:pPr>
      <w:r w:rsidRPr="00175309">
        <w:rPr>
          <w:szCs w:val="24"/>
        </w:rPr>
        <w:t>F</w:t>
      </w:r>
      <w:r w:rsidR="000F3B46" w:rsidRPr="00175309">
        <w:rPr>
          <w:szCs w:val="24"/>
        </w:rPr>
        <w:t xml:space="preserve">orced marriage is illegal, </w:t>
      </w:r>
      <w:r w:rsidRPr="00175309">
        <w:rPr>
          <w:szCs w:val="24"/>
        </w:rPr>
        <w:t>and</w:t>
      </w:r>
      <w:r w:rsidR="000F3B46" w:rsidRPr="00175309">
        <w:rPr>
          <w:szCs w:val="24"/>
        </w:rPr>
        <w:t xml:space="preserve"> can happen in secret</w:t>
      </w:r>
      <w:r w:rsidRPr="00175309">
        <w:rPr>
          <w:szCs w:val="24"/>
        </w:rPr>
        <w:t>, but can</w:t>
      </w:r>
      <w:r w:rsidR="000F3B46" w:rsidRPr="00175309">
        <w:rPr>
          <w:szCs w:val="24"/>
        </w:rPr>
        <w:t xml:space="preserve"> also be planned </w:t>
      </w:r>
      <w:r w:rsidR="00A25B62" w:rsidRPr="00175309">
        <w:rPr>
          <w:szCs w:val="24"/>
        </w:rPr>
        <w:t xml:space="preserve">within the community </w:t>
      </w:r>
      <w:r w:rsidR="000F3B46" w:rsidRPr="00175309">
        <w:rPr>
          <w:szCs w:val="24"/>
        </w:rPr>
        <w:t xml:space="preserve">by parents, </w:t>
      </w:r>
      <w:r w:rsidRPr="00175309">
        <w:rPr>
          <w:szCs w:val="24"/>
        </w:rPr>
        <w:t xml:space="preserve">extended </w:t>
      </w:r>
      <w:proofErr w:type="gramStart"/>
      <w:r w:rsidR="000F3B46" w:rsidRPr="00175309">
        <w:rPr>
          <w:szCs w:val="24"/>
        </w:rPr>
        <w:t>family</w:t>
      </w:r>
      <w:proofErr w:type="gramEnd"/>
      <w:r w:rsidR="000F3B46" w:rsidRPr="00175309">
        <w:rPr>
          <w:szCs w:val="24"/>
        </w:rPr>
        <w:t xml:space="preserve"> or religious leaders. </w:t>
      </w:r>
      <w:r w:rsidRPr="00175309">
        <w:rPr>
          <w:szCs w:val="24"/>
        </w:rPr>
        <w:t>Individuals may be</w:t>
      </w:r>
      <w:r w:rsidR="000F3B46" w:rsidRPr="00175309">
        <w:rPr>
          <w:szCs w:val="24"/>
        </w:rPr>
        <w:t xml:space="preserve"> trafficked </w:t>
      </w:r>
      <w:r w:rsidRPr="00175309">
        <w:rPr>
          <w:szCs w:val="24"/>
        </w:rPr>
        <w:t xml:space="preserve">to marry against their will, and individuals </w:t>
      </w:r>
      <w:r w:rsidR="006345AC" w:rsidRPr="00175309">
        <w:rPr>
          <w:szCs w:val="24"/>
        </w:rPr>
        <w:t>are</w:t>
      </w:r>
      <w:r w:rsidRPr="00175309">
        <w:rPr>
          <w:szCs w:val="24"/>
        </w:rPr>
        <w:t xml:space="preserve"> also trafficked to and from</w:t>
      </w:r>
      <w:r w:rsidR="000F3B46" w:rsidRPr="00175309">
        <w:rPr>
          <w:szCs w:val="24"/>
        </w:rPr>
        <w:t xml:space="preserve"> the UK for sham marriages</w:t>
      </w:r>
      <w:r w:rsidRPr="00175309">
        <w:rPr>
          <w:szCs w:val="24"/>
        </w:rPr>
        <w:t>.</w:t>
      </w:r>
    </w:p>
    <w:p w14:paraId="49C36365" w14:textId="7E2022EB" w:rsidR="005C7900" w:rsidRPr="00175309" w:rsidRDefault="005C7900" w:rsidP="005C7900">
      <w:pPr>
        <w:spacing w:before="240"/>
        <w:rPr>
          <w:szCs w:val="24"/>
        </w:rPr>
      </w:pPr>
      <w:r w:rsidRPr="00175309">
        <w:rPr>
          <w:szCs w:val="24"/>
        </w:rPr>
        <w:t>Forced marriage can be a particular risk for young people, adults with learning disabilities or people lacking capacity.</w:t>
      </w:r>
    </w:p>
    <w:p w14:paraId="31E87F24" w14:textId="7C812B8C" w:rsidR="005C7900" w:rsidRPr="00175309" w:rsidRDefault="005C7900" w:rsidP="005C7900">
      <w:pPr>
        <w:spacing w:before="240"/>
        <w:rPr>
          <w:szCs w:val="24"/>
        </w:rPr>
      </w:pPr>
      <w:r w:rsidRPr="00175309">
        <w:rPr>
          <w:szCs w:val="24"/>
        </w:rPr>
        <w:t xml:space="preserve">Resistance can result in emotional abuse, </w:t>
      </w:r>
      <w:r w:rsidR="00426B74" w:rsidRPr="00175309">
        <w:rPr>
          <w:szCs w:val="24"/>
        </w:rPr>
        <w:t>coercion</w:t>
      </w:r>
      <w:r w:rsidR="006507AC" w:rsidRPr="00175309">
        <w:rPr>
          <w:szCs w:val="24"/>
        </w:rPr>
        <w:t xml:space="preserve"> including threats of harm/violence</w:t>
      </w:r>
      <w:r w:rsidRPr="00175309">
        <w:rPr>
          <w:szCs w:val="24"/>
        </w:rPr>
        <w:t xml:space="preserve"> and restrictions on movement.</w:t>
      </w:r>
    </w:p>
    <w:p w14:paraId="70BE9702" w14:textId="10737B53" w:rsidR="000F3B46" w:rsidRPr="00175309" w:rsidRDefault="00B81325" w:rsidP="00222189">
      <w:pPr>
        <w:pStyle w:val="Heading3"/>
      </w:pPr>
      <w:r w:rsidRPr="00175309">
        <w:t>Honour-based</w:t>
      </w:r>
      <w:r w:rsidR="000F3B46" w:rsidRPr="00175309">
        <w:t xml:space="preserve"> </w:t>
      </w:r>
      <w:r w:rsidR="004B04F9" w:rsidRPr="00175309">
        <w:t>v</w:t>
      </w:r>
      <w:r w:rsidR="000F3B46" w:rsidRPr="00175309">
        <w:t xml:space="preserve">iolence </w:t>
      </w:r>
    </w:p>
    <w:p w14:paraId="5AB42ADA" w14:textId="04E6EFF2" w:rsidR="000F3B46" w:rsidRPr="00175309" w:rsidRDefault="000F3B46" w:rsidP="00B27E22">
      <w:pPr>
        <w:spacing w:before="240"/>
        <w:rPr>
          <w:szCs w:val="24"/>
        </w:rPr>
      </w:pPr>
      <w:r w:rsidRPr="00175309">
        <w:rPr>
          <w:szCs w:val="24"/>
        </w:rPr>
        <w:t>Honour-based violence (HBV) is defined as ‘a violent incident or crime committed to protect or defend the perceived honour of the family or community</w:t>
      </w:r>
      <w:r w:rsidR="00B27E22" w:rsidRPr="00175309">
        <w:rPr>
          <w:szCs w:val="24"/>
        </w:rPr>
        <w:t>’</w:t>
      </w:r>
      <w:r w:rsidRPr="00175309">
        <w:rPr>
          <w:szCs w:val="24"/>
        </w:rPr>
        <w:t xml:space="preserve">. It is </w:t>
      </w:r>
      <w:r w:rsidR="00B27E22" w:rsidRPr="00175309">
        <w:rPr>
          <w:szCs w:val="24"/>
        </w:rPr>
        <w:t xml:space="preserve">designed to punish an individual for behaving in a way not in keeping with traditional or cultural beliefs, or refusal to agree to a marriage. It is </w:t>
      </w:r>
      <w:r w:rsidRPr="00175309">
        <w:rPr>
          <w:szCs w:val="24"/>
        </w:rPr>
        <w:t>often committed with some involvement or co-operation from the family and</w:t>
      </w:r>
      <w:r w:rsidR="006345AC" w:rsidRPr="00175309">
        <w:rPr>
          <w:szCs w:val="24"/>
        </w:rPr>
        <w:t xml:space="preserve"> </w:t>
      </w:r>
      <w:r w:rsidRPr="00175309">
        <w:rPr>
          <w:szCs w:val="24"/>
        </w:rPr>
        <w:t>/</w:t>
      </w:r>
      <w:r w:rsidR="006345AC" w:rsidRPr="00175309">
        <w:rPr>
          <w:szCs w:val="24"/>
        </w:rPr>
        <w:t xml:space="preserve"> </w:t>
      </w:r>
      <w:r w:rsidRPr="00175309">
        <w:rPr>
          <w:szCs w:val="24"/>
        </w:rPr>
        <w:t>or community</w:t>
      </w:r>
      <w:r w:rsidR="00A25B62" w:rsidRPr="00175309">
        <w:rPr>
          <w:szCs w:val="24"/>
        </w:rPr>
        <w:t>.</w:t>
      </w:r>
    </w:p>
    <w:p w14:paraId="0F9A6C2E" w14:textId="1269802E" w:rsidR="000F3B46" w:rsidRPr="00175309" w:rsidRDefault="000F3B46" w:rsidP="00222189">
      <w:pPr>
        <w:pStyle w:val="Heading3"/>
      </w:pPr>
      <w:r w:rsidRPr="00175309">
        <w:t xml:space="preserve">Spiritual </w:t>
      </w:r>
      <w:r w:rsidR="00F7378A" w:rsidRPr="00175309">
        <w:t>a</w:t>
      </w:r>
      <w:r w:rsidRPr="00175309">
        <w:t xml:space="preserve">buse </w:t>
      </w:r>
      <w:r w:rsidR="00F7378A" w:rsidRPr="00175309">
        <w:t>involving r</w:t>
      </w:r>
      <w:r w:rsidRPr="00175309">
        <w:t xml:space="preserve">eligion or </w:t>
      </w:r>
      <w:r w:rsidR="00F7378A" w:rsidRPr="00175309">
        <w:t>beliefs</w:t>
      </w:r>
    </w:p>
    <w:p w14:paraId="2ECA7941" w14:textId="2A8FD34F" w:rsidR="00100A8F" w:rsidRPr="00175309" w:rsidRDefault="000F3B46" w:rsidP="00100A8F">
      <w:pPr>
        <w:spacing w:before="240"/>
        <w:rPr>
          <w:szCs w:val="24"/>
        </w:rPr>
      </w:pPr>
      <w:r w:rsidRPr="00175309">
        <w:rPr>
          <w:szCs w:val="24"/>
        </w:rPr>
        <w:t xml:space="preserve">Spiritual </w:t>
      </w:r>
      <w:r w:rsidR="00B81325" w:rsidRPr="00175309">
        <w:rPr>
          <w:szCs w:val="24"/>
        </w:rPr>
        <w:t>a</w:t>
      </w:r>
      <w:r w:rsidRPr="00175309">
        <w:rPr>
          <w:szCs w:val="24"/>
        </w:rPr>
        <w:t xml:space="preserve">buse refers to the manipulation of religion or spirituality to perpetrate or justify abuse and mistreatment. Spiritual </w:t>
      </w:r>
      <w:r w:rsidR="00F7378A" w:rsidRPr="00175309">
        <w:rPr>
          <w:szCs w:val="24"/>
        </w:rPr>
        <w:t>a</w:t>
      </w:r>
      <w:r w:rsidRPr="00175309">
        <w:rPr>
          <w:szCs w:val="24"/>
        </w:rPr>
        <w:t xml:space="preserve">buse can be perpetrated by </w:t>
      </w:r>
      <w:r w:rsidR="00100A8F" w:rsidRPr="00175309">
        <w:rPr>
          <w:szCs w:val="24"/>
        </w:rPr>
        <w:t xml:space="preserve">a </w:t>
      </w:r>
      <w:r w:rsidRPr="00175309">
        <w:rPr>
          <w:szCs w:val="24"/>
        </w:rPr>
        <w:t>partner</w:t>
      </w:r>
      <w:r w:rsidR="00100A8F" w:rsidRPr="00175309">
        <w:rPr>
          <w:szCs w:val="24"/>
        </w:rPr>
        <w:t xml:space="preserve"> or</w:t>
      </w:r>
      <w:r w:rsidRPr="00175309">
        <w:rPr>
          <w:szCs w:val="24"/>
        </w:rPr>
        <w:t xml:space="preserve"> family members, as well as community and religious leaders or figures.</w:t>
      </w:r>
    </w:p>
    <w:p w14:paraId="5FDA15BD" w14:textId="6AAA409C" w:rsidR="00B00BC0" w:rsidRPr="00175309" w:rsidRDefault="000F3B46" w:rsidP="00100A8F">
      <w:pPr>
        <w:spacing w:before="240"/>
        <w:rPr>
          <w:szCs w:val="24"/>
        </w:rPr>
      </w:pPr>
      <w:r w:rsidRPr="00175309">
        <w:rPr>
          <w:szCs w:val="24"/>
        </w:rPr>
        <w:t xml:space="preserve">Spiritual </w:t>
      </w:r>
      <w:r w:rsidR="00F7378A" w:rsidRPr="00175309">
        <w:rPr>
          <w:szCs w:val="24"/>
        </w:rPr>
        <w:t>a</w:t>
      </w:r>
      <w:r w:rsidRPr="00175309">
        <w:rPr>
          <w:szCs w:val="24"/>
        </w:rPr>
        <w:t>buse may include:</w:t>
      </w:r>
    </w:p>
    <w:p w14:paraId="32287BF0" w14:textId="494ACF7F" w:rsidR="000F3B46" w:rsidRPr="00175309" w:rsidRDefault="000F3B46" w:rsidP="00100A8F">
      <w:pPr>
        <w:pStyle w:val="Bullet"/>
        <w:numPr>
          <w:ilvl w:val="0"/>
          <w:numId w:val="56"/>
        </w:numPr>
        <w:spacing w:before="240"/>
        <w:ind w:left="568" w:hanging="284"/>
        <w:rPr>
          <w:szCs w:val="24"/>
        </w:rPr>
      </w:pPr>
      <w:r w:rsidRPr="00175309">
        <w:rPr>
          <w:szCs w:val="24"/>
        </w:rPr>
        <w:t>Religious discrimination</w:t>
      </w:r>
      <w:r w:rsidR="00F7378A" w:rsidRPr="00175309">
        <w:rPr>
          <w:szCs w:val="24"/>
        </w:rPr>
        <w:t>, including verbal abuse and mockery around beliefs</w:t>
      </w:r>
      <w:r w:rsidR="00100A8F" w:rsidRPr="00175309">
        <w:rPr>
          <w:szCs w:val="24"/>
        </w:rPr>
        <w:t>.</w:t>
      </w:r>
    </w:p>
    <w:p w14:paraId="7F26267A" w14:textId="560720BD" w:rsidR="00F7378A" w:rsidRPr="00175309" w:rsidRDefault="00F7378A" w:rsidP="00100A8F">
      <w:pPr>
        <w:pStyle w:val="Bullet"/>
        <w:numPr>
          <w:ilvl w:val="0"/>
          <w:numId w:val="56"/>
        </w:numPr>
        <w:spacing w:before="240"/>
        <w:ind w:left="568" w:hanging="284"/>
        <w:rPr>
          <w:szCs w:val="24"/>
        </w:rPr>
      </w:pPr>
      <w:r w:rsidRPr="00175309">
        <w:rPr>
          <w:szCs w:val="24"/>
        </w:rPr>
        <w:t>Destroying someone’s religious texts and articles</w:t>
      </w:r>
      <w:r w:rsidR="00100A8F" w:rsidRPr="00175309">
        <w:rPr>
          <w:szCs w:val="24"/>
        </w:rPr>
        <w:t>.</w:t>
      </w:r>
    </w:p>
    <w:p w14:paraId="290C9910" w14:textId="57F500C3" w:rsidR="00F7378A" w:rsidRPr="00175309" w:rsidRDefault="00F7378A" w:rsidP="00100A8F">
      <w:pPr>
        <w:pStyle w:val="Bullet"/>
        <w:numPr>
          <w:ilvl w:val="0"/>
          <w:numId w:val="56"/>
        </w:numPr>
        <w:spacing w:before="240"/>
        <w:ind w:left="568" w:hanging="284"/>
        <w:rPr>
          <w:szCs w:val="24"/>
        </w:rPr>
      </w:pPr>
      <w:r w:rsidRPr="00175309">
        <w:rPr>
          <w:szCs w:val="24"/>
        </w:rPr>
        <w:t xml:space="preserve">Forcing someone to eat foods forbidden by their religion or deliberately </w:t>
      </w:r>
      <w:r w:rsidR="00B03D79" w:rsidRPr="00175309">
        <w:rPr>
          <w:szCs w:val="24"/>
        </w:rPr>
        <w:t>providing</w:t>
      </w:r>
      <w:r w:rsidRPr="00175309">
        <w:rPr>
          <w:szCs w:val="24"/>
        </w:rPr>
        <w:t xml:space="preserve"> food they would not otherwise consume without their knowledge</w:t>
      </w:r>
      <w:r w:rsidR="008E5270" w:rsidRPr="00175309">
        <w:rPr>
          <w:szCs w:val="24"/>
        </w:rPr>
        <w:t>.</w:t>
      </w:r>
    </w:p>
    <w:p w14:paraId="2355AE4E" w14:textId="6D2B0CE8" w:rsidR="00F7378A" w:rsidRPr="00175309" w:rsidRDefault="00F7378A" w:rsidP="00100A8F">
      <w:pPr>
        <w:pStyle w:val="Bullet"/>
        <w:numPr>
          <w:ilvl w:val="0"/>
          <w:numId w:val="56"/>
        </w:numPr>
        <w:spacing w:before="240"/>
        <w:ind w:left="568" w:hanging="284"/>
        <w:rPr>
          <w:szCs w:val="24"/>
        </w:rPr>
      </w:pPr>
      <w:r w:rsidRPr="00175309">
        <w:rPr>
          <w:szCs w:val="24"/>
        </w:rPr>
        <w:t>Preventing someone from attending their place of worship</w:t>
      </w:r>
      <w:r w:rsidR="008E5270" w:rsidRPr="00175309">
        <w:rPr>
          <w:szCs w:val="24"/>
        </w:rPr>
        <w:t>.</w:t>
      </w:r>
    </w:p>
    <w:p w14:paraId="56276E58" w14:textId="279B18D8" w:rsidR="000F3B46" w:rsidRPr="00175309" w:rsidRDefault="000F3B46" w:rsidP="00100A8F">
      <w:pPr>
        <w:pStyle w:val="Bullet"/>
        <w:numPr>
          <w:ilvl w:val="0"/>
          <w:numId w:val="56"/>
        </w:numPr>
        <w:spacing w:before="240"/>
        <w:ind w:left="568" w:hanging="284"/>
        <w:rPr>
          <w:szCs w:val="24"/>
        </w:rPr>
      </w:pPr>
      <w:r w:rsidRPr="00175309">
        <w:rPr>
          <w:szCs w:val="24"/>
        </w:rPr>
        <w:t>Preventing someone from worshipping</w:t>
      </w:r>
      <w:r w:rsidR="00F7378A" w:rsidRPr="00175309">
        <w:rPr>
          <w:szCs w:val="24"/>
        </w:rPr>
        <w:t xml:space="preserve"> or forcing them to relinquish their religion</w:t>
      </w:r>
      <w:r w:rsidR="008E5270" w:rsidRPr="00175309">
        <w:rPr>
          <w:szCs w:val="24"/>
        </w:rPr>
        <w:t>.</w:t>
      </w:r>
    </w:p>
    <w:p w14:paraId="4E3614A0" w14:textId="207D8261" w:rsidR="000F3B46" w:rsidRPr="00175309" w:rsidRDefault="000F3B46" w:rsidP="00100A8F">
      <w:pPr>
        <w:pStyle w:val="Bullet"/>
        <w:numPr>
          <w:ilvl w:val="0"/>
          <w:numId w:val="56"/>
        </w:numPr>
        <w:spacing w:before="240"/>
        <w:ind w:left="568" w:hanging="284"/>
        <w:rPr>
          <w:szCs w:val="24"/>
        </w:rPr>
      </w:pPr>
      <w:r w:rsidRPr="00175309">
        <w:rPr>
          <w:szCs w:val="24"/>
        </w:rPr>
        <w:t>Forcing someone to attend ceremonies for a religion they do not practice</w:t>
      </w:r>
      <w:r w:rsidR="008E5270" w:rsidRPr="00175309">
        <w:rPr>
          <w:szCs w:val="24"/>
        </w:rPr>
        <w:t>.</w:t>
      </w:r>
    </w:p>
    <w:p w14:paraId="0BC22CDF" w14:textId="01A8333C" w:rsidR="000F3B46" w:rsidRPr="00175309" w:rsidRDefault="000F3B46" w:rsidP="00100A8F">
      <w:pPr>
        <w:pStyle w:val="Bullet"/>
        <w:numPr>
          <w:ilvl w:val="0"/>
          <w:numId w:val="56"/>
        </w:numPr>
        <w:spacing w:before="240"/>
        <w:ind w:left="568" w:hanging="284"/>
        <w:rPr>
          <w:szCs w:val="24"/>
        </w:rPr>
      </w:pPr>
      <w:r w:rsidRPr="00175309">
        <w:rPr>
          <w:szCs w:val="24"/>
        </w:rPr>
        <w:t xml:space="preserve">Forcing someone to partake in a spiritual activity </w:t>
      </w:r>
      <w:r w:rsidR="00F7378A" w:rsidRPr="00175309">
        <w:rPr>
          <w:szCs w:val="24"/>
        </w:rPr>
        <w:t>against their wishes</w:t>
      </w:r>
      <w:r w:rsidR="008E5270" w:rsidRPr="00175309">
        <w:rPr>
          <w:szCs w:val="24"/>
        </w:rPr>
        <w:t>.</w:t>
      </w:r>
    </w:p>
    <w:p w14:paraId="252ED07D" w14:textId="5E5F02B3" w:rsidR="00F7378A" w:rsidRPr="00175309" w:rsidRDefault="001B7E0D" w:rsidP="00222189">
      <w:pPr>
        <w:pStyle w:val="Heading3"/>
      </w:pPr>
      <w:r w:rsidRPr="00175309">
        <w:t>Traveller communities</w:t>
      </w:r>
    </w:p>
    <w:p w14:paraId="0444E23A" w14:textId="3FA99209" w:rsidR="00173EB0" w:rsidRPr="00175309" w:rsidRDefault="00173EB0" w:rsidP="00100A8F">
      <w:pPr>
        <w:spacing w:before="240"/>
        <w:rPr>
          <w:szCs w:val="24"/>
        </w:rPr>
      </w:pPr>
      <w:r w:rsidRPr="00175309">
        <w:rPr>
          <w:szCs w:val="24"/>
        </w:rPr>
        <w:t xml:space="preserve">Ethnic groups include </w:t>
      </w:r>
      <w:r w:rsidR="00B81325" w:rsidRPr="00175309">
        <w:rPr>
          <w:szCs w:val="24"/>
        </w:rPr>
        <w:t>g</w:t>
      </w:r>
      <w:r w:rsidRPr="00175309">
        <w:rPr>
          <w:szCs w:val="24"/>
        </w:rPr>
        <w:t xml:space="preserve">ypsies, travellers and nomadic ethnic groups who have a separate identity, culture, </w:t>
      </w:r>
      <w:r w:rsidR="00426B74" w:rsidRPr="00175309">
        <w:rPr>
          <w:szCs w:val="24"/>
        </w:rPr>
        <w:t>language,</w:t>
      </w:r>
      <w:r w:rsidRPr="00175309">
        <w:rPr>
          <w:szCs w:val="24"/>
        </w:rPr>
        <w:t xml:space="preserve"> and history. The experience of domestic abuse within traveller communities is more hidden and may be compounded as the community is often marginalised within wider society.</w:t>
      </w:r>
    </w:p>
    <w:p w14:paraId="7F26302E" w14:textId="24B2CF85" w:rsidR="00C37BB0" w:rsidRPr="00175309" w:rsidRDefault="007328DE" w:rsidP="00222189">
      <w:pPr>
        <w:pStyle w:val="Heading3"/>
      </w:pPr>
      <w:r w:rsidRPr="00175309">
        <w:t>The impact of cultural norms and expectations</w:t>
      </w:r>
    </w:p>
    <w:p w14:paraId="72AB8726" w14:textId="2D6AE340" w:rsidR="00173EB0" w:rsidRPr="00175309" w:rsidRDefault="00173EB0" w:rsidP="00100A8F">
      <w:pPr>
        <w:spacing w:before="240"/>
        <w:rPr>
          <w:szCs w:val="24"/>
        </w:rPr>
      </w:pPr>
      <w:r w:rsidRPr="00175309">
        <w:rPr>
          <w:szCs w:val="24"/>
        </w:rPr>
        <w:t xml:space="preserve">Cultural norms and expectations often mean women </w:t>
      </w:r>
      <w:r w:rsidR="006345AC" w:rsidRPr="00175309">
        <w:rPr>
          <w:szCs w:val="24"/>
        </w:rPr>
        <w:t>are unaware</w:t>
      </w:r>
      <w:r w:rsidRPr="00175309">
        <w:rPr>
          <w:szCs w:val="24"/>
        </w:rPr>
        <w:t xml:space="preserve"> they are experiencing abuse</w:t>
      </w:r>
      <w:r w:rsidR="006345AC" w:rsidRPr="00175309">
        <w:rPr>
          <w:szCs w:val="24"/>
        </w:rPr>
        <w:t>, and examples of</w:t>
      </w:r>
      <w:r w:rsidRPr="00175309">
        <w:rPr>
          <w:szCs w:val="24"/>
        </w:rPr>
        <w:t xml:space="preserve"> coercion and control </w:t>
      </w:r>
      <w:r w:rsidR="006345AC" w:rsidRPr="00175309">
        <w:rPr>
          <w:szCs w:val="24"/>
        </w:rPr>
        <w:t>may include:</w:t>
      </w:r>
    </w:p>
    <w:p w14:paraId="3CC9DB56" w14:textId="01C571F4" w:rsidR="00173EB0" w:rsidRPr="00175309" w:rsidRDefault="00173EB0" w:rsidP="00100A8F">
      <w:pPr>
        <w:pStyle w:val="Bullet"/>
        <w:numPr>
          <w:ilvl w:val="0"/>
          <w:numId w:val="20"/>
        </w:numPr>
        <w:spacing w:before="240"/>
        <w:ind w:left="568" w:hanging="284"/>
        <w:rPr>
          <w:szCs w:val="24"/>
        </w:rPr>
      </w:pPr>
      <w:r w:rsidRPr="00175309">
        <w:rPr>
          <w:szCs w:val="24"/>
        </w:rPr>
        <w:t>Preventing the victim from learning a language or making friends outside of their ethnic or cultural background</w:t>
      </w:r>
      <w:r w:rsidR="006223F4" w:rsidRPr="00175309">
        <w:rPr>
          <w:szCs w:val="24"/>
        </w:rPr>
        <w:t>.</w:t>
      </w:r>
    </w:p>
    <w:p w14:paraId="6D2A81B6" w14:textId="2E5BD9E6" w:rsidR="00173EB0" w:rsidRPr="00175309" w:rsidRDefault="00173EB0" w:rsidP="00100A8F">
      <w:pPr>
        <w:pStyle w:val="Bullet"/>
        <w:numPr>
          <w:ilvl w:val="0"/>
          <w:numId w:val="20"/>
        </w:numPr>
        <w:spacing w:before="240"/>
        <w:ind w:left="568" w:hanging="284"/>
        <w:rPr>
          <w:szCs w:val="24"/>
        </w:rPr>
      </w:pPr>
      <w:r w:rsidRPr="00175309">
        <w:rPr>
          <w:szCs w:val="24"/>
        </w:rPr>
        <w:t>Refusing to interpret, and / or hindering access to communication</w:t>
      </w:r>
      <w:r w:rsidR="006223F4" w:rsidRPr="00175309">
        <w:rPr>
          <w:szCs w:val="24"/>
        </w:rPr>
        <w:t>.</w:t>
      </w:r>
    </w:p>
    <w:p w14:paraId="12BF0B7F" w14:textId="56DF3D8E" w:rsidR="00173EB0" w:rsidRPr="00175309" w:rsidRDefault="00173EB0" w:rsidP="00100A8F">
      <w:pPr>
        <w:pStyle w:val="Bullet"/>
        <w:numPr>
          <w:ilvl w:val="0"/>
          <w:numId w:val="20"/>
        </w:numPr>
        <w:spacing w:before="240"/>
        <w:ind w:left="568" w:hanging="284"/>
        <w:rPr>
          <w:szCs w:val="24"/>
        </w:rPr>
      </w:pPr>
      <w:r w:rsidRPr="00175309">
        <w:rPr>
          <w:szCs w:val="24"/>
        </w:rPr>
        <w:t>Threatening the immigration status of the victim by withholding documents</w:t>
      </w:r>
      <w:r w:rsidR="007B15B8" w:rsidRPr="00175309">
        <w:rPr>
          <w:szCs w:val="24"/>
        </w:rPr>
        <w:t xml:space="preserve"> or</w:t>
      </w:r>
      <w:r w:rsidRPr="00175309">
        <w:rPr>
          <w:szCs w:val="24"/>
        </w:rPr>
        <w:t xml:space="preserve"> giving false information to a victim about their visa or visa </w:t>
      </w:r>
      <w:r w:rsidR="00B679FC" w:rsidRPr="00175309">
        <w:rPr>
          <w:szCs w:val="24"/>
        </w:rPr>
        <w:t>application or</w:t>
      </w:r>
      <w:r w:rsidRPr="00175309">
        <w:rPr>
          <w:szCs w:val="24"/>
        </w:rPr>
        <w:t xml:space="preserve"> using immigration law to threaten the victim with potential deportation</w:t>
      </w:r>
      <w:r w:rsidR="006223F4" w:rsidRPr="00175309">
        <w:rPr>
          <w:szCs w:val="24"/>
        </w:rPr>
        <w:t>.</w:t>
      </w:r>
    </w:p>
    <w:p w14:paraId="4CE191BF" w14:textId="51303F41" w:rsidR="00F7378A" w:rsidRPr="00175309" w:rsidRDefault="00B81325" w:rsidP="00222189">
      <w:pPr>
        <w:pStyle w:val="Heading3"/>
      </w:pPr>
      <w:r w:rsidRPr="00175309">
        <w:t>Cultural and ethnicity</w:t>
      </w:r>
      <w:r w:rsidR="00C37BB0" w:rsidRPr="00175309">
        <w:t>-</w:t>
      </w:r>
      <w:r w:rsidR="003B679E" w:rsidRPr="00175309">
        <w:t>related barriers</w:t>
      </w:r>
      <w:r w:rsidR="00F7378A" w:rsidRPr="00175309">
        <w:t xml:space="preserve"> to </w:t>
      </w:r>
      <w:r w:rsidR="00173EB0" w:rsidRPr="00175309">
        <w:t>d</w:t>
      </w:r>
      <w:r w:rsidR="00F7378A" w:rsidRPr="00175309">
        <w:t>isclos</w:t>
      </w:r>
      <w:r w:rsidR="00173EB0" w:rsidRPr="00175309">
        <w:t>ure</w:t>
      </w:r>
    </w:p>
    <w:p w14:paraId="04A138BD" w14:textId="10AFB1B1" w:rsidR="00F7378A" w:rsidRPr="00175309" w:rsidRDefault="00C37BB0" w:rsidP="00100A8F">
      <w:pPr>
        <w:spacing w:before="240"/>
        <w:rPr>
          <w:szCs w:val="24"/>
        </w:rPr>
      </w:pPr>
      <w:r w:rsidRPr="00175309">
        <w:t>Barriers to disclosure can include:</w:t>
      </w:r>
    </w:p>
    <w:p w14:paraId="0436FAC9" w14:textId="1228CC90" w:rsidR="000D5EA7" w:rsidRPr="00175309" w:rsidRDefault="00B03D79" w:rsidP="00100A8F">
      <w:pPr>
        <w:pStyle w:val="Bullet"/>
        <w:numPr>
          <w:ilvl w:val="0"/>
          <w:numId w:val="16"/>
        </w:numPr>
        <w:spacing w:before="240"/>
        <w:ind w:left="568" w:hanging="284"/>
        <w:rPr>
          <w:szCs w:val="24"/>
        </w:rPr>
      </w:pPr>
      <w:r w:rsidRPr="00175309">
        <w:rPr>
          <w:szCs w:val="24"/>
        </w:rPr>
        <w:t>Women</w:t>
      </w:r>
      <w:r w:rsidR="003E5267" w:rsidRPr="00175309">
        <w:rPr>
          <w:szCs w:val="24"/>
        </w:rPr>
        <w:t xml:space="preserve"> from Black, Asian or minority ethnic communities may be unwilling to seek help from statutory agencies </w:t>
      </w:r>
      <w:r w:rsidRPr="00175309">
        <w:rPr>
          <w:szCs w:val="24"/>
        </w:rPr>
        <w:t>including</w:t>
      </w:r>
      <w:r w:rsidR="003E5267" w:rsidRPr="00175309">
        <w:rPr>
          <w:szCs w:val="24"/>
        </w:rPr>
        <w:t xml:space="preserve"> police, social </w:t>
      </w:r>
      <w:proofErr w:type="gramStart"/>
      <w:r w:rsidR="003E5267" w:rsidRPr="00175309">
        <w:rPr>
          <w:szCs w:val="24"/>
        </w:rPr>
        <w:t>services</w:t>
      </w:r>
      <w:proofErr w:type="gramEnd"/>
      <w:r w:rsidR="003E5267" w:rsidRPr="00175309">
        <w:rPr>
          <w:szCs w:val="24"/>
        </w:rPr>
        <w:t xml:space="preserve"> or housing </w:t>
      </w:r>
      <w:r w:rsidRPr="00175309">
        <w:rPr>
          <w:szCs w:val="24"/>
        </w:rPr>
        <w:t xml:space="preserve">because of concerns </w:t>
      </w:r>
      <w:r w:rsidR="00C37BB0" w:rsidRPr="00175309">
        <w:rPr>
          <w:szCs w:val="24"/>
        </w:rPr>
        <w:t xml:space="preserve">about </w:t>
      </w:r>
      <w:r w:rsidRPr="00175309">
        <w:rPr>
          <w:szCs w:val="24"/>
        </w:rPr>
        <w:t>institutionalised racism</w:t>
      </w:r>
      <w:r w:rsidR="00B81325" w:rsidRPr="00175309">
        <w:rPr>
          <w:szCs w:val="24"/>
        </w:rPr>
        <w:t>.</w:t>
      </w:r>
    </w:p>
    <w:p w14:paraId="02A926DA" w14:textId="4578F266" w:rsidR="00C37BB0" w:rsidRPr="00175309" w:rsidRDefault="00F360FB" w:rsidP="00C37BB0">
      <w:pPr>
        <w:pStyle w:val="Bullet"/>
        <w:numPr>
          <w:ilvl w:val="0"/>
          <w:numId w:val="16"/>
        </w:numPr>
        <w:tabs>
          <w:tab w:val="clear" w:pos="1418"/>
          <w:tab w:val="left" w:pos="567"/>
        </w:tabs>
        <w:spacing w:before="240"/>
        <w:ind w:left="568" w:hanging="284"/>
        <w:rPr>
          <w:szCs w:val="24"/>
        </w:rPr>
      </w:pPr>
      <w:r w:rsidRPr="00175309">
        <w:rPr>
          <w:szCs w:val="24"/>
        </w:rPr>
        <w:t xml:space="preserve">Cultural and religious beliefs may result in </w:t>
      </w:r>
      <w:r w:rsidR="00C37BB0" w:rsidRPr="00175309">
        <w:rPr>
          <w:szCs w:val="24"/>
        </w:rPr>
        <w:t xml:space="preserve">a woman being </w:t>
      </w:r>
      <w:r w:rsidRPr="00175309">
        <w:rPr>
          <w:szCs w:val="24"/>
        </w:rPr>
        <w:t>pressure</w:t>
      </w:r>
      <w:r w:rsidR="00C37BB0" w:rsidRPr="00175309">
        <w:rPr>
          <w:szCs w:val="24"/>
        </w:rPr>
        <w:t>d by her</w:t>
      </w:r>
      <w:r w:rsidRPr="00175309">
        <w:rPr>
          <w:szCs w:val="24"/>
        </w:rPr>
        <w:t xml:space="preserve"> famil</w:t>
      </w:r>
      <w:r w:rsidR="00C37BB0" w:rsidRPr="00175309">
        <w:rPr>
          <w:szCs w:val="24"/>
        </w:rPr>
        <w:t>y</w:t>
      </w:r>
      <w:r w:rsidRPr="00175309">
        <w:rPr>
          <w:szCs w:val="24"/>
        </w:rPr>
        <w:t xml:space="preserve"> and communit</w:t>
      </w:r>
      <w:r w:rsidR="00C37BB0" w:rsidRPr="00175309">
        <w:rPr>
          <w:szCs w:val="24"/>
        </w:rPr>
        <w:t>y</w:t>
      </w:r>
      <w:r w:rsidRPr="00175309">
        <w:rPr>
          <w:szCs w:val="24"/>
        </w:rPr>
        <w:t xml:space="preserve"> to remain </w:t>
      </w:r>
      <w:r w:rsidR="00E544B3" w:rsidRPr="00175309">
        <w:rPr>
          <w:szCs w:val="24"/>
        </w:rPr>
        <w:t xml:space="preserve">in </w:t>
      </w:r>
      <w:r w:rsidR="00C37BB0" w:rsidRPr="00175309">
        <w:rPr>
          <w:szCs w:val="24"/>
        </w:rPr>
        <w:t xml:space="preserve">an </w:t>
      </w:r>
      <w:r w:rsidRPr="00175309">
        <w:rPr>
          <w:szCs w:val="24"/>
        </w:rPr>
        <w:t>abusive relationship as this is accepted</w:t>
      </w:r>
      <w:r w:rsidR="00C37BB0" w:rsidRPr="00175309">
        <w:rPr>
          <w:szCs w:val="24"/>
        </w:rPr>
        <w:t>,</w:t>
      </w:r>
      <w:r w:rsidRPr="00175309">
        <w:rPr>
          <w:szCs w:val="24"/>
        </w:rPr>
        <w:t xml:space="preserve"> or the community may manage the situation without the intervention of agencies</w:t>
      </w:r>
      <w:r w:rsidR="00E544B3" w:rsidRPr="00175309">
        <w:rPr>
          <w:szCs w:val="24"/>
        </w:rPr>
        <w:t xml:space="preserve"> or contacting </w:t>
      </w:r>
      <w:r w:rsidR="007B15B8" w:rsidRPr="00175309">
        <w:rPr>
          <w:szCs w:val="24"/>
        </w:rPr>
        <w:t xml:space="preserve">the </w:t>
      </w:r>
      <w:r w:rsidR="00E544B3" w:rsidRPr="00175309">
        <w:rPr>
          <w:szCs w:val="24"/>
        </w:rPr>
        <w:t>police</w:t>
      </w:r>
      <w:r w:rsidRPr="00175309">
        <w:rPr>
          <w:szCs w:val="24"/>
        </w:rPr>
        <w:t>.</w:t>
      </w:r>
    </w:p>
    <w:p w14:paraId="6EBA2AA8" w14:textId="056FBD3E" w:rsidR="00B03D79" w:rsidRPr="00175309" w:rsidRDefault="00C37BB0" w:rsidP="00C37BB0">
      <w:pPr>
        <w:pStyle w:val="Bullet"/>
        <w:tabs>
          <w:tab w:val="clear" w:pos="1418"/>
          <w:tab w:val="left" w:pos="567"/>
        </w:tabs>
        <w:spacing w:before="120"/>
        <w:ind w:left="568" w:hanging="284"/>
        <w:rPr>
          <w:szCs w:val="24"/>
        </w:rPr>
      </w:pPr>
      <w:r w:rsidRPr="00175309">
        <w:rPr>
          <w:szCs w:val="24"/>
        </w:rPr>
        <w:tab/>
      </w:r>
      <w:r w:rsidR="00B03D79" w:rsidRPr="00175309">
        <w:rPr>
          <w:szCs w:val="24"/>
        </w:rPr>
        <w:t xml:space="preserve">If </w:t>
      </w:r>
      <w:r w:rsidR="00F360FB" w:rsidRPr="00175309">
        <w:rPr>
          <w:szCs w:val="24"/>
        </w:rPr>
        <w:t xml:space="preserve">a </w:t>
      </w:r>
      <w:r w:rsidR="00E544B3" w:rsidRPr="00175309">
        <w:rPr>
          <w:szCs w:val="24"/>
        </w:rPr>
        <w:t>relationship ends</w:t>
      </w:r>
      <w:r w:rsidR="00F360FB" w:rsidRPr="00175309">
        <w:rPr>
          <w:szCs w:val="24"/>
        </w:rPr>
        <w:t xml:space="preserve"> this can result in a woman being ostracised </w:t>
      </w:r>
      <w:r w:rsidRPr="00175309">
        <w:rPr>
          <w:szCs w:val="24"/>
        </w:rPr>
        <w:t xml:space="preserve">by </w:t>
      </w:r>
      <w:r w:rsidR="00F360FB" w:rsidRPr="00175309">
        <w:rPr>
          <w:szCs w:val="24"/>
        </w:rPr>
        <w:t>her family and community</w:t>
      </w:r>
      <w:r w:rsidRPr="00175309">
        <w:rPr>
          <w:szCs w:val="24"/>
        </w:rPr>
        <w:t>,</w:t>
      </w:r>
      <w:r w:rsidR="00F360FB" w:rsidRPr="00175309">
        <w:rPr>
          <w:szCs w:val="24"/>
        </w:rPr>
        <w:t xml:space="preserve"> and </w:t>
      </w:r>
      <w:r w:rsidR="006345AC" w:rsidRPr="00175309">
        <w:rPr>
          <w:szCs w:val="24"/>
        </w:rPr>
        <w:t xml:space="preserve">at </w:t>
      </w:r>
      <w:r w:rsidR="00E544B3" w:rsidRPr="00175309">
        <w:rPr>
          <w:szCs w:val="24"/>
        </w:rPr>
        <w:t>increased</w:t>
      </w:r>
      <w:r w:rsidR="00F360FB" w:rsidRPr="00175309">
        <w:rPr>
          <w:szCs w:val="24"/>
        </w:rPr>
        <w:t xml:space="preserve"> risk of further physical harm</w:t>
      </w:r>
      <w:r w:rsidR="00B81325" w:rsidRPr="00175309">
        <w:rPr>
          <w:szCs w:val="24"/>
        </w:rPr>
        <w:t>.</w:t>
      </w:r>
    </w:p>
    <w:p w14:paraId="3A2F15CB" w14:textId="3B85AE07" w:rsidR="00B03D79" w:rsidRPr="00175309" w:rsidRDefault="00B03D79" w:rsidP="00100A8F">
      <w:pPr>
        <w:pStyle w:val="Bullet"/>
        <w:numPr>
          <w:ilvl w:val="0"/>
          <w:numId w:val="16"/>
        </w:numPr>
        <w:spacing w:before="240"/>
        <w:ind w:left="568" w:hanging="284"/>
        <w:rPr>
          <w:szCs w:val="24"/>
        </w:rPr>
      </w:pPr>
      <w:r w:rsidRPr="00175309">
        <w:rPr>
          <w:szCs w:val="24"/>
        </w:rPr>
        <w:t>The adult may perceive abuse as justified in scripture</w:t>
      </w:r>
      <w:r w:rsidR="00C37BB0" w:rsidRPr="00175309">
        <w:rPr>
          <w:szCs w:val="24"/>
        </w:rPr>
        <w:t>.</w:t>
      </w:r>
      <w:r w:rsidR="004E1E94" w:rsidRPr="00175309">
        <w:rPr>
          <w:szCs w:val="24"/>
        </w:rPr>
        <w:t xml:space="preserve"> </w:t>
      </w:r>
      <w:r w:rsidR="00C37BB0" w:rsidRPr="00175309">
        <w:rPr>
          <w:szCs w:val="24"/>
        </w:rPr>
        <w:t xml:space="preserve">This </w:t>
      </w:r>
      <w:r w:rsidR="004E1E94" w:rsidRPr="00175309">
        <w:rPr>
          <w:szCs w:val="24"/>
        </w:rPr>
        <w:t>may result in the</w:t>
      </w:r>
      <w:r w:rsidR="007328DE" w:rsidRPr="00175309">
        <w:rPr>
          <w:szCs w:val="24"/>
        </w:rPr>
        <w:t>ir</w:t>
      </w:r>
      <w:r w:rsidR="004E1E94" w:rsidRPr="00175309">
        <w:rPr>
          <w:szCs w:val="24"/>
        </w:rPr>
        <w:t xml:space="preserve"> </w:t>
      </w:r>
      <w:r w:rsidRPr="00175309">
        <w:rPr>
          <w:szCs w:val="24"/>
        </w:rPr>
        <w:t xml:space="preserve">experience of abuse </w:t>
      </w:r>
      <w:r w:rsidR="004E1E94" w:rsidRPr="00175309">
        <w:rPr>
          <w:szCs w:val="24"/>
        </w:rPr>
        <w:t xml:space="preserve">being </w:t>
      </w:r>
      <w:r w:rsidRPr="00175309">
        <w:rPr>
          <w:szCs w:val="24"/>
        </w:rPr>
        <w:t xml:space="preserve">intensified </w:t>
      </w:r>
      <w:r w:rsidR="004E1E94" w:rsidRPr="00175309">
        <w:rPr>
          <w:szCs w:val="24"/>
        </w:rPr>
        <w:t>by the</w:t>
      </w:r>
      <w:r w:rsidRPr="00175309">
        <w:rPr>
          <w:szCs w:val="24"/>
        </w:rPr>
        <w:t xml:space="preserve"> wider faith community</w:t>
      </w:r>
      <w:r w:rsidR="007328DE" w:rsidRPr="00175309">
        <w:rPr>
          <w:szCs w:val="24"/>
        </w:rPr>
        <w:t xml:space="preserve"> which </w:t>
      </w:r>
      <w:r w:rsidRPr="00175309">
        <w:rPr>
          <w:szCs w:val="24"/>
        </w:rPr>
        <w:t>reinforce</w:t>
      </w:r>
      <w:r w:rsidR="007328DE" w:rsidRPr="00175309">
        <w:rPr>
          <w:szCs w:val="24"/>
        </w:rPr>
        <w:t>s the abuse</w:t>
      </w:r>
      <w:r w:rsidRPr="00175309">
        <w:rPr>
          <w:szCs w:val="24"/>
        </w:rPr>
        <w:t xml:space="preserve"> and subsequently dismisse</w:t>
      </w:r>
      <w:r w:rsidR="007328DE" w:rsidRPr="00175309">
        <w:rPr>
          <w:szCs w:val="24"/>
        </w:rPr>
        <w:t>s it</w:t>
      </w:r>
      <w:r w:rsidR="00B81325" w:rsidRPr="00175309">
        <w:rPr>
          <w:szCs w:val="24"/>
        </w:rPr>
        <w:t>.</w:t>
      </w:r>
      <w:r w:rsidRPr="00175309">
        <w:rPr>
          <w:szCs w:val="24"/>
        </w:rPr>
        <w:t xml:space="preserve"> </w:t>
      </w:r>
    </w:p>
    <w:p w14:paraId="28E5D62A" w14:textId="27DDDC02" w:rsidR="003E5267" w:rsidRPr="00175309" w:rsidRDefault="003E5267" w:rsidP="00100A8F">
      <w:pPr>
        <w:pStyle w:val="Bullet"/>
        <w:numPr>
          <w:ilvl w:val="0"/>
          <w:numId w:val="16"/>
        </w:numPr>
        <w:spacing w:before="240"/>
        <w:ind w:left="568" w:hanging="284"/>
        <w:rPr>
          <w:szCs w:val="24"/>
        </w:rPr>
      </w:pPr>
      <w:r w:rsidRPr="00175309">
        <w:rPr>
          <w:szCs w:val="24"/>
        </w:rPr>
        <w:t xml:space="preserve">If the </w:t>
      </w:r>
      <w:r w:rsidR="00606383" w:rsidRPr="00175309">
        <w:rPr>
          <w:szCs w:val="24"/>
        </w:rPr>
        <w:t>person</w:t>
      </w:r>
      <w:r w:rsidRPr="00175309">
        <w:rPr>
          <w:szCs w:val="24"/>
        </w:rPr>
        <w:t xml:space="preserve"> has not grown up in the UK</w:t>
      </w:r>
      <w:r w:rsidR="00B03D79" w:rsidRPr="00175309">
        <w:rPr>
          <w:szCs w:val="24"/>
        </w:rPr>
        <w:t xml:space="preserve">, there </w:t>
      </w:r>
      <w:r w:rsidR="004E1E94" w:rsidRPr="00175309">
        <w:rPr>
          <w:szCs w:val="24"/>
        </w:rPr>
        <w:t>may</w:t>
      </w:r>
      <w:r w:rsidR="00B03D79" w:rsidRPr="00175309">
        <w:rPr>
          <w:szCs w:val="24"/>
        </w:rPr>
        <w:t xml:space="preserve"> be language and cultural differences which </w:t>
      </w:r>
      <w:r w:rsidR="004E1E94" w:rsidRPr="00175309">
        <w:rPr>
          <w:szCs w:val="24"/>
        </w:rPr>
        <w:t xml:space="preserve">affect </w:t>
      </w:r>
      <w:r w:rsidR="00C37BB0" w:rsidRPr="00175309">
        <w:rPr>
          <w:szCs w:val="24"/>
        </w:rPr>
        <w:t xml:space="preserve">their </w:t>
      </w:r>
      <w:r w:rsidR="00B03D79" w:rsidRPr="00175309">
        <w:rPr>
          <w:szCs w:val="24"/>
        </w:rPr>
        <w:t>understanding of the</w:t>
      </w:r>
      <w:r w:rsidRPr="00175309">
        <w:rPr>
          <w:szCs w:val="24"/>
        </w:rPr>
        <w:t xml:space="preserve"> systems </w:t>
      </w:r>
      <w:r w:rsidR="00B03D79" w:rsidRPr="00175309">
        <w:rPr>
          <w:szCs w:val="24"/>
        </w:rPr>
        <w:t xml:space="preserve">and </w:t>
      </w:r>
      <w:r w:rsidRPr="00175309">
        <w:rPr>
          <w:szCs w:val="24"/>
        </w:rPr>
        <w:t>support available</w:t>
      </w:r>
      <w:r w:rsidR="00B81325" w:rsidRPr="00175309">
        <w:rPr>
          <w:szCs w:val="24"/>
        </w:rPr>
        <w:t>.</w:t>
      </w:r>
    </w:p>
    <w:p w14:paraId="45C72670" w14:textId="12721FC2" w:rsidR="00B03D79" w:rsidRPr="00175309" w:rsidRDefault="00A518E0" w:rsidP="00100A8F">
      <w:pPr>
        <w:pStyle w:val="Bullet"/>
        <w:numPr>
          <w:ilvl w:val="0"/>
          <w:numId w:val="16"/>
        </w:numPr>
        <w:spacing w:before="240"/>
        <w:ind w:left="568" w:hanging="284"/>
        <w:rPr>
          <w:szCs w:val="24"/>
        </w:rPr>
      </w:pPr>
      <w:r w:rsidRPr="00175309">
        <w:rPr>
          <w:szCs w:val="24"/>
        </w:rPr>
        <w:t xml:space="preserve">A migrant victim </w:t>
      </w:r>
      <w:r w:rsidR="003E5267" w:rsidRPr="00175309">
        <w:rPr>
          <w:szCs w:val="24"/>
        </w:rPr>
        <w:t xml:space="preserve">may </w:t>
      </w:r>
      <w:r w:rsidR="00B03D79" w:rsidRPr="00175309">
        <w:rPr>
          <w:szCs w:val="24"/>
        </w:rPr>
        <w:t>fear being deported if they seek assistance</w:t>
      </w:r>
      <w:r w:rsidR="00B81325" w:rsidRPr="00175309">
        <w:rPr>
          <w:szCs w:val="24"/>
        </w:rPr>
        <w:t>.</w:t>
      </w:r>
      <w:r w:rsidR="003E5267" w:rsidRPr="00175309">
        <w:rPr>
          <w:szCs w:val="24"/>
        </w:rPr>
        <w:t xml:space="preserve">  </w:t>
      </w:r>
    </w:p>
    <w:p w14:paraId="3BA8E4F8" w14:textId="55B8B1F7" w:rsidR="00B03D79" w:rsidRPr="00175309" w:rsidRDefault="00B03D79" w:rsidP="00100A8F">
      <w:pPr>
        <w:pStyle w:val="Bullet"/>
        <w:numPr>
          <w:ilvl w:val="0"/>
          <w:numId w:val="16"/>
        </w:numPr>
        <w:spacing w:before="240"/>
        <w:ind w:left="568" w:hanging="284"/>
        <w:rPr>
          <w:szCs w:val="24"/>
        </w:rPr>
      </w:pPr>
      <w:r w:rsidRPr="00175309">
        <w:rPr>
          <w:szCs w:val="24"/>
        </w:rPr>
        <w:t>Service providers may avoid intervening for fear of being perceived as racist</w:t>
      </w:r>
      <w:r w:rsidR="00B81325" w:rsidRPr="00175309">
        <w:rPr>
          <w:szCs w:val="24"/>
        </w:rPr>
        <w:t>.</w:t>
      </w:r>
    </w:p>
    <w:p w14:paraId="18EECD93" w14:textId="293176F4" w:rsidR="001E7358" w:rsidRPr="00175309" w:rsidRDefault="008236CA" w:rsidP="00A119C8">
      <w:pPr>
        <w:pStyle w:val="Heading1"/>
        <w:tabs>
          <w:tab w:val="left" w:pos="851"/>
        </w:tabs>
        <w:spacing w:before="600"/>
        <w:rPr>
          <w:rFonts w:ascii="Arial Bold" w:hAnsi="Arial Bold"/>
          <w:color w:val="0070C0"/>
        </w:rPr>
      </w:pPr>
      <w:bookmarkStart w:id="13" w:name="_Toc88743625"/>
      <w:r w:rsidRPr="00175309">
        <w:rPr>
          <w:rFonts w:ascii="Arial Bold" w:hAnsi="Arial Bold"/>
          <w:color w:val="0070C0"/>
        </w:rPr>
        <w:t xml:space="preserve">Safe </w:t>
      </w:r>
      <w:r w:rsidR="00A119C8" w:rsidRPr="00175309">
        <w:rPr>
          <w:rFonts w:ascii="Arial Bold" w:hAnsi="Arial Bold"/>
          <w:color w:val="0070C0"/>
        </w:rPr>
        <w:t xml:space="preserve">enquiries – identifying </w:t>
      </w:r>
      <w:r w:rsidR="00B81325" w:rsidRPr="00175309">
        <w:rPr>
          <w:rFonts w:ascii="Arial Bold" w:hAnsi="Arial Bold"/>
          <w:color w:val="0070C0"/>
        </w:rPr>
        <w:t>and responding to risk</w:t>
      </w:r>
      <w:bookmarkEnd w:id="13"/>
    </w:p>
    <w:p w14:paraId="44DA5FC9" w14:textId="383DD05A" w:rsidR="004060D7" w:rsidRPr="00175309" w:rsidRDefault="004060D7" w:rsidP="00A119C8">
      <w:pPr>
        <w:pStyle w:val="Heading2"/>
        <w:spacing w:before="360"/>
      </w:pPr>
      <w:r w:rsidRPr="00175309">
        <w:t xml:space="preserve">Responding to disclosures </w:t>
      </w:r>
    </w:p>
    <w:p w14:paraId="059E5CAA" w14:textId="556C56F2" w:rsidR="004060D7" w:rsidRPr="00175309" w:rsidRDefault="004060D7" w:rsidP="00A119C8">
      <w:pPr>
        <w:spacing w:before="240"/>
        <w:rPr>
          <w:szCs w:val="24"/>
        </w:rPr>
      </w:pPr>
      <w:r w:rsidRPr="00175309">
        <w:rPr>
          <w:szCs w:val="24"/>
        </w:rPr>
        <w:t>Where domestic abuse is disclosed</w:t>
      </w:r>
      <w:r w:rsidR="00A119C8" w:rsidRPr="00175309">
        <w:rPr>
          <w:szCs w:val="24"/>
        </w:rPr>
        <w:t>,</w:t>
      </w:r>
      <w:r w:rsidRPr="00175309">
        <w:rPr>
          <w:szCs w:val="24"/>
        </w:rPr>
        <w:t xml:space="preserve"> it is important to deal with any immediate needs the person may have such as seeking medical help, police assistance, and access to domestic abuse services that can provide immediate support. </w:t>
      </w:r>
    </w:p>
    <w:p w14:paraId="18A832B3" w14:textId="0FB48E86" w:rsidR="004060D7" w:rsidRPr="00175309" w:rsidRDefault="004060D7" w:rsidP="00A119C8">
      <w:pPr>
        <w:spacing w:before="240"/>
        <w:rPr>
          <w:szCs w:val="24"/>
        </w:rPr>
      </w:pPr>
      <w:r w:rsidRPr="00175309">
        <w:rPr>
          <w:szCs w:val="24"/>
        </w:rPr>
        <w:t xml:space="preserve">If a person is in immediate danger, dial </w:t>
      </w:r>
      <w:r w:rsidRPr="00175309">
        <w:rPr>
          <w:b/>
          <w:bCs/>
          <w:szCs w:val="24"/>
        </w:rPr>
        <w:t>999</w:t>
      </w:r>
      <w:r w:rsidRPr="00175309">
        <w:rPr>
          <w:szCs w:val="24"/>
        </w:rPr>
        <w:t xml:space="preserve"> and ask for the police.</w:t>
      </w:r>
    </w:p>
    <w:p w14:paraId="1CCC52C5" w14:textId="018D3A4D" w:rsidR="00611670" w:rsidRPr="00175309" w:rsidRDefault="00154CD3" w:rsidP="00A119C8">
      <w:pPr>
        <w:spacing w:before="240"/>
        <w:rPr>
          <w:szCs w:val="24"/>
        </w:rPr>
      </w:pPr>
      <w:hyperlink r:id="rId39" w:history="1">
        <w:r w:rsidR="00611670" w:rsidRPr="00175309">
          <w:rPr>
            <w:rStyle w:val="Hyperlink"/>
            <w:szCs w:val="24"/>
          </w:rPr>
          <w:t>How to make a silent 999 call</w:t>
        </w:r>
      </w:hyperlink>
      <w:r w:rsidR="00611670" w:rsidRPr="00175309">
        <w:rPr>
          <w:rStyle w:val="cf01"/>
          <w:rFonts w:ascii="Arial" w:hAnsi="Arial" w:cs="Arial"/>
          <w:sz w:val="24"/>
          <w:szCs w:val="24"/>
        </w:rPr>
        <w:t xml:space="preserve"> from a mobile phone or a landline</w:t>
      </w:r>
      <w:r w:rsidR="00426B74" w:rsidRPr="00175309">
        <w:rPr>
          <w:rStyle w:val="cf01"/>
          <w:rFonts w:ascii="Arial" w:hAnsi="Arial" w:cs="Arial"/>
          <w:sz w:val="24"/>
          <w:szCs w:val="24"/>
        </w:rPr>
        <w:t>:</w:t>
      </w:r>
      <w:r w:rsidR="00611670" w:rsidRPr="00175309">
        <w:rPr>
          <w:rStyle w:val="cf01"/>
          <w:rFonts w:ascii="Arial" w:hAnsi="Arial" w:cs="Arial"/>
          <w:sz w:val="24"/>
          <w:szCs w:val="24"/>
        </w:rPr>
        <w:t xml:space="preserve"> if the victim is unable to </w:t>
      </w:r>
      <w:r w:rsidR="00426B74" w:rsidRPr="00175309">
        <w:rPr>
          <w:rStyle w:val="cf01"/>
          <w:rFonts w:ascii="Arial" w:hAnsi="Arial" w:cs="Arial"/>
          <w:sz w:val="24"/>
          <w:szCs w:val="24"/>
        </w:rPr>
        <w:t>talk,</w:t>
      </w:r>
      <w:r w:rsidR="00611670" w:rsidRPr="00175309">
        <w:rPr>
          <w:rStyle w:val="cf01"/>
          <w:rFonts w:ascii="Arial" w:hAnsi="Arial" w:cs="Arial"/>
          <w:sz w:val="24"/>
          <w:szCs w:val="24"/>
        </w:rPr>
        <w:t xml:space="preserve"> they may  be asked to cough or tap the keys on your phone to answer questions.</w:t>
      </w:r>
    </w:p>
    <w:p w14:paraId="6755B101" w14:textId="3A8713B3" w:rsidR="00123F2A" w:rsidRPr="00175309" w:rsidRDefault="00123F2A" w:rsidP="00222189">
      <w:pPr>
        <w:pStyle w:val="Heading3"/>
      </w:pPr>
      <w:r w:rsidRPr="00175309">
        <w:t>Enabling the person to talk about their experience</w:t>
      </w:r>
    </w:p>
    <w:p w14:paraId="413B23BD" w14:textId="5E29DB11" w:rsidR="00611670" w:rsidRPr="00175309" w:rsidRDefault="00611670" w:rsidP="00A119C8">
      <w:pPr>
        <w:spacing w:before="240"/>
        <w:rPr>
          <w:szCs w:val="24"/>
        </w:rPr>
      </w:pPr>
      <w:r w:rsidRPr="00175309">
        <w:rPr>
          <w:szCs w:val="24"/>
        </w:rPr>
        <w:t>Ask direct questions about the abuse but only ask when the victim is on their own and in a private place. Don’t assume someone else will ask at another time as it may be the victim’s only opportunity to tell someone about what’s happening to them.</w:t>
      </w:r>
    </w:p>
    <w:p w14:paraId="73B4661C" w14:textId="0C33FB44" w:rsidR="00611670" w:rsidRPr="00175309" w:rsidRDefault="00A119C8" w:rsidP="00A119C8">
      <w:pPr>
        <w:spacing w:before="240"/>
        <w:rPr>
          <w:szCs w:val="24"/>
        </w:rPr>
      </w:pPr>
      <w:r w:rsidRPr="00175309">
        <w:rPr>
          <w:szCs w:val="24"/>
        </w:rPr>
        <w:t>When</w:t>
      </w:r>
      <w:r w:rsidR="004060D7" w:rsidRPr="00175309">
        <w:rPr>
          <w:szCs w:val="24"/>
        </w:rPr>
        <w:t xml:space="preserve"> a disclosure is made, care is needed not to ask leading questions and to give the person time to talk about what has happened</w:t>
      </w:r>
      <w:r w:rsidR="00B81325" w:rsidRPr="00175309">
        <w:rPr>
          <w:szCs w:val="24"/>
        </w:rPr>
        <w:t>. I</w:t>
      </w:r>
      <w:r w:rsidR="004060D7" w:rsidRPr="00175309">
        <w:rPr>
          <w:szCs w:val="24"/>
        </w:rPr>
        <w:t>t is important to gather an account so appropriate support can be offered, and to avoid compromising any criminal investigations. Open questions in response to a disclosure or potential disclosure should follow the principle of ‘tell me what happened’ or ‘what, when, why, where and how’.</w:t>
      </w:r>
    </w:p>
    <w:p w14:paraId="6AFA21D7" w14:textId="69C472A3" w:rsidR="004060D7" w:rsidRPr="00175309" w:rsidRDefault="004060D7" w:rsidP="00A119C8">
      <w:pPr>
        <w:spacing w:before="240"/>
        <w:rPr>
          <w:szCs w:val="24"/>
        </w:rPr>
      </w:pPr>
      <w:r w:rsidRPr="00175309">
        <w:rPr>
          <w:szCs w:val="24"/>
        </w:rPr>
        <w:t>Research indicates those who experience abuse, including coercion and control</w:t>
      </w:r>
      <w:r w:rsidR="00A119C8" w:rsidRPr="00175309">
        <w:rPr>
          <w:szCs w:val="24"/>
        </w:rPr>
        <w:t>, and</w:t>
      </w:r>
      <w:r w:rsidRPr="00175309">
        <w:rPr>
          <w:szCs w:val="24"/>
        </w:rPr>
        <w:t xml:space="preserve"> are finding it difficult to disclose their experiences, may want practitioners to ask direct questions as it can be easier to respond to a direct question than offer information independently. It is important to ensure questions are </w:t>
      </w:r>
      <w:proofErr w:type="gramStart"/>
      <w:r w:rsidRPr="00175309">
        <w:rPr>
          <w:szCs w:val="24"/>
        </w:rPr>
        <w:t>open</w:t>
      </w:r>
      <w:proofErr w:type="gramEnd"/>
      <w:r w:rsidRPr="00175309">
        <w:rPr>
          <w:szCs w:val="24"/>
        </w:rPr>
        <w:t xml:space="preserve"> so the person is able to provide an account in their own words.</w:t>
      </w:r>
      <w:r w:rsidR="001C0691" w:rsidRPr="00175309">
        <w:rPr>
          <w:szCs w:val="24"/>
        </w:rPr>
        <w:t xml:space="preserve">  Such questions could include:</w:t>
      </w:r>
    </w:p>
    <w:p w14:paraId="7782F5DC" w14:textId="77777777" w:rsidR="004060D7" w:rsidRPr="00175309" w:rsidRDefault="004060D7" w:rsidP="00A119C8">
      <w:pPr>
        <w:pStyle w:val="Bullet"/>
        <w:numPr>
          <w:ilvl w:val="0"/>
          <w:numId w:val="58"/>
        </w:numPr>
        <w:spacing w:before="240"/>
        <w:ind w:left="568" w:hanging="284"/>
        <w:rPr>
          <w:szCs w:val="24"/>
        </w:rPr>
      </w:pPr>
      <w:r w:rsidRPr="00175309">
        <w:rPr>
          <w:szCs w:val="24"/>
        </w:rPr>
        <w:t>I’ve noticed you have this injury. How did it happen?</w:t>
      </w:r>
    </w:p>
    <w:p w14:paraId="761EE544" w14:textId="77777777" w:rsidR="004060D7" w:rsidRPr="00175309" w:rsidRDefault="004060D7" w:rsidP="00A119C8">
      <w:pPr>
        <w:pStyle w:val="Bullet"/>
        <w:numPr>
          <w:ilvl w:val="0"/>
          <w:numId w:val="58"/>
        </w:numPr>
        <w:spacing w:before="240"/>
        <w:ind w:left="568" w:hanging="284"/>
        <w:rPr>
          <w:szCs w:val="24"/>
        </w:rPr>
      </w:pPr>
      <w:r w:rsidRPr="00175309">
        <w:rPr>
          <w:szCs w:val="24"/>
        </w:rPr>
        <w:t xml:space="preserve">Do you feel frightened of anyone? </w:t>
      </w:r>
    </w:p>
    <w:p w14:paraId="1A4E54B8" w14:textId="77777777" w:rsidR="004060D7" w:rsidRPr="00175309" w:rsidRDefault="004060D7" w:rsidP="00A119C8">
      <w:pPr>
        <w:pStyle w:val="Bullet"/>
        <w:numPr>
          <w:ilvl w:val="0"/>
          <w:numId w:val="58"/>
        </w:numPr>
        <w:spacing w:before="240"/>
        <w:ind w:left="568" w:hanging="284"/>
        <w:rPr>
          <w:szCs w:val="24"/>
        </w:rPr>
      </w:pPr>
      <w:r w:rsidRPr="00175309">
        <w:rPr>
          <w:szCs w:val="24"/>
        </w:rPr>
        <w:t xml:space="preserve">Do you feel safe living here? </w:t>
      </w:r>
    </w:p>
    <w:p w14:paraId="4A14E9CA" w14:textId="77777777" w:rsidR="004060D7" w:rsidRPr="00175309" w:rsidRDefault="004060D7" w:rsidP="00A119C8">
      <w:pPr>
        <w:pStyle w:val="Bullet"/>
        <w:numPr>
          <w:ilvl w:val="0"/>
          <w:numId w:val="58"/>
        </w:numPr>
        <w:spacing w:before="240"/>
        <w:ind w:left="568" w:hanging="284"/>
        <w:rPr>
          <w:szCs w:val="24"/>
        </w:rPr>
      </w:pPr>
      <w:r w:rsidRPr="00175309">
        <w:rPr>
          <w:szCs w:val="24"/>
        </w:rPr>
        <w:t xml:space="preserve">Who makes decisions about what you can and cannot do? </w:t>
      </w:r>
    </w:p>
    <w:p w14:paraId="1F59C725" w14:textId="77777777" w:rsidR="004060D7" w:rsidRPr="00175309" w:rsidRDefault="004060D7" w:rsidP="00A119C8">
      <w:pPr>
        <w:pStyle w:val="Bullet"/>
        <w:numPr>
          <w:ilvl w:val="0"/>
          <w:numId w:val="58"/>
        </w:numPr>
        <w:spacing w:before="240"/>
        <w:ind w:left="568" w:hanging="284"/>
        <w:rPr>
          <w:szCs w:val="24"/>
        </w:rPr>
      </w:pPr>
      <w:r w:rsidRPr="00175309">
        <w:rPr>
          <w:szCs w:val="24"/>
        </w:rPr>
        <w:t>Some of the things you have told me today concern me. Is somebody hurting you or are you afraid someone might hurt you in the future?</w:t>
      </w:r>
    </w:p>
    <w:p w14:paraId="46D32D59" w14:textId="5721A1BF" w:rsidR="001A2377" w:rsidRPr="00175309" w:rsidRDefault="001A2377" w:rsidP="00A119C8">
      <w:pPr>
        <w:pStyle w:val="Heading2"/>
        <w:spacing w:before="360"/>
      </w:pPr>
      <w:r w:rsidRPr="00175309">
        <w:t>Professional curiosity</w:t>
      </w:r>
      <w:r w:rsidR="001F0589" w:rsidRPr="00175309">
        <w:t xml:space="preserve"> and</w:t>
      </w:r>
      <w:r w:rsidRPr="00175309">
        <w:t xml:space="preserve"> critical thinking </w:t>
      </w:r>
    </w:p>
    <w:p w14:paraId="06895A48" w14:textId="5427B2F5" w:rsidR="001A2377" w:rsidRPr="00175309" w:rsidRDefault="00D96017" w:rsidP="002C511E">
      <w:pPr>
        <w:spacing w:before="240"/>
        <w:rPr>
          <w:szCs w:val="24"/>
        </w:rPr>
      </w:pPr>
      <w:r w:rsidRPr="00175309">
        <w:rPr>
          <w:szCs w:val="24"/>
        </w:rPr>
        <w:t>Professional curiosity is the capacity and communication skill</w:t>
      </w:r>
      <w:r w:rsidR="002C511E" w:rsidRPr="00175309">
        <w:rPr>
          <w:szCs w:val="24"/>
        </w:rPr>
        <w:t>s</w:t>
      </w:r>
      <w:r w:rsidRPr="00175309">
        <w:rPr>
          <w:szCs w:val="24"/>
        </w:rPr>
        <w:t xml:space="preserve"> to explore and understand what is happening within a family rather than making assumptions or accepting things at face value. </w:t>
      </w:r>
      <w:r w:rsidR="001A2377" w:rsidRPr="00175309">
        <w:rPr>
          <w:szCs w:val="24"/>
        </w:rPr>
        <w:t xml:space="preserve">Professionals also need to </w:t>
      </w:r>
      <w:r w:rsidR="001F0589" w:rsidRPr="00175309">
        <w:rPr>
          <w:szCs w:val="24"/>
        </w:rPr>
        <w:t>manage</w:t>
      </w:r>
      <w:r w:rsidR="001A2377" w:rsidRPr="00175309">
        <w:rPr>
          <w:szCs w:val="24"/>
        </w:rPr>
        <w:t xml:space="preserve"> uncertaint</w:t>
      </w:r>
      <w:r w:rsidRPr="00175309">
        <w:rPr>
          <w:szCs w:val="24"/>
        </w:rPr>
        <w:t>y</w:t>
      </w:r>
      <w:r w:rsidR="002C511E" w:rsidRPr="00175309">
        <w:rPr>
          <w:szCs w:val="24"/>
        </w:rPr>
        <w:t>,</w:t>
      </w:r>
      <w:r w:rsidRPr="00175309">
        <w:rPr>
          <w:szCs w:val="24"/>
        </w:rPr>
        <w:t xml:space="preserve"> </w:t>
      </w:r>
      <w:proofErr w:type="gramStart"/>
      <w:r w:rsidRPr="00175309">
        <w:rPr>
          <w:szCs w:val="24"/>
        </w:rPr>
        <w:t>consider</w:t>
      </w:r>
      <w:proofErr w:type="gramEnd"/>
      <w:r w:rsidRPr="00175309">
        <w:rPr>
          <w:szCs w:val="24"/>
        </w:rPr>
        <w:t xml:space="preserve"> and analyse all possible explanations</w:t>
      </w:r>
      <w:r w:rsidR="002C511E" w:rsidRPr="00175309">
        <w:rPr>
          <w:szCs w:val="24"/>
        </w:rPr>
        <w:t xml:space="preserve">, and be </w:t>
      </w:r>
      <w:r w:rsidR="003368C6" w:rsidRPr="00175309">
        <w:rPr>
          <w:szCs w:val="24"/>
        </w:rPr>
        <w:t xml:space="preserve">prepared to ‘think the unthinkable’.  </w:t>
      </w:r>
    </w:p>
    <w:p w14:paraId="66F5CB33" w14:textId="5482BB0B" w:rsidR="00BB1845" w:rsidRPr="00175309" w:rsidRDefault="00BB1845" w:rsidP="002C511E">
      <w:pPr>
        <w:spacing w:before="240"/>
        <w:rPr>
          <w:szCs w:val="24"/>
        </w:rPr>
      </w:pPr>
      <w:r w:rsidRPr="00175309">
        <w:rPr>
          <w:szCs w:val="24"/>
        </w:rPr>
        <w:t xml:space="preserve">It is important to </w:t>
      </w:r>
      <w:r w:rsidR="006345AC" w:rsidRPr="00175309">
        <w:rPr>
          <w:szCs w:val="24"/>
        </w:rPr>
        <w:t>ascertain</w:t>
      </w:r>
      <w:r w:rsidRPr="00175309">
        <w:rPr>
          <w:szCs w:val="24"/>
        </w:rPr>
        <w:t xml:space="preserve"> whether information </w:t>
      </w:r>
      <w:r w:rsidR="006345AC" w:rsidRPr="00175309">
        <w:rPr>
          <w:szCs w:val="24"/>
        </w:rPr>
        <w:t xml:space="preserve">aligns with known details or is </w:t>
      </w:r>
      <w:r w:rsidR="00B81325" w:rsidRPr="00175309">
        <w:rPr>
          <w:szCs w:val="24"/>
        </w:rPr>
        <w:t>contradictory, and</w:t>
      </w:r>
      <w:r w:rsidRPr="00175309">
        <w:rPr>
          <w:szCs w:val="24"/>
        </w:rPr>
        <w:t xml:space="preserve"> </w:t>
      </w:r>
      <w:r w:rsidR="006345AC" w:rsidRPr="00175309">
        <w:rPr>
          <w:szCs w:val="24"/>
        </w:rPr>
        <w:t>whether</w:t>
      </w:r>
      <w:r w:rsidRPr="00175309">
        <w:rPr>
          <w:szCs w:val="24"/>
        </w:rPr>
        <w:t xml:space="preserve"> information </w:t>
      </w:r>
      <w:r w:rsidR="002C511E" w:rsidRPr="00175309">
        <w:rPr>
          <w:szCs w:val="24"/>
        </w:rPr>
        <w:t xml:space="preserve">can </w:t>
      </w:r>
      <w:r w:rsidRPr="00175309">
        <w:rPr>
          <w:szCs w:val="24"/>
        </w:rPr>
        <w:t xml:space="preserve">be verified by other professionals involved. Triangulating information will help to provide a coherent account of what is happening in a person’s life and will support the process of risk assessment and safety planning.  </w:t>
      </w:r>
    </w:p>
    <w:p w14:paraId="3BDE80D1" w14:textId="0BDF4976" w:rsidR="001A2377" w:rsidRPr="00175309" w:rsidRDefault="001A2377" w:rsidP="00A119C8">
      <w:pPr>
        <w:pStyle w:val="Heading2"/>
        <w:spacing w:before="360"/>
      </w:pPr>
      <w:r w:rsidRPr="00175309">
        <w:t>Trauma</w:t>
      </w:r>
      <w:r w:rsidR="00B81325" w:rsidRPr="00175309">
        <w:t>-i</w:t>
      </w:r>
      <w:r w:rsidRPr="00175309">
        <w:t xml:space="preserve">nformed </w:t>
      </w:r>
      <w:r w:rsidR="00B81325" w:rsidRPr="00175309">
        <w:t>p</w:t>
      </w:r>
      <w:r w:rsidRPr="00175309">
        <w:t xml:space="preserve">ractice </w:t>
      </w:r>
    </w:p>
    <w:p w14:paraId="468CB52D" w14:textId="77777777" w:rsidR="00D77B1D" w:rsidRPr="00175309" w:rsidRDefault="00D77B1D" w:rsidP="0053195B">
      <w:pPr>
        <w:spacing w:before="240"/>
        <w:rPr>
          <w:szCs w:val="24"/>
        </w:rPr>
      </w:pPr>
      <w:r w:rsidRPr="00175309">
        <w:rPr>
          <w:szCs w:val="24"/>
        </w:rPr>
        <w:t xml:space="preserve">We are all impacted by our past experiences, which can have a lasting effect on the way we view and experience the world. </w:t>
      </w:r>
    </w:p>
    <w:p w14:paraId="573AE769" w14:textId="55F8F370" w:rsidR="00D77B1D" w:rsidRPr="00175309" w:rsidRDefault="00D77B1D" w:rsidP="0053195B">
      <w:pPr>
        <w:spacing w:before="240"/>
        <w:rPr>
          <w:szCs w:val="24"/>
        </w:rPr>
      </w:pPr>
      <w:r w:rsidRPr="00175309">
        <w:rPr>
          <w:szCs w:val="24"/>
        </w:rPr>
        <w:t>Trauma can be defined as “an event, series of events, or set of circumstances that is experienced by an individual as physically or emotionally harmful or life threatening and that has lasting adverse effects on the individual</w:t>
      </w:r>
      <w:r w:rsidR="0053195B" w:rsidRPr="00175309">
        <w:rPr>
          <w:szCs w:val="24"/>
        </w:rPr>
        <w:t>’</w:t>
      </w:r>
      <w:r w:rsidRPr="00175309">
        <w:rPr>
          <w:szCs w:val="24"/>
        </w:rPr>
        <w:t>s functioning and mental, physical, social, emotional or spiritual wellbeing.” (Substance Misuse and Mental Health Services Administration, 2014).</w:t>
      </w:r>
    </w:p>
    <w:p w14:paraId="75038B2F" w14:textId="64EE44FD" w:rsidR="004C3E93" w:rsidRPr="00175309" w:rsidRDefault="004C3E93" w:rsidP="00222189">
      <w:pPr>
        <w:pStyle w:val="Heading3"/>
      </w:pPr>
      <w:r w:rsidRPr="00175309">
        <w:t xml:space="preserve">Barriers arising from trauma </w:t>
      </w:r>
    </w:p>
    <w:p w14:paraId="072C2D07" w14:textId="77777777" w:rsidR="00B17B03" w:rsidRPr="00175309" w:rsidRDefault="00C702FC" w:rsidP="0053195B">
      <w:pPr>
        <w:spacing w:before="240"/>
        <w:rPr>
          <w:szCs w:val="24"/>
        </w:rPr>
      </w:pPr>
      <w:r w:rsidRPr="00175309">
        <w:rPr>
          <w:szCs w:val="24"/>
        </w:rPr>
        <w:t>Trauma is often the result of adverse childhood experiences including childhood abuse and neglect, parental mental health and substance misuse, domestic abuse, and sexual abuse.</w:t>
      </w:r>
    </w:p>
    <w:p w14:paraId="3B8A1ADA" w14:textId="54669578" w:rsidR="004C3E93" w:rsidRPr="00175309" w:rsidRDefault="00C702FC" w:rsidP="0053195B">
      <w:pPr>
        <w:spacing w:before="240"/>
        <w:rPr>
          <w:szCs w:val="24"/>
        </w:rPr>
      </w:pPr>
      <w:r w:rsidRPr="00175309">
        <w:rPr>
          <w:szCs w:val="24"/>
        </w:rPr>
        <w:t>Adults with multiple complex needs have usually been exposed to repeated traumatic events</w:t>
      </w:r>
      <w:r w:rsidR="004C3E93" w:rsidRPr="00175309">
        <w:rPr>
          <w:szCs w:val="24"/>
        </w:rPr>
        <w:t xml:space="preserve"> and may find it very difficult to engage with professionals </w:t>
      </w:r>
      <w:r w:rsidR="00133447" w:rsidRPr="00175309">
        <w:rPr>
          <w:szCs w:val="24"/>
        </w:rPr>
        <w:t>because</w:t>
      </w:r>
      <w:r w:rsidR="00B17B03" w:rsidRPr="00175309">
        <w:rPr>
          <w:szCs w:val="24"/>
        </w:rPr>
        <w:t xml:space="preserve"> their threat perception system is heighte</w:t>
      </w:r>
      <w:r w:rsidR="00133447" w:rsidRPr="00175309">
        <w:rPr>
          <w:szCs w:val="24"/>
        </w:rPr>
        <w:t>ne</w:t>
      </w:r>
      <w:r w:rsidR="00B17B03" w:rsidRPr="00175309">
        <w:rPr>
          <w:szCs w:val="24"/>
        </w:rPr>
        <w:t>d, and they may be in a constant flight or fight mode.</w:t>
      </w:r>
      <w:r w:rsidR="00133447" w:rsidRPr="00175309">
        <w:rPr>
          <w:szCs w:val="24"/>
        </w:rPr>
        <w:t xml:space="preserve"> </w:t>
      </w:r>
      <w:r w:rsidR="004C3E93" w:rsidRPr="00175309">
        <w:rPr>
          <w:szCs w:val="24"/>
        </w:rPr>
        <w:t xml:space="preserve">This survival response has </w:t>
      </w:r>
      <w:r w:rsidR="006F1886" w:rsidRPr="00175309">
        <w:rPr>
          <w:szCs w:val="24"/>
        </w:rPr>
        <w:t xml:space="preserve">five </w:t>
      </w:r>
      <w:r w:rsidR="004C3E93" w:rsidRPr="00175309">
        <w:rPr>
          <w:szCs w:val="24"/>
        </w:rPr>
        <w:t>possible outcomes:</w:t>
      </w:r>
    </w:p>
    <w:p w14:paraId="3C34FFE0" w14:textId="665B5250" w:rsidR="004C3E93" w:rsidRPr="00175309" w:rsidRDefault="004C3E93" w:rsidP="0053195B">
      <w:pPr>
        <w:pStyle w:val="Bullet"/>
        <w:numPr>
          <w:ilvl w:val="0"/>
          <w:numId w:val="70"/>
        </w:numPr>
        <w:spacing w:before="240"/>
        <w:ind w:left="568" w:hanging="284"/>
        <w:rPr>
          <w:szCs w:val="24"/>
        </w:rPr>
      </w:pPr>
      <w:r w:rsidRPr="00175309">
        <w:rPr>
          <w:szCs w:val="24"/>
        </w:rPr>
        <w:t>Fight (being aggressive</w:t>
      </w:r>
      <w:r w:rsidR="0053195B" w:rsidRPr="00175309">
        <w:rPr>
          <w:szCs w:val="24"/>
        </w:rPr>
        <w:t xml:space="preserve"> or </w:t>
      </w:r>
      <w:r w:rsidRPr="00175309">
        <w:rPr>
          <w:szCs w:val="24"/>
        </w:rPr>
        <w:t>hostile)</w:t>
      </w:r>
      <w:r w:rsidR="0053195B" w:rsidRPr="00175309">
        <w:rPr>
          <w:szCs w:val="24"/>
        </w:rPr>
        <w:t>.</w:t>
      </w:r>
    </w:p>
    <w:p w14:paraId="584916AE" w14:textId="5871A7F2" w:rsidR="004C3E93" w:rsidRPr="00175309" w:rsidRDefault="004C3E93" w:rsidP="0053195B">
      <w:pPr>
        <w:pStyle w:val="Bullet"/>
        <w:numPr>
          <w:ilvl w:val="0"/>
          <w:numId w:val="70"/>
        </w:numPr>
        <w:spacing w:before="240"/>
        <w:ind w:left="568" w:hanging="284"/>
        <w:rPr>
          <w:szCs w:val="24"/>
        </w:rPr>
      </w:pPr>
      <w:r w:rsidRPr="00175309">
        <w:rPr>
          <w:szCs w:val="24"/>
        </w:rPr>
        <w:t>Flight (withdrawing</w:t>
      </w:r>
      <w:r w:rsidR="0053195B" w:rsidRPr="00175309">
        <w:rPr>
          <w:szCs w:val="24"/>
        </w:rPr>
        <w:t xml:space="preserve"> or </w:t>
      </w:r>
      <w:r w:rsidRPr="00175309">
        <w:rPr>
          <w:szCs w:val="24"/>
        </w:rPr>
        <w:t>shutting down)</w:t>
      </w:r>
      <w:r w:rsidR="0053195B" w:rsidRPr="00175309">
        <w:rPr>
          <w:szCs w:val="24"/>
        </w:rPr>
        <w:t>.</w:t>
      </w:r>
    </w:p>
    <w:p w14:paraId="06F7F70B" w14:textId="4B3E46D9" w:rsidR="004C3E93" w:rsidRPr="00175309" w:rsidRDefault="004C3E93" w:rsidP="0053195B">
      <w:pPr>
        <w:pStyle w:val="Bullet"/>
        <w:numPr>
          <w:ilvl w:val="0"/>
          <w:numId w:val="70"/>
        </w:numPr>
        <w:spacing w:before="240"/>
        <w:ind w:left="568" w:hanging="284"/>
        <w:rPr>
          <w:szCs w:val="24"/>
        </w:rPr>
      </w:pPr>
      <w:r w:rsidRPr="00175309">
        <w:rPr>
          <w:szCs w:val="24"/>
        </w:rPr>
        <w:t>Freeze (the forgotten response, unable to do anything)</w:t>
      </w:r>
      <w:r w:rsidR="00B81325" w:rsidRPr="00175309">
        <w:rPr>
          <w:szCs w:val="24"/>
        </w:rPr>
        <w:t>.</w:t>
      </w:r>
    </w:p>
    <w:p w14:paraId="42931848" w14:textId="77777777" w:rsidR="006F1886" w:rsidRPr="00175309" w:rsidRDefault="006F1886" w:rsidP="008F57FE"/>
    <w:p w14:paraId="18CFFD2E" w14:textId="3322B8EA" w:rsidR="006F1886" w:rsidRPr="00175309" w:rsidRDefault="006F1886" w:rsidP="006F1886">
      <w:pPr>
        <w:pStyle w:val="ListParagraph"/>
        <w:numPr>
          <w:ilvl w:val="0"/>
          <w:numId w:val="70"/>
        </w:numPr>
      </w:pPr>
      <w:r w:rsidRPr="00175309">
        <w:t>Flop (</w:t>
      </w:r>
      <w:r w:rsidRPr="00175309">
        <w:rPr>
          <w:rFonts w:ascii="Segoe UI" w:hAnsi="Segoe UI" w:cs="Segoe UI"/>
          <w:color w:val="1A1A1A"/>
          <w:sz w:val="26"/>
          <w:szCs w:val="26"/>
          <w:shd w:val="clear" w:color="auto" w:fill="FFFFFF"/>
        </w:rPr>
        <w:t>similar to freezing, except your muscles become loose and your body goes floppy)</w:t>
      </w:r>
    </w:p>
    <w:p w14:paraId="7E309A36" w14:textId="77777777" w:rsidR="006F1886" w:rsidRPr="00175309" w:rsidRDefault="006F1886" w:rsidP="008F57FE">
      <w:pPr>
        <w:pStyle w:val="ListParagraph"/>
      </w:pPr>
    </w:p>
    <w:p w14:paraId="219E4CC4" w14:textId="603C993B" w:rsidR="006F1886" w:rsidRPr="00175309" w:rsidRDefault="006F1886" w:rsidP="00D83E34">
      <w:pPr>
        <w:pStyle w:val="ListParagraph"/>
        <w:numPr>
          <w:ilvl w:val="0"/>
          <w:numId w:val="70"/>
        </w:numPr>
      </w:pPr>
      <w:r w:rsidRPr="00175309">
        <w:t>Friend (c</w:t>
      </w:r>
      <w:r w:rsidRPr="00175309">
        <w:rPr>
          <w:rFonts w:ascii="Segoe UI" w:hAnsi="Segoe UI" w:cs="Segoe UI"/>
          <w:color w:val="1A1A1A"/>
          <w:sz w:val="26"/>
          <w:szCs w:val="26"/>
          <w:shd w:val="clear" w:color="auto" w:fill="FFFFFF"/>
        </w:rPr>
        <w:t>alling for a 'friend' or bystander for help, for example by shouting or screaming, </w:t>
      </w:r>
      <w:r w:rsidR="00D83E34" w:rsidRPr="00175309">
        <w:rPr>
          <w:rFonts w:ascii="Segoe UI" w:hAnsi="Segoe UI" w:cs="Segoe UI"/>
          <w:color w:val="1A1A1A"/>
          <w:sz w:val="26"/>
          <w:szCs w:val="26"/>
          <w:shd w:val="clear" w:color="auto" w:fill="FFFFFF"/>
        </w:rPr>
        <w:t xml:space="preserve">and/or </w:t>
      </w:r>
      <w:r w:rsidRPr="00175309">
        <w:rPr>
          <w:rFonts w:ascii="Segoe UI" w:hAnsi="Segoe UI" w:cs="Segoe UI"/>
          <w:color w:val="1A1A1A"/>
          <w:sz w:val="26"/>
          <w:szCs w:val="26"/>
          <w:shd w:val="clear" w:color="auto" w:fill="FFFFFF"/>
        </w:rPr>
        <w:t xml:space="preserve">'befriending' the person who is dangerous, for example by placating, negotiating, </w:t>
      </w:r>
      <w:proofErr w:type="gramStart"/>
      <w:r w:rsidRPr="00175309">
        <w:rPr>
          <w:rFonts w:ascii="Segoe UI" w:hAnsi="Segoe UI" w:cs="Segoe UI"/>
          <w:color w:val="1A1A1A"/>
          <w:sz w:val="26"/>
          <w:szCs w:val="26"/>
          <w:shd w:val="clear" w:color="auto" w:fill="FFFFFF"/>
        </w:rPr>
        <w:t>bribing</w:t>
      </w:r>
      <w:proofErr w:type="gramEnd"/>
      <w:r w:rsidRPr="00175309">
        <w:rPr>
          <w:rFonts w:ascii="Segoe UI" w:hAnsi="Segoe UI" w:cs="Segoe UI"/>
          <w:color w:val="1A1A1A"/>
          <w:sz w:val="26"/>
          <w:szCs w:val="26"/>
          <w:shd w:val="clear" w:color="auto" w:fill="FFFFFF"/>
        </w:rPr>
        <w:t xml:space="preserve"> or pleading with them</w:t>
      </w:r>
      <w:r w:rsidR="00D83E34" w:rsidRPr="00175309">
        <w:rPr>
          <w:rFonts w:ascii="Segoe UI" w:hAnsi="Segoe UI" w:cs="Segoe UI"/>
          <w:color w:val="1A1A1A"/>
          <w:sz w:val="26"/>
          <w:szCs w:val="26"/>
          <w:shd w:val="clear" w:color="auto" w:fill="FFFFFF"/>
        </w:rPr>
        <w:t>).</w:t>
      </w:r>
    </w:p>
    <w:p w14:paraId="10BCECF7" w14:textId="1B44C370" w:rsidR="00B36741" w:rsidRPr="00175309" w:rsidRDefault="002F1894" w:rsidP="00222189">
      <w:pPr>
        <w:pStyle w:val="Heading3"/>
      </w:pPr>
      <w:r w:rsidRPr="00175309">
        <w:t>The principles of trauma-informed practice</w:t>
      </w:r>
    </w:p>
    <w:p w14:paraId="7D7F1BC8" w14:textId="3444B0F9" w:rsidR="00E50A1C" w:rsidRPr="00175309" w:rsidRDefault="00E50A1C" w:rsidP="00E50A1C">
      <w:pPr>
        <w:spacing w:before="240"/>
        <w:rPr>
          <w:szCs w:val="24"/>
        </w:rPr>
      </w:pPr>
      <w:r w:rsidRPr="00175309">
        <w:rPr>
          <w:szCs w:val="24"/>
        </w:rPr>
        <w:t>Trauma-informed practice is a strengths-based framework grounded in an understanding of, and responsiveness to, the impact of trauma. It emphasises physical, psychological, and emotional safety for everyone, and creates opportunities for survivors to rebuild a sense of control and empowerment (Hopper et al., 2010).</w:t>
      </w:r>
    </w:p>
    <w:p w14:paraId="7E3BE82A" w14:textId="4BFB8EFA" w:rsidR="00B36741" w:rsidRPr="00175309" w:rsidRDefault="00C702FC" w:rsidP="0053195B">
      <w:pPr>
        <w:spacing w:before="240"/>
        <w:rPr>
          <w:szCs w:val="24"/>
        </w:rPr>
      </w:pPr>
      <w:r w:rsidRPr="00175309">
        <w:rPr>
          <w:szCs w:val="24"/>
        </w:rPr>
        <w:t>Trauma</w:t>
      </w:r>
      <w:r w:rsidR="00B81325" w:rsidRPr="00175309">
        <w:rPr>
          <w:szCs w:val="24"/>
        </w:rPr>
        <w:t>-</w:t>
      </w:r>
      <w:r w:rsidRPr="00175309">
        <w:rPr>
          <w:szCs w:val="24"/>
        </w:rPr>
        <w:t>informed practice encourages professionals to consider ‘what has happened’, rather than ‘what is wrong’.</w:t>
      </w:r>
    </w:p>
    <w:p w14:paraId="109FAB5A" w14:textId="44A8E9F5" w:rsidR="00C702FC" w:rsidRPr="00175309" w:rsidRDefault="00C702FC" w:rsidP="0053195B">
      <w:pPr>
        <w:spacing w:before="240"/>
        <w:rPr>
          <w:szCs w:val="24"/>
        </w:rPr>
      </w:pPr>
      <w:r w:rsidRPr="00175309">
        <w:rPr>
          <w:szCs w:val="24"/>
        </w:rPr>
        <w:t xml:space="preserve">Professionals should </w:t>
      </w:r>
      <w:r w:rsidR="00B36741" w:rsidRPr="00175309">
        <w:rPr>
          <w:szCs w:val="24"/>
        </w:rPr>
        <w:t xml:space="preserve">put </w:t>
      </w:r>
      <w:r w:rsidRPr="00175309">
        <w:rPr>
          <w:szCs w:val="24"/>
        </w:rPr>
        <w:t>these principles into practice by:</w:t>
      </w:r>
    </w:p>
    <w:p w14:paraId="5B55D104" w14:textId="1F2435EC" w:rsidR="00C702FC" w:rsidRPr="00175309" w:rsidRDefault="00C702FC" w:rsidP="0053195B">
      <w:pPr>
        <w:pStyle w:val="Bullet"/>
        <w:numPr>
          <w:ilvl w:val="0"/>
          <w:numId w:val="55"/>
        </w:numPr>
        <w:spacing w:before="240"/>
        <w:ind w:left="568" w:hanging="284"/>
        <w:rPr>
          <w:szCs w:val="24"/>
        </w:rPr>
      </w:pPr>
      <w:r w:rsidRPr="00175309">
        <w:rPr>
          <w:szCs w:val="24"/>
        </w:rPr>
        <w:t>Giv</w:t>
      </w:r>
      <w:r w:rsidR="00E544B3" w:rsidRPr="00175309">
        <w:rPr>
          <w:szCs w:val="24"/>
        </w:rPr>
        <w:t>ing</w:t>
      </w:r>
      <w:r w:rsidRPr="00175309">
        <w:rPr>
          <w:szCs w:val="24"/>
        </w:rPr>
        <w:t xml:space="preserve"> individuals choices</w:t>
      </w:r>
      <w:r w:rsidR="00E544B3" w:rsidRPr="00175309">
        <w:rPr>
          <w:szCs w:val="24"/>
        </w:rPr>
        <w:t xml:space="preserve"> which enable</w:t>
      </w:r>
      <w:r w:rsidRPr="00175309">
        <w:rPr>
          <w:szCs w:val="24"/>
        </w:rPr>
        <w:t xml:space="preserve"> them to regain control </w:t>
      </w:r>
      <w:r w:rsidR="00B17B03" w:rsidRPr="00175309">
        <w:rPr>
          <w:szCs w:val="24"/>
        </w:rPr>
        <w:t xml:space="preserve">over </w:t>
      </w:r>
      <w:r w:rsidRPr="00175309">
        <w:rPr>
          <w:szCs w:val="24"/>
        </w:rPr>
        <w:t>decisions</w:t>
      </w:r>
      <w:r w:rsidR="00B81325" w:rsidRPr="00175309">
        <w:rPr>
          <w:szCs w:val="24"/>
        </w:rPr>
        <w:t>.</w:t>
      </w:r>
    </w:p>
    <w:p w14:paraId="06406C96" w14:textId="7E5E0F16" w:rsidR="00C702FC" w:rsidRPr="00175309" w:rsidRDefault="00E544B3" w:rsidP="0053195B">
      <w:pPr>
        <w:pStyle w:val="Bullet"/>
        <w:numPr>
          <w:ilvl w:val="0"/>
          <w:numId w:val="55"/>
        </w:numPr>
        <w:spacing w:before="240"/>
        <w:ind w:left="568" w:hanging="284"/>
        <w:rPr>
          <w:szCs w:val="24"/>
        </w:rPr>
      </w:pPr>
      <w:r w:rsidRPr="00175309">
        <w:rPr>
          <w:szCs w:val="24"/>
        </w:rPr>
        <w:t>R</w:t>
      </w:r>
      <w:r w:rsidR="00C702FC" w:rsidRPr="00175309">
        <w:rPr>
          <w:szCs w:val="24"/>
        </w:rPr>
        <w:t>ecognising strengths and understanding resistance</w:t>
      </w:r>
      <w:r w:rsidR="00B81325" w:rsidRPr="00175309">
        <w:rPr>
          <w:szCs w:val="24"/>
        </w:rPr>
        <w:t>.</w:t>
      </w:r>
    </w:p>
    <w:p w14:paraId="624F1DF5" w14:textId="4B355103" w:rsidR="00E544B3" w:rsidRPr="00175309" w:rsidRDefault="00E544B3" w:rsidP="0053195B">
      <w:pPr>
        <w:pStyle w:val="Bullet"/>
        <w:numPr>
          <w:ilvl w:val="0"/>
          <w:numId w:val="55"/>
        </w:numPr>
        <w:spacing w:before="240"/>
        <w:ind w:left="568" w:hanging="284"/>
        <w:rPr>
          <w:szCs w:val="24"/>
        </w:rPr>
      </w:pPr>
      <w:r w:rsidRPr="00175309">
        <w:rPr>
          <w:szCs w:val="24"/>
        </w:rPr>
        <w:t>Understanding substance misuse, aggression and self</w:t>
      </w:r>
      <w:r w:rsidR="004060D7" w:rsidRPr="00175309">
        <w:rPr>
          <w:szCs w:val="24"/>
        </w:rPr>
        <w:t>-</w:t>
      </w:r>
      <w:r w:rsidRPr="00175309">
        <w:rPr>
          <w:szCs w:val="24"/>
        </w:rPr>
        <w:t xml:space="preserve">harm </w:t>
      </w:r>
      <w:r w:rsidR="00B17B03" w:rsidRPr="00175309">
        <w:rPr>
          <w:szCs w:val="24"/>
        </w:rPr>
        <w:t xml:space="preserve">is </w:t>
      </w:r>
      <w:r w:rsidRPr="00175309">
        <w:rPr>
          <w:szCs w:val="24"/>
        </w:rPr>
        <w:t>often the clearest indication a person has experienced trauma</w:t>
      </w:r>
      <w:r w:rsidR="00B81325" w:rsidRPr="00175309">
        <w:rPr>
          <w:szCs w:val="24"/>
        </w:rPr>
        <w:t>.</w:t>
      </w:r>
    </w:p>
    <w:p w14:paraId="709259B5" w14:textId="31EA78E1" w:rsidR="00C702FC" w:rsidRPr="00175309" w:rsidRDefault="00C702FC" w:rsidP="0053195B">
      <w:pPr>
        <w:pStyle w:val="Bullet"/>
        <w:numPr>
          <w:ilvl w:val="0"/>
          <w:numId w:val="55"/>
        </w:numPr>
        <w:spacing w:before="240"/>
        <w:ind w:left="568" w:hanging="284"/>
        <w:rPr>
          <w:szCs w:val="24"/>
        </w:rPr>
      </w:pPr>
      <w:r w:rsidRPr="00175309">
        <w:rPr>
          <w:szCs w:val="24"/>
        </w:rPr>
        <w:t>Be</w:t>
      </w:r>
      <w:r w:rsidR="00E544B3" w:rsidRPr="00175309">
        <w:rPr>
          <w:szCs w:val="24"/>
        </w:rPr>
        <w:t>ing</w:t>
      </w:r>
      <w:r w:rsidRPr="00175309">
        <w:rPr>
          <w:szCs w:val="24"/>
        </w:rPr>
        <w:t xml:space="preserve"> open, honest, and predictable</w:t>
      </w:r>
      <w:r w:rsidR="00B81325" w:rsidRPr="00175309">
        <w:rPr>
          <w:szCs w:val="24"/>
        </w:rPr>
        <w:t>.</w:t>
      </w:r>
    </w:p>
    <w:p w14:paraId="3F5E1665" w14:textId="0B2C22FD" w:rsidR="00C702FC" w:rsidRPr="00175309" w:rsidRDefault="00E544B3" w:rsidP="0053195B">
      <w:pPr>
        <w:pStyle w:val="Bullet"/>
        <w:numPr>
          <w:ilvl w:val="0"/>
          <w:numId w:val="55"/>
        </w:numPr>
        <w:spacing w:before="240"/>
        <w:ind w:left="568" w:hanging="284"/>
        <w:rPr>
          <w:szCs w:val="24"/>
        </w:rPr>
      </w:pPr>
      <w:r w:rsidRPr="00175309">
        <w:rPr>
          <w:szCs w:val="24"/>
        </w:rPr>
        <w:t>Valuing</w:t>
      </w:r>
      <w:r w:rsidR="00C702FC" w:rsidRPr="00175309">
        <w:rPr>
          <w:szCs w:val="24"/>
        </w:rPr>
        <w:t xml:space="preserve"> a collaborative approach</w:t>
      </w:r>
      <w:r w:rsidRPr="00175309">
        <w:rPr>
          <w:szCs w:val="24"/>
        </w:rPr>
        <w:t xml:space="preserve"> </w:t>
      </w:r>
      <w:r w:rsidR="004060D7" w:rsidRPr="00175309">
        <w:rPr>
          <w:szCs w:val="24"/>
        </w:rPr>
        <w:t>and keeping people informed</w:t>
      </w:r>
      <w:r w:rsidR="00B81325" w:rsidRPr="00175309">
        <w:rPr>
          <w:szCs w:val="24"/>
        </w:rPr>
        <w:t>.</w:t>
      </w:r>
    </w:p>
    <w:p w14:paraId="3DE7C91B" w14:textId="1DCF0CC4" w:rsidR="00C702FC" w:rsidRPr="00175309" w:rsidRDefault="00C702FC" w:rsidP="0053195B">
      <w:pPr>
        <w:pStyle w:val="Bullet"/>
        <w:numPr>
          <w:ilvl w:val="0"/>
          <w:numId w:val="55"/>
        </w:numPr>
        <w:spacing w:before="240"/>
        <w:ind w:left="568" w:hanging="284"/>
        <w:rPr>
          <w:szCs w:val="24"/>
        </w:rPr>
      </w:pPr>
      <w:r w:rsidRPr="00175309">
        <w:rPr>
          <w:szCs w:val="24"/>
        </w:rPr>
        <w:t>Giv</w:t>
      </w:r>
      <w:r w:rsidR="00E544B3" w:rsidRPr="00175309">
        <w:rPr>
          <w:szCs w:val="24"/>
        </w:rPr>
        <w:t>ing</w:t>
      </w:r>
      <w:r w:rsidRPr="00175309">
        <w:rPr>
          <w:szCs w:val="24"/>
        </w:rPr>
        <w:t xml:space="preserve"> space and time</w:t>
      </w:r>
      <w:r w:rsidR="00E544B3" w:rsidRPr="00175309">
        <w:rPr>
          <w:szCs w:val="24"/>
        </w:rPr>
        <w:t xml:space="preserve"> to </w:t>
      </w:r>
      <w:r w:rsidR="00B17B03" w:rsidRPr="00175309">
        <w:rPr>
          <w:szCs w:val="24"/>
        </w:rPr>
        <w:t xml:space="preserve">the </w:t>
      </w:r>
      <w:r w:rsidR="00E544B3" w:rsidRPr="00175309">
        <w:rPr>
          <w:szCs w:val="24"/>
        </w:rPr>
        <w:t xml:space="preserve">person to explore </w:t>
      </w:r>
      <w:r w:rsidR="00B17B03" w:rsidRPr="00175309">
        <w:rPr>
          <w:szCs w:val="24"/>
        </w:rPr>
        <w:t xml:space="preserve">their </w:t>
      </w:r>
      <w:r w:rsidR="00E544B3" w:rsidRPr="00175309">
        <w:rPr>
          <w:szCs w:val="24"/>
        </w:rPr>
        <w:t>feelings</w:t>
      </w:r>
      <w:r w:rsidR="00B17B03" w:rsidRPr="00175309">
        <w:rPr>
          <w:szCs w:val="24"/>
        </w:rPr>
        <w:t>,</w:t>
      </w:r>
      <w:r w:rsidR="00E544B3" w:rsidRPr="00175309">
        <w:rPr>
          <w:szCs w:val="24"/>
        </w:rPr>
        <w:t xml:space="preserve"> and to validate these</w:t>
      </w:r>
      <w:r w:rsidR="00B81325" w:rsidRPr="00175309">
        <w:rPr>
          <w:szCs w:val="24"/>
        </w:rPr>
        <w:t>.</w:t>
      </w:r>
    </w:p>
    <w:p w14:paraId="31F37A3C" w14:textId="5158D782" w:rsidR="004C3E93" w:rsidRPr="00175309" w:rsidRDefault="009170A7" w:rsidP="00A119C8">
      <w:pPr>
        <w:pStyle w:val="Heading2"/>
        <w:spacing w:before="360"/>
      </w:pPr>
      <w:r w:rsidRPr="00175309">
        <w:t>Making Safeguarding Personal</w:t>
      </w:r>
      <w:r w:rsidR="00B72138" w:rsidRPr="00175309">
        <w:t xml:space="preserve"> (MSP)</w:t>
      </w:r>
    </w:p>
    <w:p w14:paraId="586F0AD3" w14:textId="5771B55B" w:rsidR="000576D9" w:rsidRPr="00175309" w:rsidRDefault="009170A7" w:rsidP="007F1CFC">
      <w:pPr>
        <w:spacing w:before="240"/>
        <w:rPr>
          <w:szCs w:val="24"/>
        </w:rPr>
      </w:pPr>
      <w:r w:rsidRPr="00175309">
        <w:rPr>
          <w:szCs w:val="24"/>
        </w:rPr>
        <w:t xml:space="preserve">Clear and </w:t>
      </w:r>
      <w:r w:rsidR="004E1E94" w:rsidRPr="00175309">
        <w:rPr>
          <w:szCs w:val="24"/>
        </w:rPr>
        <w:t>transparent</w:t>
      </w:r>
      <w:r w:rsidRPr="00175309">
        <w:rPr>
          <w:szCs w:val="24"/>
        </w:rPr>
        <w:t xml:space="preserve"> communication with </w:t>
      </w:r>
      <w:r w:rsidR="005818CC" w:rsidRPr="00175309">
        <w:rPr>
          <w:szCs w:val="24"/>
        </w:rPr>
        <w:t xml:space="preserve">the </w:t>
      </w:r>
      <w:r w:rsidRPr="00175309">
        <w:rPr>
          <w:szCs w:val="24"/>
        </w:rPr>
        <w:t>adult is key to building trust and confidence in the support that can be offered</w:t>
      </w:r>
      <w:r w:rsidR="007F1CFC" w:rsidRPr="00175309">
        <w:rPr>
          <w:szCs w:val="24"/>
        </w:rPr>
        <w:t>,</w:t>
      </w:r>
      <w:r w:rsidR="004E1E94" w:rsidRPr="00175309">
        <w:rPr>
          <w:szCs w:val="24"/>
        </w:rPr>
        <w:t xml:space="preserve"> and </w:t>
      </w:r>
      <w:r w:rsidR="007F1CFC" w:rsidRPr="00175309">
        <w:rPr>
          <w:szCs w:val="24"/>
        </w:rPr>
        <w:t xml:space="preserve">in </w:t>
      </w:r>
      <w:r w:rsidR="004E1E94" w:rsidRPr="00175309">
        <w:rPr>
          <w:szCs w:val="24"/>
        </w:rPr>
        <w:t xml:space="preserve">maximising opportunities for participation. </w:t>
      </w:r>
    </w:p>
    <w:p w14:paraId="521460A9" w14:textId="60E76DA5" w:rsidR="009170A7" w:rsidRPr="00175309" w:rsidRDefault="004E1E94" w:rsidP="007F1CFC">
      <w:pPr>
        <w:spacing w:before="240"/>
        <w:rPr>
          <w:szCs w:val="24"/>
        </w:rPr>
      </w:pPr>
      <w:r w:rsidRPr="00175309">
        <w:rPr>
          <w:szCs w:val="24"/>
        </w:rPr>
        <w:t xml:space="preserve">Important principles in </w:t>
      </w:r>
      <w:r w:rsidR="003B679E" w:rsidRPr="00175309">
        <w:rPr>
          <w:szCs w:val="24"/>
        </w:rPr>
        <w:t>MSP</w:t>
      </w:r>
      <w:r w:rsidRPr="00175309">
        <w:rPr>
          <w:szCs w:val="24"/>
        </w:rPr>
        <w:t xml:space="preserve"> include:</w:t>
      </w:r>
    </w:p>
    <w:p w14:paraId="317B5E2D" w14:textId="5F713BFF" w:rsidR="004C3E93" w:rsidRPr="00175309" w:rsidRDefault="004C3E93" w:rsidP="007F1CFC">
      <w:pPr>
        <w:pStyle w:val="Bullet"/>
        <w:numPr>
          <w:ilvl w:val="0"/>
          <w:numId w:val="60"/>
        </w:numPr>
        <w:spacing w:before="240"/>
        <w:ind w:left="568" w:hanging="284"/>
        <w:rPr>
          <w:szCs w:val="24"/>
        </w:rPr>
      </w:pPr>
      <w:r w:rsidRPr="00175309">
        <w:rPr>
          <w:szCs w:val="24"/>
        </w:rPr>
        <w:t>Show</w:t>
      </w:r>
      <w:r w:rsidR="004E1E94" w:rsidRPr="00175309">
        <w:rPr>
          <w:szCs w:val="24"/>
        </w:rPr>
        <w:t>ing a disclosure is believed</w:t>
      </w:r>
      <w:r w:rsidR="00B81325" w:rsidRPr="00175309">
        <w:rPr>
          <w:szCs w:val="24"/>
        </w:rPr>
        <w:t>.</w:t>
      </w:r>
    </w:p>
    <w:p w14:paraId="0EEAE3D4" w14:textId="0C2F036A" w:rsidR="00445784" w:rsidRPr="00175309" w:rsidRDefault="008A0DBD" w:rsidP="007F1CFC">
      <w:pPr>
        <w:pStyle w:val="Bullet"/>
        <w:numPr>
          <w:ilvl w:val="0"/>
          <w:numId w:val="60"/>
        </w:numPr>
        <w:spacing w:before="240"/>
        <w:ind w:left="568" w:hanging="284"/>
        <w:rPr>
          <w:szCs w:val="24"/>
        </w:rPr>
      </w:pPr>
      <w:r w:rsidRPr="00175309">
        <w:rPr>
          <w:szCs w:val="24"/>
        </w:rPr>
        <w:t>Clarifying</w:t>
      </w:r>
      <w:r w:rsidR="00445784" w:rsidRPr="00175309">
        <w:rPr>
          <w:szCs w:val="24"/>
        </w:rPr>
        <w:t xml:space="preserve"> which other agencies are involved and trusted professionals who know most about the person’s </w:t>
      </w:r>
      <w:r w:rsidR="00B81325" w:rsidRPr="00175309">
        <w:rPr>
          <w:szCs w:val="24"/>
        </w:rPr>
        <w:t>situation,</w:t>
      </w:r>
      <w:r w:rsidR="00445784" w:rsidRPr="00175309">
        <w:rPr>
          <w:szCs w:val="24"/>
        </w:rPr>
        <w:t xml:space="preserve"> so </w:t>
      </w:r>
      <w:r w:rsidR="007F1CFC" w:rsidRPr="00175309">
        <w:rPr>
          <w:szCs w:val="24"/>
        </w:rPr>
        <w:t xml:space="preserve">they </w:t>
      </w:r>
      <w:r w:rsidR="00445784" w:rsidRPr="00175309">
        <w:rPr>
          <w:szCs w:val="24"/>
        </w:rPr>
        <w:t>do not have to repeat information</w:t>
      </w:r>
      <w:r w:rsidR="00B81325" w:rsidRPr="00175309">
        <w:rPr>
          <w:szCs w:val="24"/>
        </w:rPr>
        <w:t>.</w:t>
      </w:r>
    </w:p>
    <w:p w14:paraId="64D8AA54" w14:textId="2311487D" w:rsidR="004C3E93" w:rsidRPr="00175309" w:rsidRDefault="004C3E93" w:rsidP="007F1CFC">
      <w:pPr>
        <w:pStyle w:val="Bullet"/>
        <w:numPr>
          <w:ilvl w:val="0"/>
          <w:numId w:val="60"/>
        </w:numPr>
        <w:spacing w:before="240"/>
        <w:ind w:left="568" w:hanging="284"/>
        <w:rPr>
          <w:szCs w:val="24"/>
        </w:rPr>
      </w:pPr>
      <w:r w:rsidRPr="00175309">
        <w:rPr>
          <w:szCs w:val="24"/>
        </w:rPr>
        <w:t>Ask</w:t>
      </w:r>
      <w:r w:rsidR="004E1E94" w:rsidRPr="00175309">
        <w:rPr>
          <w:szCs w:val="24"/>
        </w:rPr>
        <w:t>ing</w:t>
      </w:r>
      <w:r w:rsidRPr="00175309">
        <w:rPr>
          <w:szCs w:val="24"/>
        </w:rPr>
        <w:t xml:space="preserve"> the adult </w:t>
      </w:r>
      <w:r w:rsidR="004E1E94" w:rsidRPr="00175309">
        <w:rPr>
          <w:szCs w:val="24"/>
        </w:rPr>
        <w:t>or their advocate about next steps and desired outcomes</w:t>
      </w:r>
      <w:r w:rsidR="00B81325" w:rsidRPr="00175309">
        <w:rPr>
          <w:szCs w:val="24"/>
        </w:rPr>
        <w:t>.</w:t>
      </w:r>
      <w:r w:rsidR="004E1E94" w:rsidRPr="00175309">
        <w:rPr>
          <w:szCs w:val="24"/>
        </w:rPr>
        <w:t xml:space="preserve">  </w:t>
      </w:r>
    </w:p>
    <w:p w14:paraId="1CF8E58F" w14:textId="6916A545" w:rsidR="00571D99" w:rsidRPr="00175309" w:rsidRDefault="004E1E94" w:rsidP="007F1CFC">
      <w:pPr>
        <w:pStyle w:val="Bullet"/>
        <w:numPr>
          <w:ilvl w:val="0"/>
          <w:numId w:val="60"/>
        </w:numPr>
        <w:spacing w:before="240"/>
        <w:ind w:left="568" w:hanging="284"/>
        <w:rPr>
          <w:szCs w:val="24"/>
        </w:rPr>
      </w:pPr>
      <w:r w:rsidRPr="00175309">
        <w:rPr>
          <w:szCs w:val="24"/>
        </w:rPr>
        <w:t>Not making</w:t>
      </w:r>
      <w:r w:rsidR="00571D99" w:rsidRPr="00175309">
        <w:rPr>
          <w:szCs w:val="24"/>
        </w:rPr>
        <w:t xml:space="preserve"> assumptions or tell</w:t>
      </w:r>
      <w:r w:rsidRPr="00175309">
        <w:rPr>
          <w:szCs w:val="24"/>
        </w:rPr>
        <w:t>ing</w:t>
      </w:r>
      <w:r w:rsidR="00571D99" w:rsidRPr="00175309">
        <w:rPr>
          <w:szCs w:val="24"/>
        </w:rPr>
        <w:t xml:space="preserve"> the person what to do</w:t>
      </w:r>
      <w:r w:rsidR="00B81325" w:rsidRPr="00175309">
        <w:rPr>
          <w:szCs w:val="24"/>
        </w:rPr>
        <w:t>.</w:t>
      </w:r>
    </w:p>
    <w:p w14:paraId="670B4B61" w14:textId="10FC59DF" w:rsidR="004C3E93" w:rsidRPr="00175309" w:rsidRDefault="009170A7" w:rsidP="007F1CFC">
      <w:pPr>
        <w:pStyle w:val="Bullet"/>
        <w:numPr>
          <w:ilvl w:val="0"/>
          <w:numId w:val="60"/>
        </w:numPr>
        <w:spacing w:before="240"/>
        <w:ind w:left="568" w:hanging="284"/>
        <w:rPr>
          <w:szCs w:val="24"/>
        </w:rPr>
      </w:pPr>
      <w:r w:rsidRPr="00175309">
        <w:rPr>
          <w:szCs w:val="24"/>
        </w:rPr>
        <w:t>Clarify</w:t>
      </w:r>
      <w:r w:rsidR="004E1E94" w:rsidRPr="00175309">
        <w:rPr>
          <w:szCs w:val="24"/>
        </w:rPr>
        <w:t xml:space="preserve">ing </w:t>
      </w:r>
      <w:r w:rsidRPr="00175309">
        <w:rPr>
          <w:szCs w:val="24"/>
        </w:rPr>
        <w:t>consent for information sharing, highlighting from the outset duties to share information in certain circumstances</w:t>
      </w:r>
      <w:r w:rsidR="00B81325" w:rsidRPr="00175309">
        <w:rPr>
          <w:szCs w:val="24"/>
        </w:rPr>
        <w:t>.</w:t>
      </w:r>
    </w:p>
    <w:p w14:paraId="75739643" w14:textId="02A2B0E2" w:rsidR="004E1E94" w:rsidRPr="00175309" w:rsidRDefault="004E1E94" w:rsidP="007F1CFC">
      <w:pPr>
        <w:pStyle w:val="Bullet"/>
        <w:numPr>
          <w:ilvl w:val="0"/>
          <w:numId w:val="60"/>
        </w:numPr>
        <w:spacing w:before="240"/>
        <w:ind w:left="568" w:hanging="284"/>
        <w:rPr>
          <w:szCs w:val="24"/>
        </w:rPr>
      </w:pPr>
      <w:r w:rsidRPr="00175309">
        <w:rPr>
          <w:szCs w:val="24"/>
        </w:rPr>
        <w:t xml:space="preserve">Ensuring safe contact arrangements </w:t>
      </w:r>
      <w:r w:rsidR="007F1CFC" w:rsidRPr="00175309">
        <w:rPr>
          <w:szCs w:val="24"/>
        </w:rPr>
        <w:t>are</w:t>
      </w:r>
      <w:r w:rsidRPr="00175309">
        <w:rPr>
          <w:szCs w:val="24"/>
        </w:rPr>
        <w:t xml:space="preserve"> established from the start</w:t>
      </w:r>
      <w:r w:rsidR="00B81325" w:rsidRPr="00175309">
        <w:rPr>
          <w:szCs w:val="24"/>
        </w:rPr>
        <w:t>.</w:t>
      </w:r>
    </w:p>
    <w:p w14:paraId="172E96B9" w14:textId="36688A7F" w:rsidR="004C3E93" w:rsidRPr="00175309" w:rsidRDefault="004C3E93" w:rsidP="007F1CFC">
      <w:pPr>
        <w:pStyle w:val="Bullet"/>
        <w:numPr>
          <w:ilvl w:val="0"/>
          <w:numId w:val="60"/>
        </w:numPr>
        <w:spacing w:before="240"/>
        <w:ind w:left="568" w:hanging="284"/>
        <w:rPr>
          <w:szCs w:val="24"/>
        </w:rPr>
      </w:pPr>
      <w:r w:rsidRPr="00175309">
        <w:rPr>
          <w:szCs w:val="24"/>
        </w:rPr>
        <w:t>Provid</w:t>
      </w:r>
      <w:r w:rsidR="004E1E94" w:rsidRPr="00175309">
        <w:rPr>
          <w:szCs w:val="24"/>
        </w:rPr>
        <w:t>ing</w:t>
      </w:r>
      <w:r w:rsidRPr="00175309">
        <w:rPr>
          <w:szCs w:val="24"/>
        </w:rPr>
        <w:t xml:space="preserve"> information and advice </w:t>
      </w:r>
      <w:r w:rsidR="00DF3BC2" w:rsidRPr="00175309">
        <w:rPr>
          <w:szCs w:val="24"/>
        </w:rPr>
        <w:t xml:space="preserve">about </w:t>
      </w:r>
      <w:r w:rsidR="00571D99" w:rsidRPr="00175309">
        <w:rPr>
          <w:szCs w:val="24"/>
        </w:rPr>
        <w:t xml:space="preserve">the range of services available, including </w:t>
      </w:r>
      <w:r w:rsidR="003B679E" w:rsidRPr="00175309">
        <w:rPr>
          <w:szCs w:val="24"/>
        </w:rPr>
        <w:t>work-based</w:t>
      </w:r>
      <w:r w:rsidR="00571D99" w:rsidRPr="00175309">
        <w:rPr>
          <w:szCs w:val="24"/>
        </w:rPr>
        <w:t xml:space="preserve"> support</w:t>
      </w:r>
      <w:r w:rsidR="00B81325" w:rsidRPr="00175309">
        <w:rPr>
          <w:szCs w:val="24"/>
        </w:rPr>
        <w:t>.</w:t>
      </w:r>
    </w:p>
    <w:p w14:paraId="210E8E89" w14:textId="25CC2B1F" w:rsidR="004E1E94" w:rsidRPr="00175309" w:rsidRDefault="004E1E94" w:rsidP="007F1CFC">
      <w:pPr>
        <w:pStyle w:val="Bullet"/>
        <w:numPr>
          <w:ilvl w:val="0"/>
          <w:numId w:val="60"/>
        </w:numPr>
        <w:spacing w:before="240"/>
        <w:ind w:left="568" w:hanging="284"/>
        <w:rPr>
          <w:szCs w:val="24"/>
        </w:rPr>
      </w:pPr>
      <w:r w:rsidRPr="00175309">
        <w:rPr>
          <w:szCs w:val="24"/>
        </w:rPr>
        <w:t xml:space="preserve">Keeping the adult or their advocate informed throughout </w:t>
      </w:r>
      <w:r w:rsidR="005818CC" w:rsidRPr="00175309">
        <w:rPr>
          <w:szCs w:val="24"/>
        </w:rPr>
        <w:t xml:space="preserve">a professional’s </w:t>
      </w:r>
      <w:r w:rsidRPr="00175309">
        <w:rPr>
          <w:szCs w:val="24"/>
        </w:rPr>
        <w:t>involvement</w:t>
      </w:r>
      <w:r w:rsidR="00B81325" w:rsidRPr="00175309">
        <w:rPr>
          <w:szCs w:val="24"/>
        </w:rPr>
        <w:t>.</w:t>
      </w:r>
    </w:p>
    <w:p w14:paraId="1A591279" w14:textId="56441B64" w:rsidR="00571D99" w:rsidRPr="00175309" w:rsidRDefault="00571D99" w:rsidP="00A119C8">
      <w:pPr>
        <w:pStyle w:val="Heading2"/>
        <w:spacing w:before="360"/>
      </w:pPr>
      <w:r w:rsidRPr="00175309">
        <w:t xml:space="preserve">Best practice to ensure safety and confidentiality </w:t>
      </w:r>
    </w:p>
    <w:p w14:paraId="66267443" w14:textId="44F83FC8" w:rsidR="00571D99" w:rsidRPr="00175309" w:rsidRDefault="002E5D41" w:rsidP="002E5D41">
      <w:pPr>
        <w:spacing w:before="240"/>
        <w:rPr>
          <w:szCs w:val="24"/>
        </w:rPr>
      </w:pPr>
      <w:r w:rsidRPr="00175309">
        <w:rPr>
          <w:szCs w:val="24"/>
        </w:rPr>
        <w:t>To ensure the safety of the person, it is important to:</w:t>
      </w:r>
    </w:p>
    <w:p w14:paraId="6C47130B" w14:textId="4C268A5E" w:rsidR="00571D99" w:rsidRPr="00175309" w:rsidRDefault="00571D99" w:rsidP="002E5D41">
      <w:pPr>
        <w:pStyle w:val="Bullet"/>
        <w:numPr>
          <w:ilvl w:val="0"/>
          <w:numId w:val="17"/>
        </w:numPr>
        <w:spacing w:before="240"/>
        <w:ind w:left="568" w:hanging="284"/>
        <w:rPr>
          <w:szCs w:val="24"/>
        </w:rPr>
      </w:pPr>
      <w:r w:rsidRPr="00175309">
        <w:rPr>
          <w:szCs w:val="24"/>
        </w:rPr>
        <w:t xml:space="preserve">Ensure the person </w:t>
      </w:r>
      <w:r w:rsidR="004E1E94" w:rsidRPr="00175309">
        <w:rPr>
          <w:szCs w:val="24"/>
        </w:rPr>
        <w:t xml:space="preserve">is seen or spoken to alone </w:t>
      </w:r>
      <w:r w:rsidRPr="00175309">
        <w:rPr>
          <w:szCs w:val="24"/>
        </w:rPr>
        <w:t xml:space="preserve">before enquiring into possible abuse. Never ask in front of a partner, </w:t>
      </w:r>
      <w:proofErr w:type="gramStart"/>
      <w:r w:rsidRPr="00175309">
        <w:rPr>
          <w:szCs w:val="24"/>
        </w:rPr>
        <w:t>child</w:t>
      </w:r>
      <w:proofErr w:type="gramEnd"/>
      <w:r w:rsidRPr="00175309">
        <w:rPr>
          <w:szCs w:val="24"/>
        </w:rPr>
        <w:t xml:space="preserve"> or friend</w:t>
      </w:r>
      <w:r w:rsidR="00B81325" w:rsidRPr="00175309">
        <w:rPr>
          <w:szCs w:val="24"/>
        </w:rPr>
        <w:t>.</w:t>
      </w:r>
      <w:r w:rsidRPr="00175309">
        <w:rPr>
          <w:szCs w:val="24"/>
        </w:rPr>
        <w:t xml:space="preserve"> </w:t>
      </w:r>
    </w:p>
    <w:p w14:paraId="7DB26BA1" w14:textId="7D9724CB" w:rsidR="00571D99" w:rsidRPr="00175309" w:rsidRDefault="00571D99" w:rsidP="002E5D41">
      <w:pPr>
        <w:pStyle w:val="Bullet"/>
        <w:numPr>
          <w:ilvl w:val="0"/>
          <w:numId w:val="17"/>
        </w:numPr>
        <w:spacing w:before="240"/>
        <w:ind w:left="568" w:hanging="284"/>
        <w:rPr>
          <w:szCs w:val="24"/>
        </w:rPr>
      </w:pPr>
      <w:r w:rsidRPr="00175309">
        <w:rPr>
          <w:szCs w:val="24"/>
        </w:rPr>
        <w:t>Allow sufficient time and ensure any discussions will not be interrupted</w:t>
      </w:r>
      <w:r w:rsidR="00B81325" w:rsidRPr="00175309">
        <w:rPr>
          <w:szCs w:val="24"/>
        </w:rPr>
        <w:t>.</w:t>
      </w:r>
    </w:p>
    <w:p w14:paraId="361AA1D9" w14:textId="3269F038" w:rsidR="00571D99" w:rsidRPr="00175309" w:rsidRDefault="00571D99" w:rsidP="002E5D41">
      <w:pPr>
        <w:pStyle w:val="Bullet"/>
        <w:numPr>
          <w:ilvl w:val="0"/>
          <w:numId w:val="17"/>
        </w:numPr>
        <w:spacing w:before="240"/>
        <w:ind w:left="568" w:hanging="284"/>
        <w:rPr>
          <w:szCs w:val="24"/>
        </w:rPr>
      </w:pPr>
      <w:r w:rsidRPr="00175309">
        <w:rPr>
          <w:szCs w:val="24"/>
        </w:rPr>
        <w:t xml:space="preserve">Ensure mental capacity has been considered including </w:t>
      </w:r>
      <w:r w:rsidR="002E5D41" w:rsidRPr="00175309">
        <w:rPr>
          <w:szCs w:val="24"/>
        </w:rPr>
        <w:t xml:space="preserve">the </w:t>
      </w:r>
      <w:r w:rsidRPr="00175309">
        <w:rPr>
          <w:szCs w:val="24"/>
        </w:rPr>
        <w:t>need for further assessment and advocacy</w:t>
      </w:r>
      <w:r w:rsidR="00B81325" w:rsidRPr="00175309">
        <w:rPr>
          <w:szCs w:val="24"/>
        </w:rPr>
        <w:t>.</w:t>
      </w:r>
    </w:p>
    <w:p w14:paraId="36BFC485" w14:textId="75864826" w:rsidR="00571D99" w:rsidRPr="00175309" w:rsidRDefault="00571D99" w:rsidP="002E5D41">
      <w:pPr>
        <w:pStyle w:val="Bullet"/>
        <w:numPr>
          <w:ilvl w:val="0"/>
          <w:numId w:val="17"/>
        </w:numPr>
        <w:spacing w:before="240"/>
        <w:ind w:left="568" w:hanging="284"/>
        <w:rPr>
          <w:szCs w:val="24"/>
        </w:rPr>
      </w:pPr>
      <w:r w:rsidRPr="00175309">
        <w:rPr>
          <w:szCs w:val="24"/>
        </w:rPr>
        <w:t xml:space="preserve">Do </w:t>
      </w:r>
      <w:r w:rsidR="00F23EEB" w:rsidRPr="00175309">
        <w:rPr>
          <w:szCs w:val="24"/>
        </w:rPr>
        <w:t xml:space="preserve">not </w:t>
      </w:r>
      <w:r w:rsidR="004E1E94" w:rsidRPr="00175309">
        <w:rPr>
          <w:szCs w:val="24"/>
        </w:rPr>
        <w:t>arrange</w:t>
      </w:r>
      <w:r w:rsidRPr="00175309">
        <w:rPr>
          <w:szCs w:val="24"/>
        </w:rPr>
        <w:t xml:space="preserve"> </w:t>
      </w:r>
      <w:r w:rsidR="00F23EEB" w:rsidRPr="00175309">
        <w:rPr>
          <w:szCs w:val="24"/>
        </w:rPr>
        <w:t>meetings</w:t>
      </w:r>
      <w:r w:rsidRPr="00175309">
        <w:rPr>
          <w:szCs w:val="24"/>
        </w:rPr>
        <w:t xml:space="preserve"> if the person lacks capacity </w:t>
      </w:r>
      <w:r w:rsidR="004E1E94" w:rsidRPr="00175309">
        <w:rPr>
          <w:szCs w:val="24"/>
        </w:rPr>
        <w:t>unless an advocate is present</w:t>
      </w:r>
      <w:r w:rsidR="00B81325" w:rsidRPr="00175309">
        <w:rPr>
          <w:szCs w:val="24"/>
        </w:rPr>
        <w:t>.</w:t>
      </w:r>
    </w:p>
    <w:p w14:paraId="75E2EF1D" w14:textId="09B3DE13" w:rsidR="00571D99" w:rsidRPr="00175309" w:rsidRDefault="00571D99" w:rsidP="002E5D41">
      <w:pPr>
        <w:pStyle w:val="Bullet"/>
        <w:numPr>
          <w:ilvl w:val="0"/>
          <w:numId w:val="17"/>
        </w:numPr>
        <w:spacing w:before="240"/>
        <w:ind w:left="568" w:hanging="284"/>
        <w:rPr>
          <w:szCs w:val="24"/>
        </w:rPr>
      </w:pPr>
      <w:r w:rsidRPr="00175309">
        <w:rPr>
          <w:szCs w:val="24"/>
        </w:rPr>
        <w:t>Document the person’s responses, but not in client</w:t>
      </w:r>
      <w:r w:rsidR="002E5D41" w:rsidRPr="00175309">
        <w:rPr>
          <w:szCs w:val="24"/>
        </w:rPr>
        <w:t xml:space="preserve"> or </w:t>
      </w:r>
      <w:r w:rsidRPr="00175309">
        <w:rPr>
          <w:szCs w:val="24"/>
        </w:rPr>
        <w:t>patient</w:t>
      </w:r>
      <w:r w:rsidR="002E5D41" w:rsidRPr="00175309">
        <w:rPr>
          <w:szCs w:val="24"/>
        </w:rPr>
        <w:t>-</w:t>
      </w:r>
      <w:r w:rsidRPr="00175309">
        <w:rPr>
          <w:szCs w:val="24"/>
        </w:rPr>
        <w:t>held records</w:t>
      </w:r>
      <w:r w:rsidR="002E5D41" w:rsidRPr="00175309">
        <w:rPr>
          <w:szCs w:val="24"/>
        </w:rPr>
        <w:t>,</w:t>
      </w:r>
      <w:r w:rsidRPr="00175309">
        <w:rPr>
          <w:szCs w:val="24"/>
        </w:rPr>
        <w:t xml:space="preserve"> or organisational systems </w:t>
      </w:r>
      <w:r w:rsidR="004E1E94" w:rsidRPr="00175309">
        <w:rPr>
          <w:szCs w:val="24"/>
        </w:rPr>
        <w:t>which</w:t>
      </w:r>
      <w:r w:rsidRPr="00175309">
        <w:rPr>
          <w:szCs w:val="24"/>
        </w:rPr>
        <w:t xml:space="preserve"> the perpetrator may h</w:t>
      </w:r>
      <w:r w:rsidR="004E1E94" w:rsidRPr="00175309">
        <w:rPr>
          <w:szCs w:val="24"/>
        </w:rPr>
        <w:t xml:space="preserve">ave </w:t>
      </w:r>
      <w:r w:rsidRPr="00175309">
        <w:rPr>
          <w:szCs w:val="24"/>
        </w:rPr>
        <w:t>access</w:t>
      </w:r>
      <w:r w:rsidR="004E1E94" w:rsidRPr="00175309">
        <w:rPr>
          <w:szCs w:val="24"/>
        </w:rPr>
        <w:t xml:space="preserve"> to</w:t>
      </w:r>
      <w:r w:rsidR="000A547A" w:rsidRPr="00175309">
        <w:rPr>
          <w:szCs w:val="24"/>
        </w:rPr>
        <w:t>.</w:t>
      </w:r>
    </w:p>
    <w:p w14:paraId="594498ED" w14:textId="6A863458" w:rsidR="00571D99" w:rsidRPr="00175309" w:rsidRDefault="00571D99" w:rsidP="002E5D41">
      <w:pPr>
        <w:pStyle w:val="Bullet"/>
        <w:numPr>
          <w:ilvl w:val="0"/>
          <w:numId w:val="17"/>
        </w:numPr>
        <w:spacing w:before="240"/>
        <w:ind w:left="568" w:hanging="284"/>
        <w:rPr>
          <w:szCs w:val="24"/>
        </w:rPr>
      </w:pPr>
      <w:r w:rsidRPr="00175309">
        <w:rPr>
          <w:szCs w:val="24"/>
        </w:rPr>
        <w:t>If an interpreter is required</w:t>
      </w:r>
      <w:r w:rsidR="002E5D41" w:rsidRPr="00175309">
        <w:rPr>
          <w:szCs w:val="24"/>
        </w:rPr>
        <w:t>,</w:t>
      </w:r>
      <w:r w:rsidRPr="00175309">
        <w:rPr>
          <w:szCs w:val="24"/>
        </w:rPr>
        <w:t xml:space="preserve"> </w:t>
      </w:r>
      <w:r w:rsidR="004E1E94" w:rsidRPr="00175309">
        <w:rPr>
          <w:szCs w:val="24"/>
        </w:rPr>
        <w:t>use</w:t>
      </w:r>
      <w:r w:rsidRPr="00175309">
        <w:rPr>
          <w:szCs w:val="24"/>
        </w:rPr>
        <w:t xml:space="preserve"> professional interpreters, </w:t>
      </w:r>
      <w:r w:rsidR="004E1E94" w:rsidRPr="00175309">
        <w:rPr>
          <w:szCs w:val="24"/>
        </w:rPr>
        <w:t xml:space="preserve">taking into account any cultural needs </w:t>
      </w:r>
      <w:r w:rsidR="00F23EEB" w:rsidRPr="00175309">
        <w:rPr>
          <w:szCs w:val="24"/>
        </w:rPr>
        <w:t>including the person’s history and</w:t>
      </w:r>
      <w:r w:rsidR="004E1E94" w:rsidRPr="00175309">
        <w:rPr>
          <w:szCs w:val="24"/>
        </w:rPr>
        <w:t xml:space="preserve"> variations in dialect</w:t>
      </w:r>
      <w:r w:rsidR="000A547A" w:rsidRPr="00175309">
        <w:rPr>
          <w:szCs w:val="24"/>
        </w:rPr>
        <w:t>.</w:t>
      </w:r>
    </w:p>
    <w:p w14:paraId="59105328" w14:textId="0DDBB4E8" w:rsidR="004C3E93" w:rsidRPr="00175309" w:rsidRDefault="00571D99" w:rsidP="002E5D41">
      <w:pPr>
        <w:pStyle w:val="Bullet"/>
        <w:numPr>
          <w:ilvl w:val="0"/>
          <w:numId w:val="17"/>
        </w:numPr>
        <w:spacing w:before="240"/>
        <w:ind w:left="568" w:hanging="284"/>
        <w:rPr>
          <w:szCs w:val="24"/>
        </w:rPr>
      </w:pPr>
      <w:r w:rsidRPr="00175309">
        <w:rPr>
          <w:szCs w:val="24"/>
        </w:rPr>
        <w:t>Do not t</w:t>
      </w:r>
      <w:r w:rsidR="004C3E93" w:rsidRPr="00175309">
        <w:rPr>
          <w:szCs w:val="24"/>
        </w:rPr>
        <w:t>ake action that will increase risk</w:t>
      </w:r>
      <w:r w:rsidR="006E1F12" w:rsidRPr="00175309">
        <w:rPr>
          <w:szCs w:val="24"/>
        </w:rPr>
        <w:t xml:space="preserve">. Follow </w:t>
      </w:r>
      <w:r w:rsidRPr="00175309">
        <w:rPr>
          <w:szCs w:val="24"/>
        </w:rPr>
        <w:t xml:space="preserve">safeguarding procedures </w:t>
      </w:r>
      <w:r w:rsidR="006E1F12" w:rsidRPr="00175309">
        <w:rPr>
          <w:szCs w:val="24"/>
        </w:rPr>
        <w:t xml:space="preserve">and seek advice from </w:t>
      </w:r>
      <w:r w:rsidR="002E5D41" w:rsidRPr="00175309">
        <w:rPr>
          <w:szCs w:val="24"/>
        </w:rPr>
        <w:t xml:space="preserve">your </w:t>
      </w:r>
      <w:r w:rsidRPr="00175309">
        <w:rPr>
          <w:szCs w:val="24"/>
        </w:rPr>
        <w:t>line manager or safeguarding lead</w:t>
      </w:r>
      <w:r w:rsidR="006E1F12" w:rsidRPr="00175309">
        <w:rPr>
          <w:szCs w:val="24"/>
        </w:rPr>
        <w:t xml:space="preserve">.  </w:t>
      </w:r>
    </w:p>
    <w:p w14:paraId="11F22FAB" w14:textId="77777777" w:rsidR="00B679FC" w:rsidRPr="00175309" w:rsidRDefault="00B679FC" w:rsidP="00A119C8">
      <w:pPr>
        <w:pStyle w:val="Heading2"/>
        <w:spacing w:before="360"/>
      </w:pPr>
    </w:p>
    <w:p w14:paraId="1B9DDFE1" w14:textId="77777777" w:rsidR="00B679FC" w:rsidRPr="00175309" w:rsidRDefault="00B679FC" w:rsidP="00A119C8">
      <w:pPr>
        <w:pStyle w:val="Heading2"/>
        <w:spacing w:before="360"/>
      </w:pPr>
    </w:p>
    <w:p w14:paraId="1ADA5035" w14:textId="131B5BCF" w:rsidR="00B72138" w:rsidRPr="00175309" w:rsidRDefault="00B72138" w:rsidP="00A119C8">
      <w:pPr>
        <w:pStyle w:val="Heading2"/>
        <w:spacing w:before="360"/>
      </w:pPr>
      <w:r w:rsidRPr="00175309">
        <w:t>Think Family</w:t>
      </w:r>
    </w:p>
    <w:p w14:paraId="4AFF707A" w14:textId="4A0CA698" w:rsidR="009170A7" w:rsidRPr="00175309" w:rsidRDefault="009170A7" w:rsidP="00A827D4">
      <w:pPr>
        <w:spacing w:before="240"/>
        <w:rPr>
          <w:szCs w:val="24"/>
        </w:rPr>
      </w:pPr>
      <w:r w:rsidRPr="00175309">
        <w:rPr>
          <w:szCs w:val="24"/>
        </w:rPr>
        <w:t xml:space="preserve">The </w:t>
      </w:r>
      <w:r w:rsidR="000A547A" w:rsidRPr="00175309">
        <w:rPr>
          <w:szCs w:val="24"/>
        </w:rPr>
        <w:t>‘</w:t>
      </w:r>
      <w:r w:rsidRPr="00175309">
        <w:rPr>
          <w:szCs w:val="24"/>
        </w:rPr>
        <w:t>Think Family</w:t>
      </w:r>
      <w:r w:rsidR="000A547A" w:rsidRPr="00175309">
        <w:rPr>
          <w:szCs w:val="24"/>
        </w:rPr>
        <w:t>’</w:t>
      </w:r>
      <w:r w:rsidRPr="00175309">
        <w:rPr>
          <w:szCs w:val="24"/>
        </w:rPr>
        <w:t xml:space="preserve"> agenda recognises and promotes the importance of a whole-family approach </w:t>
      </w:r>
      <w:r w:rsidR="00F23EEB" w:rsidRPr="00175309">
        <w:rPr>
          <w:szCs w:val="24"/>
        </w:rPr>
        <w:t>to safeguarding</w:t>
      </w:r>
      <w:r w:rsidR="00553415" w:rsidRPr="00175309">
        <w:rPr>
          <w:szCs w:val="24"/>
        </w:rPr>
        <w:t>,</w:t>
      </w:r>
      <w:r w:rsidR="00F23EEB" w:rsidRPr="00175309">
        <w:rPr>
          <w:szCs w:val="24"/>
        </w:rPr>
        <w:t xml:space="preserve"> and includes the following principles:</w:t>
      </w:r>
    </w:p>
    <w:p w14:paraId="448AC4E6" w14:textId="66DDD29C" w:rsidR="009170A7" w:rsidRPr="00175309" w:rsidRDefault="00F23EEB" w:rsidP="00A827D4">
      <w:pPr>
        <w:pStyle w:val="Bullet"/>
        <w:numPr>
          <w:ilvl w:val="0"/>
          <w:numId w:val="59"/>
        </w:numPr>
        <w:tabs>
          <w:tab w:val="clear" w:pos="720"/>
        </w:tabs>
        <w:spacing w:before="240"/>
        <w:ind w:left="568" w:hanging="284"/>
        <w:rPr>
          <w:szCs w:val="24"/>
        </w:rPr>
      </w:pPr>
      <w:r w:rsidRPr="00175309">
        <w:rPr>
          <w:szCs w:val="24"/>
        </w:rPr>
        <w:t>‘</w:t>
      </w:r>
      <w:r w:rsidR="009170A7" w:rsidRPr="00175309">
        <w:rPr>
          <w:szCs w:val="24"/>
        </w:rPr>
        <w:t>No wrong door</w:t>
      </w:r>
      <w:r w:rsidRPr="00175309">
        <w:rPr>
          <w:szCs w:val="24"/>
        </w:rPr>
        <w:t xml:space="preserve">’ </w:t>
      </w:r>
      <w:r w:rsidR="009170A7" w:rsidRPr="00175309">
        <w:rPr>
          <w:szCs w:val="24"/>
        </w:rPr>
        <w:t>– contact with any service offers an open door into a system of joined-up support. This is based on more coordination between adult and children</w:t>
      </w:r>
      <w:r w:rsidR="00A827D4" w:rsidRPr="00175309">
        <w:rPr>
          <w:szCs w:val="24"/>
        </w:rPr>
        <w:t>’</w:t>
      </w:r>
      <w:r w:rsidR="009170A7" w:rsidRPr="00175309">
        <w:rPr>
          <w:szCs w:val="24"/>
        </w:rPr>
        <w:t>s services.</w:t>
      </w:r>
    </w:p>
    <w:p w14:paraId="1AB07776" w14:textId="77777777" w:rsidR="009170A7" w:rsidRPr="00175309" w:rsidRDefault="009170A7" w:rsidP="00A827D4">
      <w:pPr>
        <w:pStyle w:val="Bullet"/>
        <w:numPr>
          <w:ilvl w:val="0"/>
          <w:numId w:val="59"/>
        </w:numPr>
        <w:tabs>
          <w:tab w:val="clear" w:pos="720"/>
        </w:tabs>
        <w:spacing w:before="240"/>
        <w:ind w:left="568" w:hanging="284"/>
        <w:rPr>
          <w:szCs w:val="24"/>
        </w:rPr>
      </w:pPr>
      <w:r w:rsidRPr="00175309">
        <w:rPr>
          <w:szCs w:val="24"/>
        </w:rPr>
        <w:t>Looking at the whole family – services working with both adults and children take into account family circumstances and responsibilities. For example, an alcohol treatment service combines treatment with parenting classes while supervised childcare is provided for the children.</w:t>
      </w:r>
    </w:p>
    <w:p w14:paraId="7EE39D6A" w14:textId="77777777" w:rsidR="009170A7" w:rsidRPr="00175309" w:rsidRDefault="009170A7" w:rsidP="00A827D4">
      <w:pPr>
        <w:pStyle w:val="Bullet"/>
        <w:numPr>
          <w:ilvl w:val="0"/>
          <w:numId w:val="59"/>
        </w:numPr>
        <w:tabs>
          <w:tab w:val="clear" w:pos="720"/>
        </w:tabs>
        <w:spacing w:before="240"/>
        <w:ind w:left="568" w:hanging="284"/>
        <w:rPr>
          <w:szCs w:val="24"/>
        </w:rPr>
      </w:pPr>
      <w:r w:rsidRPr="00175309">
        <w:rPr>
          <w:szCs w:val="24"/>
        </w:rPr>
        <w:t>Providing support tailored to need – working with families to agree a package of support best suited to their particular situation.</w:t>
      </w:r>
    </w:p>
    <w:p w14:paraId="24868662" w14:textId="64F8E269" w:rsidR="008E38E5" w:rsidRPr="00175309" w:rsidRDefault="009170A7" w:rsidP="00A827D4">
      <w:pPr>
        <w:pStyle w:val="Bullet"/>
        <w:numPr>
          <w:ilvl w:val="0"/>
          <w:numId w:val="59"/>
        </w:numPr>
        <w:tabs>
          <w:tab w:val="clear" w:pos="720"/>
        </w:tabs>
        <w:spacing w:before="240"/>
        <w:ind w:left="568" w:hanging="284"/>
        <w:rPr>
          <w:szCs w:val="24"/>
        </w:rPr>
      </w:pPr>
      <w:r w:rsidRPr="00175309">
        <w:rPr>
          <w:szCs w:val="24"/>
        </w:rPr>
        <w:t>Building on family strengths – practitioners work in partnership with families</w:t>
      </w:r>
      <w:r w:rsidR="00A827D4" w:rsidRPr="00175309">
        <w:rPr>
          <w:szCs w:val="24"/>
        </w:rPr>
        <w:t>,</w:t>
      </w:r>
      <w:r w:rsidRPr="00175309">
        <w:rPr>
          <w:szCs w:val="24"/>
        </w:rPr>
        <w:t xml:space="preserve"> recognising and promoting resilience and helping them to build their capabilities. For example, family group conferencing is used to empower a family to negotiate their own solution to a problem.</w:t>
      </w:r>
      <w:r w:rsidR="00611670" w:rsidRPr="00175309">
        <w:rPr>
          <w:szCs w:val="24"/>
        </w:rPr>
        <w:t xml:space="preserve"> Use a whole family approach to risk </w:t>
      </w:r>
      <w:r w:rsidR="008E38E5" w:rsidRPr="00175309">
        <w:rPr>
          <w:szCs w:val="24"/>
        </w:rPr>
        <w:t>assessing</w:t>
      </w:r>
      <w:r w:rsidR="00611670" w:rsidRPr="00175309">
        <w:rPr>
          <w:szCs w:val="24"/>
        </w:rPr>
        <w:t xml:space="preserve"> consider risks to the victim/children and other family members</w:t>
      </w:r>
    </w:p>
    <w:p w14:paraId="0CA378F0" w14:textId="71C16D2F" w:rsidR="009170A7" w:rsidRPr="00175309" w:rsidRDefault="009170A7" w:rsidP="008E38E5">
      <w:pPr>
        <w:pStyle w:val="Bullet"/>
        <w:spacing w:before="240"/>
        <w:ind w:left="568"/>
        <w:rPr>
          <w:szCs w:val="24"/>
        </w:rPr>
      </w:pPr>
      <w:r w:rsidRPr="00175309">
        <w:rPr>
          <w:szCs w:val="24"/>
        </w:rPr>
        <w:t xml:space="preserve">A family focus alone may not be enough to address the problems faced by some parents with a mental health problem nor will it necessarily prevent a child from suffering harm. </w:t>
      </w:r>
      <w:r w:rsidR="00F23EEB" w:rsidRPr="00175309">
        <w:rPr>
          <w:szCs w:val="24"/>
        </w:rPr>
        <w:t>However, joined</w:t>
      </w:r>
      <w:r w:rsidR="00A827D4" w:rsidRPr="00175309">
        <w:rPr>
          <w:szCs w:val="24"/>
        </w:rPr>
        <w:t>-</w:t>
      </w:r>
      <w:r w:rsidR="00F23EEB" w:rsidRPr="00175309">
        <w:rPr>
          <w:szCs w:val="24"/>
        </w:rPr>
        <w:t xml:space="preserve">up working will ensure relevant information around risks </w:t>
      </w:r>
      <w:r w:rsidR="00A827D4" w:rsidRPr="00175309">
        <w:rPr>
          <w:szCs w:val="24"/>
        </w:rPr>
        <w:t xml:space="preserve">is </w:t>
      </w:r>
      <w:r w:rsidR="00F23EEB" w:rsidRPr="00175309">
        <w:rPr>
          <w:szCs w:val="24"/>
        </w:rPr>
        <w:t>shared and services are co-ordinated to provide adults and children with the most appropriate support to meet their needs.</w:t>
      </w:r>
    </w:p>
    <w:p w14:paraId="67D66299" w14:textId="50BB885C" w:rsidR="00EA548D" w:rsidRPr="00175309" w:rsidRDefault="00BC404D" w:rsidP="004C6ACC">
      <w:pPr>
        <w:pStyle w:val="Heading2"/>
        <w:spacing w:before="360"/>
      </w:pPr>
      <w:r w:rsidRPr="00175309">
        <w:t xml:space="preserve">Information </w:t>
      </w:r>
      <w:r w:rsidR="006E1F12" w:rsidRPr="00175309">
        <w:t>s</w:t>
      </w:r>
      <w:r w:rsidR="00EA548D" w:rsidRPr="00175309">
        <w:t xml:space="preserve">haring </w:t>
      </w:r>
    </w:p>
    <w:p w14:paraId="3602137D" w14:textId="456B18AC" w:rsidR="00EA548D" w:rsidRPr="00175309" w:rsidRDefault="00EA548D" w:rsidP="004C6ACC">
      <w:pPr>
        <w:spacing w:before="240"/>
        <w:rPr>
          <w:szCs w:val="24"/>
        </w:rPr>
      </w:pPr>
      <w:r w:rsidRPr="00175309">
        <w:rPr>
          <w:szCs w:val="24"/>
        </w:rPr>
        <w:t xml:space="preserve">Information sharing between partner agencies is particularly important due to the potential high level of risk linked with domestic abuse. There should be effective communication and joint working with multi-agency partners alongside positive partnership and collective responsibility. </w:t>
      </w:r>
    </w:p>
    <w:p w14:paraId="16AD2E5B" w14:textId="77777777" w:rsidR="00BC404D" w:rsidRPr="00175309" w:rsidRDefault="006E1F12" w:rsidP="004C6ACC">
      <w:pPr>
        <w:spacing w:before="240"/>
        <w:rPr>
          <w:szCs w:val="24"/>
        </w:rPr>
      </w:pPr>
      <w:r w:rsidRPr="00175309">
        <w:rPr>
          <w:szCs w:val="24"/>
        </w:rPr>
        <w:t xml:space="preserve">Recording </w:t>
      </w:r>
      <w:r w:rsidR="00EA548D" w:rsidRPr="00175309">
        <w:rPr>
          <w:szCs w:val="24"/>
        </w:rPr>
        <w:t>should be contemporaneous, in the individual’s own words</w:t>
      </w:r>
      <w:r w:rsidR="00F23EEB" w:rsidRPr="00175309">
        <w:rPr>
          <w:szCs w:val="24"/>
        </w:rPr>
        <w:t xml:space="preserve"> and meet the requirements of individual agency recording systems and guidance</w:t>
      </w:r>
      <w:r w:rsidR="00EA548D" w:rsidRPr="00175309">
        <w:rPr>
          <w:szCs w:val="24"/>
        </w:rPr>
        <w:t>.</w:t>
      </w:r>
    </w:p>
    <w:p w14:paraId="76645336" w14:textId="426E797B" w:rsidR="00EA548D" w:rsidRPr="00175309" w:rsidRDefault="00EA548D" w:rsidP="004C6ACC">
      <w:pPr>
        <w:spacing w:before="240"/>
        <w:rPr>
          <w:szCs w:val="24"/>
        </w:rPr>
      </w:pPr>
      <w:r w:rsidRPr="00175309">
        <w:rPr>
          <w:szCs w:val="24"/>
        </w:rPr>
        <w:t xml:space="preserve">When recording third party information </w:t>
      </w:r>
      <w:r w:rsidR="00F23EEB" w:rsidRPr="00175309">
        <w:rPr>
          <w:szCs w:val="24"/>
        </w:rPr>
        <w:t>regarding</w:t>
      </w:r>
      <w:r w:rsidRPr="00175309">
        <w:rPr>
          <w:szCs w:val="24"/>
        </w:rPr>
        <w:t xml:space="preserve"> concerns or disclosures of domestic abuse, </w:t>
      </w:r>
      <w:r w:rsidR="00F23EEB" w:rsidRPr="00175309">
        <w:rPr>
          <w:szCs w:val="24"/>
        </w:rPr>
        <w:t>it is important</w:t>
      </w:r>
      <w:r w:rsidRPr="00175309">
        <w:rPr>
          <w:szCs w:val="24"/>
        </w:rPr>
        <w:t xml:space="preserve"> to capture not just what the </w:t>
      </w:r>
      <w:r w:rsidR="002851CD" w:rsidRPr="00175309">
        <w:rPr>
          <w:szCs w:val="24"/>
        </w:rPr>
        <w:t>victim</w:t>
      </w:r>
      <w:r w:rsidRPr="00175309">
        <w:rPr>
          <w:szCs w:val="24"/>
        </w:rPr>
        <w:t xml:space="preserve"> says, but also to describe the</w:t>
      </w:r>
      <w:r w:rsidR="002851CD" w:rsidRPr="00175309">
        <w:rPr>
          <w:szCs w:val="24"/>
        </w:rPr>
        <w:t>ir</w:t>
      </w:r>
      <w:r w:rsidRPr="00175309">
        <w:rPr>
          <w:szCs w:val="24"/>
        </w:rPr>
        <w:t xml:space="preserve"> appearance and presentation, including emotional, </w:t>
      </w:r>
      <w:proofErr w:type="gramStart"/>
      <w:r w:rsidRPr="00175309">
        <w:rPr>
          <w:szCs w:val="24"/>
        </w:rPr>
        <w:t>psychological</w:t>
      </w:r>
      <w:proofErr w:type="gramEnd"/>
      <w:r w:rsidRPr="00175309">
        <w:rPr>
          <w:szCs w:val="24"/>
        </w:rPr>
        <w:t xml:space="preserve"> and physical signs of injury or distress. This information could then be used to support the police with evidence</w:t>
      </w:r>
      <w:r w:rsidR="004C6ACC" w:rsidRPr="00175309">
        <w:rPr>
          <w:szCs w:val="24"/>
        </w:rPr>
        <w:t>-</w:t>
      </w:r>
      <w:r w:rsidRPr="00175309">
        <w:rPr>
          <w:szCs w:val="24"/>
        </w:rPr>
        <w:t>led prosecutions, particularly in situations where the victim is unable</w:t>
      </w:r>
      <w:r w:rsidR="00F23EEB" w:rsidRPr="00175309">
        <w:rPr>
          <w:szCs w:val="24"/>
        </w:rPr>
        <w:t xml:space="preserve"> or not willing</w:t>
      </w:r>
      <w:r w:rsidRPr="00175309">
        <w:rPr>
          <w:szCs w:val="24"/>
        </w:rPr>
        <w:t xml:space="preserve"> to give evidence themselves</w:t>
      </w:r>
      <w:r w:rsidR="000A547A" w:rsidRPr="00175309">
        <w:rPr>
          <w:szCs w:val="24"/>
        </w:rPr>
        <w:t>.</w:t>
      </w:r>
    </w:p>
    <w:p w14:paraId="65BC3A60" w14:textId="1ECD655B" w:rsidR="0016357C" w:rsidRPr="00175309" w:rsidRDefault="001A5135" w:rsidP="000379F2">
      <w:pPr>
        <w:pStyle w:val="Heading2"/>
        <w:spacing w:before="360"/>
      </w:pPr>
      <w:r w:rsidRPr="00175309">
        <w:t xml:space="preserve">Domestic abuse, stalking and </w:t>
      </w:r>
      <w:r w:rsidR="000A547A" w:rsidRPr="00175309">
        <w:t>honour-based</w:t>
      </w:r>
      <w:r w:rsidRPr="00175309">
        <w:t xml:space="preserve"> violence</w:t>
      </w:r>
      <w:r w:rsidR="00B56FCA" w:rsidRPr="00175309">
        <w:t xml:space="preserve"> </w:t>
      </w:r>
      <w:r w:rsidRPr="00175309">
        <w:t>(</w:t>
      </w:r>
      <w:r w:rsidR="00B56FCA" w:rsidRPr="00175309">
        <w:t>DASH</w:t>
      </w:r>
      <w:r w:rsidRPr="00175309">
        <w:t xml:space="preserve">) </w:t>
      </w:r>
      <w:r w:rsidR="000379F2" w:rsidRPr="00175309">
        <w:t>risk identification forms</w:t>
      </w:r>
    </w:p>
    <w:p w14:paraId="4DA0D4E9" w14:textId="7BFF66E6" w:rsidR="0016357C" w:rsidRPr="00175309" w:rsidRDefault="0016357C" w:rsidP="000F5235">
      <w:pPr>
        <w:spacing w:before="240"/>
        <w:rPr>
          <w:szCs w:val="24"/>
        </w:rPr>
      </w:pPr>
      <w:r w:rsidRPr="00175309">
        <w:rPr>
          <w:szCs w:val="24"/>
        </w:rPr>
        <w:t xml:space="preserve">An assessment of risk should take place in all situations where an adult is experiencing domestic abuse. </w:t>
      </w:r>
      <w:r w:rsidR="001A5135" w:rsidRPr="00175309">
        <w:rPr>
          <w:szCs w:val="24"/>
        </w:rPr>
        <w:t>Th</w:t>
      </w:r>
      <w:r w:rsidRPr="00175309">
        <w:rPr>
          <w:szCs w:val="24"/>
        </w:rPr>
        <w:t xml:space="preserve">e </w:t>
      </w:r>
      <w:r w:rsidR="001A5135" w:rsidRPr="00175309">
        <w:rPr>
          <w:szCs w:val="24"/>
        </w:rPr>
        <w:t>DASH form</w:t>
      </w:r>
      <w:r w:rsidRPr="00175309">
        <w:rPr>
          <w:szCs w:val="24"/>
        </w:rPr>
        <w:t xml:space="preserve"> is a tool used to assess risk, and to make referrals to appropriate agencies. The form has two sections</w:t>
      </w:r>
      <w:r w:rsidR="000379F2" w:rsidRPr="00175309">
        <w:rPr>
          <w:szCs w:val="24"/>
        </w:rPr>
        <w:t xml:space="preserve">: </w:t>
      </w:r>
      <w:r w:rsidRPr="00175309">
        <w:rPr>
          <w:szCs w:val="24"/>
        </w:rPr>
        <w:t xml:space="preserve">the referral form, and a Domestic Abuse Risk Indicator Checklist (RIC). This is a universal checklist used by agencies which identifies and assesses the risks posed to an individual. There are 24 questions, each question has a tick box </w:t>
      </w:r>
      <w:r w:rsidR="000379F2" w:rsidRPr="00175309">
        <w:rPr>
          <w:szCs w:val="24"/>
        </w:rPr>
        <w:t xml:space="preserve">for a </w:t>
      </w:r>
      <w:r w:rsidRPr="00175309">
        <w:rPr>
          <w:szCs w:val="24"/>
        </w:rPr>
        <w:t>‘Yes’, ‘No’ or ‘Don’t know’</w:t>
      </w:r>
      <w:r w:rsidR="000379F2" w:rsidRPr="00175309">
        <w:rPr>
          <w:szCs w:val="24"/>
        </w:rPr>
        <w:t xml:space="preserve"> response</w:t>
      </w:r>
      <w:r w:rsidRPr="00175309">
        <w:rPr>
          <w:szCs w:val="24"/>
        </w:rPr>
        <w:t>.</w:t>
      </w:r>
    </w:p>
    <w:p w14:paraId="3A95F2D7" w14:textId="3F4E88CF" w:rsidR="0016357C" w:rsidRPr="00175309" w:rsidRDefault="00154CD3" w:rsidP="000F5235">
      <w:pPr>
        <w:spacing w:before="240"/>
        <w:rPr>
          <w:szCs w:val="24"/>
        </w:rPr>
      </w:pPr>
      <w:hyperlink r:id="rId40" w:history="1"/>
      <w:r w:rsidR="0016357C" w:rsidRPr="00175309">
        <w:rPr>
          <w:szCs w:val="24"/>
        </w:rPr>
        <w:t xml:space="preserve">This is not a full assessment although it will provide valuable information about the risks. The presence of children (particularly </w:t>
      </w:r>
      <w:r w:rsidR="000A547A" w:rsidRPr="00175309">
        <w:rPr>
          <w:szCs w:val="24"/>
        </w:rPr>
        <w:t>stepchildren</w:t>
      </w:r>
      <w:r w:rsidR="0016357C" w:rsidRPr="00175309">
        <w:rPr>
          <w:szCs w:val="24"/>
        </w:rPr>
        <w:t>) or other vulnerable adults increases the wider risks of domestic abuse.</w:t>
      </w:r>
    </w:p>
    <w:p w14:paraId="6AB7F8E3" w14:textId="1EA28B2D" w:rsidR="0016357C" w:rsidRPr="00175309" w:rsidRDefault="0016357C" w:rsidP="000F5235">
      <w:pPr>
        <w:spacing w:before="240"/>
        <w:rPr>
          <w:szCs w:val="24"/>
        </w:rPr>
      </w:pPr>
      <w:r w:rsidRPr="00175309">
        <w:rPr>
          <w:szCs w:val="24"/>
        </w:rPr>
        <w:t xml:space="preserve">If 14 or more questions </w:t>
      </w:r>
      <w:r w:rsidR="000379F2" w:rsidRPr="00175309">
        <w:rPr>
          <w:szCs w:val="24"/>
        </w:rPr>
        <w:t xml:space="preserve">are </w:t>
      </w:r>
      <w:r w:rsidRPr="00175309">
        <w:rPr>
          <w:szCs w:val="24"/>
        </w:rPr>
        <w:t xml:space="preserve">answered ‘Yes’ and there has been a recent incident (within approximately the last </w:t>
      </w:r>
      <w:r w:rsidR="006F2E3B" w:rsidRPr="00175309">
        <w:rPr>
          <w:szCs w:val="24"/>
        </w:rPr>
        <w:t>three</w:t>
      </w:r>
      <w:r w:rsidRPr="00175309">
        <w:rPr>
          <w:szCs w:val="24"/>
        </w:rPr>
        <w:t xml:space="preserve"> months), the M</w:t>
      </w:r>
      <w:r w:rsidR="000A547A" w:rsidRPr="00175309">
        <w:rPr>
          <w:szCs w:val="24"/>
        </w:rPr>
        <w:t xml:space="preserve">ulti-Agency Risk Assessment </w:t>
      </w:r>
      <w:r w:rsidR="006F2E3B" w:rsidRPr="00175309">
        <w:rPr>
          <w:szCs w:val="24"/>
        </w:rPr>
        <w:t>Conference</w:t>
      </w:r>
      <w:r w:rsidR="000A547A" w:rsidRPr="00175309">
        <w:rPr>
          <w:szCs w:val="24"/>
        </w:rPr>
        <w:t xml:space="preserve"> (M</w:t>
      </w:r>
      <w:r w:rsidRPr="00175309">
        <w:rPr>
          <w:szCs w:val="24"/>
        </w:rPr>
        <w:t>ARAC</w:t>
      </w:r>
      <w:r w:rsidR="000A547A" w:rsidRPr="00175309">
        <w:rPr>
          <w:szCs w:val="24"/>
        </w:rPr>
        <w:t>)</w:t>
      </w:r>
      <w:r w:rsidRPr="00175309">
        <w:rPr>
          <w:szCs w:val="24"/>
        </w:rPr>
        <w:t xml:space="preserve"> referral criteria is met. If there are fewer than 14 </w:t>
      </w:r>
      <w:r w:rsidR="000379F2" w:rsidRPr="00175309">
        <w:rPr>
          <w:szCs w:val="24"/>
        </w:rPr>
        <w:t xml:space="preserve">‘Yes’ answers </w:t>
      </w:r>
      <w:r w:rsidRPr="00175309">
        <w:rPr>
          <w:szCs w:val="24"/>
        </w:rPr>
        <w:t xml:space="preserve">but the practitioner feels, based on professional judgement, </w:t>
      </w:r>
      <w:r w:rsidR="000379F2" w:rsidRPr="00175309">
        <w:rPr>
          <w:szCs w:val="24"/>
        </w:rPr>
        <w:t>the</w:t>
      </w:r>
      <w:r w:rsidRPr="00175309">
        <w:rPr>
          <w:szCs w:val="24"/>
        </w:rPr>
        <w:t xml:space="preserve"> victim or their family are at significant risk of harm, then they should </w:t>
      </w:r>
      <w:r w:rsidR="000379F2" w:rsidRPr="00175309">
        <w:rPr>
          <w:szCs w:val="24"/>
        </w:rPr>
        <w:t xml:space="preserve">also </w:t>
      </w:r>
      <w:r w:rsidRPr="00175309">
        <w:rPr>
          <w:szCs w:val="24"/>
        </w:rPr>
        <w:t xml:space="preserve">refer to MARAC. </w:t>
      </w:r>
    </w:p>
    <w:p w14:paraId="1D25DCD6" w14:textId="6CB4C98F" w:rsidR="001A5135" w:rsidRPr="00175309" w:rsidRDefault="000A547A" w:rsidP="000F5235">
      <w:pPr>
        <w:spacing w:before="240"/>
        <w:rPr>
          <w:szCs w:val="24"/>
        </w:rPr>
      </w:pPr>
      <w:r w:rsidRPr="00175309">
        <w:rPr>
          <w:szCs w:val="24"/>
        </w:rPr>
        <w:t xml:space="preserve">The </w:t>
      </w:r>
      <w:hyperlink r:id="rId41" w:history="1">
        <w:r w:rsidRPr="00175309">
          <w:rPr>
            <w:rStyle w:val="Hyperlink"/>
          </w:rPr>
          <w:t>Safe in East Sussex website</w:t>
        </w:r>
      </w:hyperlink>
      <w:r w:rsidRPr="00175309">
        <w:rPr>
          <w:szCs w:val="24"/>
        </w:rPr>
        <w:t xml:space="preserve"> provides</w:t>
      </w:r>
      <w:r w:rsidR="006223F4" w:rsidRPr="00175309">
        <w:rPr>
          <w:szCs w:val="24"/>
        </w:rPr>
        <w:t xml:space="preserve"> links to the DASH forms and</w:t>
      </w:r>
      <w:r w:rsidRPr="00175309">
        <w:rPr>
          <w:szCs w:val="24"/>
        </w:rPr>
        <w:t xml:space="preserve"> </w:t>
      </w:r>
      <w:r w:rsidR="001A5135" w:rsidRPr="00175309">
        <w:rPr>
          <w:szCs w:val="24"/>
        </w:rPr>
        <w:t>further information</w:t>
      </w:r>
      <w:r w:rsidRPr="00175309">
        <w:rPr>
          <w:szCs w:val="24"/>
        </w:rPr>
        <w:t xml:space="preserve"> about the</w:t>
      </w:r>
      <w:r w:rsidR="006223F4" w:rsidRPr="00175309">
        <w:rPr>
          <w:szCs w:val="24"/>
        </w:rPr>
        <w:t xml:space="preserve"> process</w:t>
      </w:r>
      <w:r w:rsidRPr="00175309">
        <w:rPr>
          <w:szCs w:val="24"/>
        </w:rPr>
        <w:t>.</w:t>
      </w:r>
      <w:r w:rsidR="001A5135" w:rsidRPr="00175309">
        <w:rPr>
          <w:szCs w:val="24"/>
        </w:rPr>
        <w:t xml:space="preserve"> </w:t>
      </w:r>
      <w:r w:rsidR="00ED4175" w:rsidRPr="00175309">
        <w:rPr>
          <w:szCs w:val="24"/>
        </w:rPr>
        <w:t xml:space="preserve"> </w:t>
      </w:r>
    </w:p>
    <w:p w14:paraId="41119A7A" w14:textId="17596957" w:rsidR="00445784" w:rsidRPr="00175309" w:rsidRDefault="00E27D98" w:rsidP="00A56797">
      <w:pPr>
        <w:pStyle w:val="Heading2"/>
        <w:spacing w:before="360"/>
      </w:pPr>
      <w:r w:rsidRPr="00175309">
        <w:t>Working</w:t>
      </w:r>
      <w:r w:rsidR="00445784" w:rsidRPr="00175309">
        <w:t xml:space="preserve"> with individuals who are hard to reach</w:t>
      </w:r>
      <w:r w:rsidR="001A5135" w:rsidRPr="00175309">
        <w:t xml:space="preserve"> and at higher risk of harm</w:t>
      </w:r>
    </w:p>
    <w:p w14:paraId="2A9BF705" w14:textId="35473EFB" w:rsidR="00445784" w:rsidRPr="00175309" w:rsidRDefault="001A5135" w:rsidP="00A56797">
      <w:pPr>
        <w:spacing w:before="240"/>
        <w:rPr>
          <w:szCs w:val="24"/>
        </w:rPr>
      </w:pPr>
      <w:r w:rsidRPr="00175309">
        <w:rPr>
          <w:szCs w:val="24"/>
        </w:rPr>
        <w:t>Contact can be difficult to establish with some adults and where possible it is important to be persistent in attempts to build a relationship</w:t>
      </w:r>
      <w:r w:rsidR="00445784" w:rsidRPr="00175309">
        <w:rPr>
          <w:szCs w:val="24"/>
        </w:rPr>
        <w:t xml:space="preserve">. </w:t>
      </w:r>
      <w:r w:rsidRPr="00175309">
        <w:rPr>
          <w:szCs w:val="24"/>
        </w:rPr>
        <w:t xml:space="preserve">Some adults </w:t>
      </w:r>
      <w:r w:rsidR="00445784" w:rsidRPr="00175309">
        <w:rPr>
          <w:szCs w:val="24"/>
        </w:rPr>
        <w:t>may be unable to accept call</w:t>
      </w:r>
      <w:r w:rsidR="008A0DBD" w:rsidRPr="00175309">
        <w:rPr>
          <w:szCs w:val="24"/>
        </w:rPr>
        <w:t>s</w:t>
      </w:r>
      <w:r w:rsidRPr="00175309">
        <w:rPr>
          <w:szCs w:val="24"/>
        </w:rPr>
        <w:t xml:space="preserve"> as </w:t>
      </w:r>
      <w:r w:rsidR="008A0DBD" w:rsidRPr="00175309">
        <w:rPr>
          <w:szCs w:val="24"/>
        </w:rPr>
        <w:t>they feel</w:t>
      </w:r>
      <w:r w:rsidRPr="00175309">
        <w:rPr>
          <w:szCs w:val="24"/>
        </w:rPr>
        <w:t xml:space="preserve"> unsafe</w:t>
      </w:r>
      <w:r w:rsidR="00445784" w:rsidRPr="00175309">
        <w:rPr>
          <w:szCs w:val="24"/>
        </w:rPr>
        <w:t xml:space="preserve">, </w:t>
      </w:r>
      <w:r w:rsidR="008A0DBD" w:rsidRPr="00175309">
        <w:rPr>
          <w:szCs w:val="24"/>
        </w:rPr>
        <w:t>and an abuser may prevent them</w:t>
      </w:r>
      <w:r w:rsidR="00445784" w:rsidRPr="00175309">
        <w:rPr>
          <w:szCs w:val="24"/>
        </w:rPr>
        <w:t xml:space="preserve"> from engaging with </w:t>
      </w:r>
      <w:r w:rsidRPr="00175309">
        <w:rPr>
          <w:szCs w:val="24"/>
        </w:rPr>
        <w:t>services</w:t>
      </w:r>
      <w:r w:rsidR="00445784" w:rsidRPr="00175309">
        <w:rPr>
          <w:szCs w:val="24"/>
        </w:rPr>
        <w:t xml:space="preserve">. </w:t>
      </w:r>
      <w:r w:rsidR="00B61965" w:rsidRPr="00175309">
        <w:rPr>
          <w:szCs w:val="24"/>
        </w:rPr>
        <w:t xml:space="preserve">If </w:t>
      </w:r>
      <w:r w:rsidR="005B42FD" w:rsidRPr="00175309">
        <w:rPr>
          <w:szCs w:val="24"/>
        </w:rPr>
        <w:t xml:space="preserve">subsequent attempts prove </w:t>
      </w:r>
      <w:r w:rsidR="00B61965" w:rsidRPr="00175309">
        <w:rPr>
          <w:szCs w:val="24"/>
        </w:rPr>
        <w:t>un</w:t>
      </w:r>
      <w:r w:rsidR="005B42FD" w:rsidRPr="00175309">
        <w:rPr>
          <w:szCs w:val="24"/>
        </w:rPr>
        <w:t>successful</w:t>
      </w:r>
      <w:r w:rsidR="00B61965" w:rsidRPr="00175309">
        <w:rPr>
          <w:szCs w:val="24"/>
        </w:rPr>
        <w:t xml:space="preserve"> - </w:t>
      </w:r>
      <w:r w:rsidR="000E5CE3" w:rsidRPr="00175309">
        <w:rPr>
          <w:szCs w:val="24"/>
        </w:rPr>
        <w:t>try different times of the day, joint visits with any professionals they are engaging with, information passed to a worker they have a rapport with or will engage with, visits in community spaces etc.</w:t>
      </w:r>
      <w:r w:rsidR="005B42FD" w:rsidRPr="00175309">
        <w:rPr>
          <w:szCs w:val="24"/>
        </w:rPr>
        <w:t xml:space="preserve"> </w:t>
      </w:r>
      <w:proofErr w:type="spellStart"/>
      <w:r w:rsidR="000F71E2" w:rsidRPr="00175309">
        <w:rPr>
          <w:szCs w:val="24"/>
        </w:rPr>
        <w:t>SafeLives</w:t>
      </w:r>
      <w:proofErr w:type="spellEnd"/>
      <w:r w:rsidR="000F71E2" w:rsidRPr="00175309">
        <w:rPr>
          <w:szCs w:val="24"/>
        </w:rPr>
        <w:t xml:space="preserve"> </w:t>
      </w:r>
      <w:r w:rsidR="005B42FD" w:rsidRPr="00175309">
        <w:rPr>
          <w:szCs w:val="24"/>
        </w:rPr>
        <w:t>ha</w:t>
      </w:r>
      <w:r w:rsidR="000F71E2" w:rsidRPr="00175309">
        <w:rPr>
          <w:szCs w:val="24"/>
        </w:rPr>
        <w:t>s</w:t>
      </w:r>
      <w:r w:rsidR="005B42FD" w:rsidRPr="00175309">
        <w:rPr>
          <w:szCs w:val="24"/>
        </w:rPr>
        <w:t xml:space="preserve"> referred to the ‘One Chance’ rule, which may be particularly relevant in forced marriage and </w:t>
      </w:r>
      <w:r w:rsidR="000A547A" w:rsidRPr="00175309">
        <w:rPr>
          <w:szCs w:val="24"/>
        </w:rPr>
        <w:t>honour-based</w:t>
      </w:r>
      <w:r w:rsidR="005B42FD" w:rsidRPr="00175309">
        <w:rPr>
          <w:szCs w:val="24"/>
        </w:rPr>
        <w:t xml:space="preserve"> violence</w:t>
      </w:r>
      <w:r w:rsidR="00A56797" w:rsidRPr="00175309">
        <w:rPr>
          <w:szCs w:val="24"/>
        </w:rPr>
        <w:t>,</w:t>
      </w:r>
      <w:r w:rsidR="005B42FD" w:rsidRPr="00175309">
        <w:rPr>
          <w:szCs w:val="24"/>
        </w:rPr>
        <w:t xml:space="preserve"> </w:t>
      </w:r>
      <w:r w:rsidR="00A56797" w:rsidRPr="00175309">
        <w:rPr>
          <w:szCs w:val="24"/>
        </w:rPr>
        <w:t xml:space="preserve">which emphasises </w:t>
      </w:r>
      <w:r w:rsidR="005B42FD" w:rsidRPr="00175309">
        <w:rPr>
          <w:szCs w:val="24"/>
        </w:rPr>
        <w:t xml:space="preserve">the importance of using what is sometimes a very limited window of opportunity to work with someone to </w:t>
      </w:r>
      <w:r w:rsidR="00E27D98" w:rsidRPr="00175309">
        <w:rPr>
          <w:szCs w:val="24"/>
        </w:rPr>
        <w:t>support them to stay safe.</w:t>
      </w:r>
    </w:p>
    <w:p w14:paraId="6AC97B28" w14:textId="79A02EED" w:rsidR="00445784" w:rsidRPr="00175309" w:rsidRDefault="00E27D98" w:rsidP="00A56797">
      <w:pPr>
        <w:spacing w:before="240"/>
        <w:rPr>
          <w:szCs w:val="24"/>
        </w:rPr>
      </w:pPr>
      <w:bookmarkStart w:id="14" w:name="_Hlk88642659"/>
      <w:r w:rsidRPr="00175309">
        <w:rPr>
          <w:szCs w:val="24"/>
        </w:rPr>
        <w:t>R</w:t>
      </w:r>
      <w:r w:rsidR="00445784" w:rsidRPr="00175309">
        <w:rPr>
          <w:szCs w:val="24"/>
        </w:rPr>
        <w:t xml:space="preserve">isk assessment </w:t>
      </w:r>
      <w:r w:rsidR="008A0DBD" w:rsidRPr="00175309">
        <w:rPr>
          <w:szCs w:val="24"/>
        </w:rPr>
        <w:t>should be</w:t>
      </w:r>
      <w:r w:rsidR="00445784" w:rsidRPr="00175309">
        <w:rPr>
          <w:szCs w:val="24"/>
        </w:rPr>
        <w:t xml:space="preserve"> clear and robust</w:t>
      </w:r>
      <w:r w:rsidR="00A56797" w:rsidRPr="00175309">
        <w:rPr>
          <w:szCs w:val="24"/>
        </w:rPr>
        <w:t>,</w:t>
      </w:r>
      <w:r w:rsidR="00445784" w:rsidRPr="00175309">
        <w:rPr>
          <w:szCs w:val="24"/>
        </w:rPr>
        <w:t xml:space="preserve"> </w:t>
      </w:r>
      <w:r w:rsidRPr="00175309">
        <w:rPr>
          <w:szCs w:val="24"/>
        </w:rPr>
        <w:t>and include</w:t>
      </w:r>
      <w:r w:rsidR="00445784" w:rsidRPr="00175309">
        <w:rPr>
          <w:szCs w:val="24"/>
        </w:rPr>
        <w:t xml:space="preserve"> contingency planning </w:t>
      </w:r>
      <w:r w:rsidRPr="00175309">
        <w:rPr>
          <w:szCs w:val="24"/>
        </w:rPr>
        <w:t xml:space="preserve">if contact is difficult or unsafe to make. This could include </w:t>
      </w:r>
      <w:r w:rsidR="00A56797" w:rsidRPr="00175309">
        <w:rPr>
          <w:szCs w:val="24"/>
        </w:rPr>
        <w:t xml:space="preserve">identifying safe methods of contact including days and locations for meetings. Flags </w:t>
      </w:r>
      <w:r w:rsidRPr="00175309">
        <w:rPr>
          <w:szCs w:val="24"/>
        </w:rPr>
        <w:t xml:space="preserve">or warning markers </w:t>
      </w:r>
      <w:r w:rsidR="00A56797" w:rsidRPr="00175309">
        <w:rPr>
          <w:szCs w:val="24"/>
        </w:rPr>
        <w:t xml:space="preserve">could also be added </w:t>
      </w:r>
      <w:r w:rsidRPr="00175309">
        <w:rPr>
          <w:szCs w:val="24"/>
        </w:rPr>
        <w:t xml:space="preserve">to </w:t>
      </w:r>
      <w:r w:rsidR="00A56797" w:rsidRPr="00175309">
        <w:rPr>
          <w:szCs w:val="24"/>
        </w:rPr>
        <w:t xml:space="preserve">recording </w:t>
      </w:r>
      <w:r w:rsidRPr="00175309">
        <w:rPr>
          <w:szCs w:val="24"/>
        </w:rPr>
        <w:t>system</w:t>
      </w:r>
      <w:r w:rsidR="00A56797" w:rsidRPr="00175309">
        <w:rPr>
          <w:szCs w:val="24"/>
        </w:rPr>
        <w:t>s</w:t>
      </w:r>
      <w:r w:rsidRPr="00175309">
        <w:rPr>
          <w:szCs w:val="24"/>
        </w:rPr>
        <w:t xml:space="preserve"> identifying that domestic abuse is a concern </w:t>
      </w:r>
      <w:r w:rsidR="00A56797" w:rsidRPr="00175309">
        <w:rPr>
          <w:szCs w:val="24"/>
        </w:rPr>
        <w:t xml:space="preserve">and </w:t>
      </w:r>
      <w:r w:rsidRPr="00175309">
        <w:rPr>
          <w:szCs w:val="24"/>
        </w:rPr>
        <w:t xml:space="preserve">staff </w:t>
      </w:r>
      <w:r w:rsidR="00A56797" w:rsidRPr="00175309">
        <w:rPr>
          <w:szCs w:val="24"/>
        </w:rPr>
        <w:t xml:space="preserve">should </w:t>
      </w:r>
      <w:r w:rsidRPr="00175309">
        <w:rPr>
          <w:szCs w:val="24"/>
        </w:rPr>
        <w:t>be vigilant regarding this</w:t>
      </w:r>
      <w:r w:rsidR="008A0DBD" w:rsidRPr="00175309">
        <w:rPr>
          <w:szCs w:val="24"/>
        </w:rPr>
        <w:t xml:space="preserve">. </w:t>
      </w:r>
    </w:p>
    <w:p w14:paraId="67AA77F4" w14:textId="3C44924F" w:rsidR="00725486" w:rsidRPr="00175309" w:rsidRDefault="00445784" w:rsidP="00A56797">
      <w:pPr>
        <w:spacing w:before="240"/>
        <w:rPr>
          <w:szCs w:val="24"/>
        </w:rPr>
      </w:pPr>
      <w:bookmarkStart w:id="15" w:name="Who_can_help"/>
      <w:bookmarkEnd w:id="14"/>
      <w:bookmarkEnd w:id="15"/>
      <w:r w:rsidRPr="00175309">
        <w:rPr>
          <w:szCs w:val="24"/>
        </w:rPr>
        <w:t>It is important to discuss safety planning with the individual</w:t>
      </w:r>
      <w:r w:rsidR="00856631" w:rsidRPr="00175309">
        <w:rPr>
          <w:szCs w:val="24"/>
        </w:rPr>
        <w:t>, and</w:t>
      </w:r>
      <w:r w:rsidR="00E27D98" w:rsidRPr="00175309">
        <w:rPr>
          <w:szCs w:val="24"/>
        </w:rPr>
        <w:t xml:space="preserve"> they </w:t>
      </w:r>
      <w:r w:rsidR="00856631" w:rsidRPr="00175309">
        <w:rPr>
          <w:szCs w:val="24"/>
        </w:rPr>
        <w:t xml:space="preserve">may </w:t>
      </w:r>
      <w:r w:rsidR="00E27D98" w:rsidRPr="00175309">
        <w:rPr>
          <w:szCs w:val="24"/>
        </w:rPr>
        <w:t>have already made a plan to k</w:t>
      </w:r>
      <w:r w:rsidRPr="00175309">
        <w:rPr>
          <w:szCs w:val="24"/>
        </w:rPr>
        <w:t xml:space="preserve">eep themselves safe. </w:t>
      </w:r>
      <w:r w:rsidR="008A0DBD" w:rsidRPr="00175309">
        <w:rPr>
          <w:szCs w:val="24"/>
        </w:rPr>
        <w:t xml:space="preserve">Key contacts may include </w:t>
      </w:r>
      <w:r w:rsidR="00856631" w:rsidRPr="00175309">
        <w:rPr>
          <w:szCs w:val="24"/>
        </w:rPr>
        <w:t xml:space="preserve">the </w:t>
      </w:r>
      <w:r w:rsidR="008A0DBD" w:rsidRPr="00175309">
        <w:rPr>
          <w:szCs w:val="24"/>
        </w:rPr>
        <w:t>police, domestic abuse</w:t>
      </w:r>
      <w:r w:rsidR="00704F83" w:rsidRPr="00175309">
        <w:rPr>
          <w:szCs w:val="24"/>
        </w:rPr>
        <w:t xml:space="preserve"> services</w:t>
      </w:r>
      <w:r w:rsidR="008A0DBD" w:rsidRPr="00175309">
        <w:rPr>
          <w:szCs w:val="24"/>
        </w:rPr>
        <w:t xml:space="preserve">, </w:t>
      </w:r>
      <w:r w:rsidR="00704F83" w:rsidRPr="00175309">
        <w:rPr>
          <w:szCs w:val="24"/>
        </w:rPr>
        <w:t>friends,</w:t>
      </w:r>
      <w:r w:rsidR="008A0DBD" w:rsidRPr="00175309">
        <w:rPr>
          <w:szCs w:val="24"/>
        </w:rPr>
        <w:t xml:space="preserve"> or the local refuge. </w:t>
      </w:r>
      <w:r w:rsidR="00725486" w:rsidRPr="00175309">
        <w:rPr>
          <w:szCs w:val="24"/>
        </w:rPr>
        <w:t xml:space="preserve">Individuals should be advised to keep a log or diary </w:t>
      </w:r>
      <w:r w:rsidR="00856631" w:rsidRPr="00175309">
        <w:rPr>
          <w:szCs w:val="24"/>
        </w:rPr>
        <w:t xml:space="preserve">of </w:t>
      </w:r>
      <w:r w:rsidR="00725486" w:rsidRPr="00175309">
        <w:rPr>
          <w:szCs w:val="24"/>
        </w:rPr>
        <w:t xml:space="preserve">incidents especially where stalking behaviours </w:t>
      </w:r>
      <w:r w:rsidR="00856631" w:rsidRPr="00175309">
        <w:rPr>
          <w:szCs w:val="24"/>
        </w:rPr>
        <w:t>are</w:t>
      </w:r>
      <w:r w:rsidR="00725486" w:rsidRPr="00175309">
        <w:rPr>
          <w:szCs w:val="24"/>
        </w:rPr>
        <w:t xml:space="preserve"> known</w:t>
      </w:r>
      <w:r w:rsidR="00856631" w:rsidRPr="00175309">
        <w:rPr>
          <w:szCs w:val="24"/>
        </w:rPr>
        <w:t>, and checks should be made about how information can be kept in a safe place.</w:t>
      </w:r>
      <w:r w:rsidR="00725486" w:rsidRPr="00175309">
        <w:rPr>
          <w:szCs w:val="24"/>
        </w:rPr>
        <w:t xml:space="preserve">  </w:t>
      </w:r>
    </w:p>
    <w:p w14:paraId="7D0B596C" w14:textId="76090B53" w:rsidR="00BA6175" w:rsidRPr="00175309" w:rsidRDefault="00856631" w:rsidP="00A56797">
      <w:pPr>
        <w:spacing w:before="240"/>
        <w:rPr>
          <w:szCs w:val="24"/>
        </w:rPr>
      </w:pPr>
      <w:r w:rsidRPr="00175309">
        <w:rPr>
          <w:szCs w:val="24"/>
        </w:rPr>
        <w:t xml:space="preserve">The police </w:t>
      </w:r>
      <w:r w:rsidR="00445784" w:rsidRPr="00175309">
        <w:rPr>
          <w:szCs w:val="24"/>
        </w:rPr>
        <w:t xml:space="preserve">can issue equipment such as door jammers, panic alarms, </w:t>
      </w:r>
      <w:proofErr w:type="gramStart"/>
      <w:r w:rsidR="00445784" w:rsidRPr="00175309">
        <w:rPr>
          <w:szCs w:val="24"/>
        </w:rPr>
        <w:t>door</w:t>
      </w:r>
      <w:proofErr w:type="gramEnd"/>
      <w:r w:rsidR="00445784" w:rsidRPr="00175309">
        <w:rPr>
          <w:szCs w:val="24"/>
        </w:rPr>
        <w:t xml:space="preserve"> and window alarms and in some high-risk cases CCTV. History markers on addresses and telephone numbers can be put in place</w:t>
      </w:r>
      <w:r w:rsidR="00BA6175" w:rsidRPr="00175309">
        <w:rPr>
          <w:szCs w:val="24"/>
        </w:rPr>
        <w:t xml:space="preserve"> or requested via 101</w:t>
      </w:r>
      <w:r w:rsidR="00445784" w:rsidRPr="00175309">
        <w:rPr>
          <w:szCs w:val="24"/>
        </w:rPr>
        <w:t xml:space="preserve">. </w:t>
      </w:r>
      <w:r w:rsidRPr="00175309">
        <w:rPr>
          <w:szCs w:val="24"/>
        </w:rPr>
        <w:t xml:space="preserve">The police </w:t>
      </w:r>
      <w:r w:rsidR="00445784" w:rsidRPr="00175309">
        <w:rPr>
          <w:szCs w:val="24"/>
        </w:rPr>
        <w:t xml:space="preserve">can </w:t>
      </w:r>
      <w:r w:rsidRPr="00175309">
        <w:rPr>
          <w:szCs w:val="24"/>
        </w:rPr>
        <w:t xml:space="preserve">also </w:t>
      </w:r>
      <w:r w:rsidR="00445784" w:rsidRPr="00175309">
        <w:rPr>
          <w:szCs w:val="24"/>
        </w:rPr>
        <w:t xml:space="preserve">issue money for a </w:t>
      </w:r>
      <w:r w:rsidRPr="00175309">
        <w:rPr>
          <w:szCs w:val="24"/>
        </w:rPr>
        <w:t xml:space="preserve">victim </w:t>
      </w:r>
      <w:r w:rsidR="00445784" w:rsidRPr="00175309">
        <w:rPr>
          <w:szCs w:val="24"/>
        </w:rPr>
        <w:t xml:space="preserve">to get a rail ticket to a refuge or assist with travel </w:t>
      </w:r>
      <w:r w:rsidR="00BA6175" w:rsidRPr="00175309">
        <w:rPr>
          <w:szCs w:val="24"/>
        </w:rPr>
        <w:t xml:space="preserve">if </w:t>
      </w:r>
      <w:r w:rsidR="00F851AF" w:rsidRPr="00175309">
        <w:rPr>
          <w:szCs w:val="24"/>
        </w:rPr>
        <w:t xml:space="preserve">the </w:t>
      </w:r>
      <w:r w:rsidR="00E27D98" w:rsidRPr="00175309">
        <w:rPr>
          <w:szCs w:val="24"/>
        </w:rPr>
        <w:t>adult has no access to money</w:t>
      </w:r>
      <w:r w:rsidR="00445784" w:rsidRPr="00175309">
        <w:rPr>
          <w:szCs w:val="24"/>
        </w:rPr>
        <w:t xml:space="preserve">. </w:t>
      </w:r>
    </w:p>
    <w:p w14:paraId="0A27530F" w14:textId="2565F303" w:rsidR="00445784" w:rsidRPr="00175309" w:rsidRDefault="00856631" w:rsidP="00A56797">
      <w:pPr>
        <w:spacing w:before="240"/>
        <w:rPr>
          <w:szCs w:val="24"/>
        </w:rPr>
      </w:pPr>
      <w:r w:rsidRPr="00175309">
        <w:rPr>
          <w:szCs w:val="24"/>
        </w:rPr>
        <w:t xml:space="preserve">The police </w:t>
      </w:r>
      <w:r w:rsidR="00E27D98" w:rsidRPr="00175309">
        <w:rPr>
          <w:szCs w:val="24"/>
        </w:rPr>
        <w:t xml:space="preserve">recommend </w:t>
      </w:r>
      <w:r w:rsidRPr="00175309">
        <w:rPr>
          <w:szCs w:val="24"/>
        </w:rPr>
        <w:t xml:space="preserve">that </w:t>
      </w:r>
      <w:r w:rsidR="00E27D98" w:rsidRPr="00175309">
        <w:rPr>
          <w:szCs w:val="24"/>
        </w:rPr>
        <w:t xml:space="preserve">where possible phones are always charged and immediately available. </w:t>
      </w:r>
      <w:r w:rsidR="00445784" w:rsidRPr="00175309">
        <w:rPr>
          <w:szCs w:val="24"/>
        </w:rPr>
        <w:t xml:space="preserve">There is an app which police </w:t>
      </w:r>
      <w:r w:rsidR="008A0DBD" w:rsidRPr="00175309">
        <w:rPr>
          <w:szCs w:val="24"/>
        </w:rPr>
        <w:t>can</w:t>
      </w:r>
      <w:r w:rsidR="00445784" w:rsidRPr="00175309">
        <w:rPr>
          <w:szCs w:val="24"/>
        </w:rPr>
        <w:t xml:space="preserve"> activate on </w:t>
      </w:r>
      <w:r w:rsidR="00E27D98" w:rsidRPr="00175309">
        <w:rPr>
          <w:szCs w:val="24"/>
        </w:rPr>
        <w:t xml:space="preserve">a smartphone, but access to this will be limited to the </w:t>
      </w:r>
      <w:r w:rsidR="000A547A" w:rsidRPr="00175309">
        <w:rPr>
          <w:szCs w:val="24"/>
        </w:rPr>
        <w:t>high-risk</w:t>
      </w:r>
      <w:r w:rsidR="00E27D98" w:rsidRPr="00175309">
        <w:rPr>
          <w:szCs w:val="24"/>
        </w:rPr>
        <w:t xml:space="preserve"> cases discussed at MARAC. </w:t>
      </w:r>
      <w:r w:rsidR="00725486" w:rsidRPr="00175309">
        <w:rPr>
          <w:szCs w:val="24"/>
        </w:rPr>
        <w:t>There are also some free apps available.</w:t>
      </w:r>
      <w:r w:rsidR="00445784" w:rsidRPr="00175309">
        <w:rPr>
          <w:szCs w:val="24"/>
        </w:rPr>
        <w:t xml:space="preserve"> </w:t>
      </w:r>
      <w:r w:rsidR="00E27D98" w:rsidRPr="00175309">
        <w:rPr>
          <w:szCs w:val="24"/>
        </w:rPr>
        <w:t>In an emergency</w:t>
      </w:r>
      <w:r w:rsidRPr="00175309">
        <w:rPr>
          <w:szCs w:val="24"/>
        </w:rPr>
        <w:t>,</w:t>
      </w:r>
      <w:r w:rsidR="00E27D98" w:rsidRPr="00175309">
        <w:rPr>
          <w:szCs w:val="24"/>
        </w:rPr>
        <w:t xml:space="preserve"> silent calls can be made to 999, followed by 55, which will alert the </w:t>
      </w:r>
      <w:r w:rsidR="008A0DBD" w:rsidRPr="00175309">
        <w:rPr>
          <w:szCs w:val="24"/>
        </w:rPr>
        <w:t>operator</w:t>
      </w:r>
      <w:r w:rsidR="00E27D98" w:rsidRPr="00175309">
        <w:rPr>
          <w:szCs w:val="24"/>
        </w:rPr>
        <w:t xml:space="preserve"> that talking may not be </w:t>
      </w:r>
      <w:r w:rsidR="00704F83" w:rsidRPr="00175309">
        <w:rPr>
          <w:szCs w:val="24"/>
        </w:rPr>
        <w:t>possible,</w:t>
      </w:r>
      <w:r w:rsidR="00E27D98" w:rsidRPr="00175309">
        <w:rPr>
          <w:szCs w:val="24"/>
        </w:rPr>
        <w:t xml:space="preserve"> </w:t>
      </w:r>
      <w:r w:rsidRPr="00175309">
        <w:rPr>
          <w:szCs w:val="24"/>
        </w:rPr>
        <w:t xml:space="preserve">but </w:t>
      </w:r>
      <w:r w:rsidR="00E27D98" w:rsidRPr="00175309">
        <w:rPr>
          <w:szCs w:val="24"/>
        </w:rPr>
        <w:t xml:space="preserve">the person may be able to communicate need for assistance through pressing keys on their phone.  </w:t>
      </w:r>
    </w:p>
    <w:p w14:paraId="74194661" w14:textId="1E890566" w:rsidR="0013654F" w:rsidRPr="00175309" w:rsidRDefault="0013654F" w:rsidP="0013654F">
      <w:pPr>
        <w:spacing w:before="240"/>
        <w:rPr>
          <w:szCs w:val="24"/>
        </w:rPr>
      </w:pPr>
      <w:r w:rsidRPr="00175309">
        <w:rPr>
          <w:szCs w:val="24"/>
        </w:rPr>
        <w:t xml:space="preserve">If a perpetrator has been arrested or removed as a short-term measure, it should not be assumed the risk to the victim has reduced. Risk of serious harm or death is heightened immediately after separation or within the </w:t>
      </w:r>
      <w:r w:rsidR="00B61965" w:rsidRPr="00175309">
        <w:rPr>
          <w:szCs w:val="24"/>
        </w:rPr>
        <w:t>first-year</w:t>
      </w:r>
      <w:r w:rsidRPr="00175309">
        <w:rPr>
          <w:szCs w:val="24"/>
        </w:rPr>
        <w:t xml:space="preserve"> post</w:t>
      </w:r>
      <w:r w:rsidR="000F71E2" w:rsidRPr="00175309">
        <w:rPr>
          <w:szCs w:val="24"/>
        </w:rPr>
        <w:t>-</w:t>
      </w:r>
      <w:r w:rsidRPr="00175309">
        <w:rPr>
          <w:szCs w:val="24"/>
        </w:rPr>
        <w:t xml:space="preserve">separation.  </w:t>
      </w:r>
      <w:r w:rsidR="000F71E2" w:rsidRPr="00175309">
        <w:rPr>
          <w:szCs w:val="24"/>
        </w:rPr>
        <w:t xml:space="preserve">So, </w:t>
      </w:r>
      <w:r w:rsidRPr="00175309">
        <w:rPr>
          <w:szCs w:val="24"/>
        </w:rPr>
        <w:t xml:space="preserve">risk should not be downgraded on the basis a relationship has ended.  </w:t>
      </w:r>
    </w:p>
    <w:p w14:paraId="3576E690" w14:textId="0CAB882E" w:rsidR="00AE7950" w:rsidRPr="00175309" w:rsidRDefault="00AE7950" w:rsidP="00F851AF">
      <w:pPr>
        <w:pStyle w:val="Heading2"/>
        <w:spacing w:before="360"/>
      </w:pPr>
      <w:r w:rsidRPr="00175309">
        <w:t>Safety of professionals working with domestic abuse</w:t>
      </w:r>
      <w:r w:rsidR="00693CBD" w:rsidRPr="00175309">
        <w:t xml:space="preserve"> victims</w:t>
      </w:r>
    </w:p>
    <w:p w14:paraId="38FBBAD2" w14:textId="05F0D69D" w:rsidR="00BA6175" w:rsidRPr="00175309" w:rsidRDefault="00BA6175" w:rsidP="00455111">
      <w:pPr>
        <w:spacing w:before="240"/>
        <w:rPr>
          <w:szCs w:val="24"/>
        </w:rPr>
      </w:pPr>
      <w:r w:rsidRPr="00175309">
        <w:rPr>
          <w:szCs w:val="24"/>
        </w:rPr>
        <w:t xml:space="preserve">Risk assessments should be considered for the professional network as there may be times when threats </w:t>
      </w:r>
      <w:r w:rsidR="00455111" w:rsidRPr="00175309">
        <w:rPr>
          <w:szCs w:val="24"/>
        </w:rPr>
        <w:t>are</w:t>
      </w:r>
      <w:r w:rsidRPr="00175309">
        <w:rPr>
          <w:szCs w:val="24"/>
        </w:rPr>
        <w:t xml:space="preserve"> made to specific members of staff or there is a risk this could happen. The following should be considered to minimise</w:t>
      </w:r>
      <w:r w:rsidR="00693CBD" w:rsidRPr="00175309">
        <w:rPr>
          <w:szCs w:val="24"/>
        </w:rPr>
        <w:t xml:space="preserve"> the</w:t>
      </w:r>
      <w:r w:rsidRPr="00175309">
        <w:rPr>
          <w:szCs w:val="24"/>
        </w:rPr>
        <w:t xml:space="preserve"> risk of harm occurring:</w:t>
      </w:r>
    </w:p>
    <w:p w14:paraId="2F72B2A5" w14:textId="4A556513" w:rsidR="00BA6175" w:rsidRPr="00175309" w:rsidRDefault="00ED4175" w:rsidP="00455111">
      <w:pPr>
        <w:pStyle w:val="Bullet"/>
        <w:numPr>
          <w:ilvl w:val="0"/>
          <w:numId w:val="62"/>
        </w:numPr>
        <w:spacing w:before="240"/>
        <w:ind w:left="568" w:hanging="284"/>
        <w:rPr>
          <w:szCs w:val="24"/>
        </w:rPr>
      </w:pPr>
      <w:r w:rsidRPr="00175309">
        <w:rPr>
          <w:szCs w:val="24"/>
        </w:rPr>
        <w:t>General</w:t>
      </w:r>
      <w:r w:rsidR="00BA6175" w:rsidRPr="00175309">
        <w:rPr>
          <w:szCs w:val="24"/>
        </w:rPr>
        <w:t xml:space="preserve"> </w:t>
      </w:r>
      <w:r w:rsidRPr="00175309">
        <w:rPr>
          <w:szCs w:val="24"/>
        </w:rPr>
        <w:t xml:space="preserve">risk </w:t>
      </w:r>
      <w:r w:rsidR="00BA6175" w:rsidRPr="00175309">
        <w:rPr>
          <w:szCs w:val="24"/>
        </w:rPr>
        <w:t>assessments and allocation of workers when referrals are accepted</w:t>
      </w:r>
      <w:r w:rsidR="000A547A" w:rsidRPr="00175309">
        <w:rPr>
          <w:szCs w:val="24"/>
        </w:rPr>
        <w:t>.</w:t>
      </w:r>
    </w:p>
    <w:p w14:paraId="56256100" w14:textId="1C5A1508" w:rsidR="00BA6175" w:rsidRPr="00175309" w:rsidRDefault="00ED4175" w:rsidP="00455111">
      <w:pPr>
        <w:pStyle w:val="Bullet"/>
        <w:numPr>
          <w:ilvl w:val="0"/>
          <w:numId w:val="62"/>
        </w:numPr>
        <w:spacing w:before="240"/>
        <w:ind w:left="568" w:hanging="284"/>
        <w:rPr>
          <w:szCs w:val="24"/>
        </w:rPr>
      </w:pPr>
      <w:r w:rsidRPr="00175309">
        <w:rPr>
          <w:szCs w:val="24"/>
        </w:rPr>
        <w:t xml:space="preserve">Considering </w:t>
      </w:r>
      <w:r w:rsidR="00BA6175" w:rsidRPr="00175309">
        <w:rPr>
          <w:szCs w:val="24"/>
        </w:rPr>
        <w:t xml:space="preserve">joint working, including </w:t>
      </w:r>
      <w:r w:rsidR="00693CBD" w:rsidRPr="00175309">
        <w:rPr>
          <w:szCs w:val="24"/>
        </w:rPr>
        <w:t xml:space="preserve">the </w:t>
      </w:r>
      <w:r w:rsidRPr="00175309">
        <w:rPr>
          <w:szCs w:val="24"/>
        </w:rPr>
        <w:t>need for</w:t>
      </w:r>
      <w:r w:rsidR="00BA6175" w:rsidRPr="00175309">
        <w:rPr>
          <w:szCs w:val="24"/>
        </w:rPr>
        <w:t xml:space="preserve"> police attendance</w:t>
      </w:r>
      <w:r w:rsidRPr="00175309">
        <w:rPr>
          <w:szCs w:val="24"/>
        </w:rPr>
        <w:t xml:space="preserve"> during visits</w:t>
      </w:r>
      <w:r w:rsidR="000A547A" w:rsidRPr="00175309">
        <w:rPr>
          <w:szCs w:val="24"/>
        </w:rPr>
        <w:t>.</w:t>
      </w:r>
    </w:p>
    <w:p w14:paraId="352A37FA" w14:textId="11C88910" w:rsidR="00BA6175" w:rsidRPr="00175309" w:rsidRDefault="00BA6175" w:rsidP="00455111">
      <w:pPr>
        <w:pStyle w:val="Bullet"/>
        <w:numPr>
          <w:ilvl w:val="0"/>
          <w:numId w:val="62"/>
        </w:numPr>
        <w:spacing w:before="240"/>
        <w:ind w:left="568" w:hanging="284"/>
        <w:rPr>
          <w:szCs w:val="24"/>
        </w:rPr>
      </w:pPr>
      <w:r w:rsidRPr="00175309">
        <w:rPr>
          <w:szCs w:val="24"/>
        </w:rPr>
        <w:t xml:space="preserve">Risk markers or warning flags on </w:t>
      </w:r>
      <w:r w:rsidR="00693CBD" w:rsidRPr="00175309">
        <w:rPr>
          <w:szCs w:val="24"/>
        </w:rPr>
        <w:t xml:space="preserve">recording </w:t>
      </w:r>
      <w:r w:rsidRPr="00175309">
        <w:rPr>
          <w:szCs w:val="24"/>
        </w:rPr>
        <w:t xml:space="preserve">systems identifying </w:t>
      </w:r>
      <w:r w:rsidR="00F82BAC" w:rsidRPr="00175309">
        <w:rPr>
          <w:szCs w:val="24"/>
        </w:rPr>
        <w:t xml:space="preserve">any </w:t>
      </w:r>
      <w:r w:rsidRPr="00175309">
        <w:rPr>
          <w:szCs w:val="24"/>
        </w:rPr>
        <w:t>risk</w:t>
      </w:r>
      <w:r w:rsidR="00F82BAC" w:rsidRPr="00175309">
        <w:rPr>
          <w:szCs w:val="24"/>
        </w:rPr>
        <w:t>s</w:t>
      </w:r>
      <w:r w:rsidRPr="00175309">
        <w:rPr>
          <w:szCs w:val="24"/>
        </w:rPr>
        <w:t xml:space="preserve"> to staff</w:t>
      </w:r>
      <w:r w:rsidR="000A547A" w:rsidRPr="00175309">
        <w:rPr>
          <w:szCs w:val="24"/>
        </w:rPr>
        <w:t>.</w:t>
      </w:r>
    </w:p>
    <w:p w14:paraId="08D2132B" w14:textId="2792402A" w:rsidR="00BA6175" w:rsidRPr="00175309" w:rsidRDefault="00ED4175" w:rsidP="00455111">
      <w:pPr>
        <w:pStyle w:val="Bullet"/>
        <w:numPr>
          <w:ilvl w:val="0"/>
          <w:numId w:val="62"/>
        </w:numPr>
        <w:spacing w:before="240"/>
        <w:ind w:left="568" w:hanging="284"/>
        <w:rPr>
          <w:szCs w:val="24"/>
        </w:rPr>
      </w:pPr>
      <w:r w:rsidRPr="00175309">
        <w:rPr>
          <w:szCs w:val="24"/>
        </w:rPr>
        <w:t>Individual risk assessments and safety plans if threats have been made</w:t>
      </w:r>
      <w:r w:rsidR="000A547A" w:rsidRPr="00175309">
        <w:rPr>
          <w:szCs w:val="24"/>
        </w:rPr>
        <w:t>.</w:t>
      </w:r>
    </w:p>
    <w:p w14:paraId="578EECF1" w14:textId="036603FB" w:rsidR="00ED4175" w:rsidRPr="00175309" w:rsidRDefault="00ED4175" w:rsidP="00455111">
      <w:pPr>
        <w:pStyle w:val="Bullet"/>
        <w:numPr>
          <w:ilvl w:val="0"/>
          <w:numId w:val="62"/>
        </w:numPr>
        <w:spacing w:before="240"/>
        <w:ind w:left="568" w:hanging="284"/>
        <w:rPr>
          <w:szCs w:val="24"/>
        </w:rPr>
      </w:pPr>
      <w:r w:rsidRPr="00175309">
        <w:rPr>
          <w:szCs w:val="24"/>
        </w:rPr>
        <w:t>Police warning markers on home addresses and office locations</w:t>
      </w:r>
      <w:r w:rsidR="000A547A" w:rsidRPr="00175309">
        <w:rPr>
          <w:szCs w:val="24"/>
        </w:rPr>
        <w:t>.</w:t>
      </w:r>
    </w:p>
    <w:p w14:paraId="3191867F" w14:textId="7BB35779" w:rsidR="00ED4175" w:rsidRPr="00175309" w:rsidRDefault="00693CBD" w:rsidP="00455111">
      <w:pPr>
        <w:pStyle w:val="Bullet"/>
        <w:numPr>
          <w:ilvl w:val="0"/>
          <w:numId w:val="62"/>
        </w:numPr>
        <w:spacing w:before="240"/>
        <w:ind w:left="568" w:hanging="284"/>
        <w:rPr>
          <w:szCs w:val="24"/>
        </w:rPr>
      </w:pPr>
      <w:r w:rsidRPr="00175309">
        <w:rPr>
          <w:szCs w:val="24"/>
        </w:rPr>
        <w:t xml:space="preserve">Time </w:t>
      </w:r>
      <w:r w:rsidR="00ED4175" w:rsidRPr="00175309">
        <w:rPr>
          <w:szCs w:val="24"/>
        </w:rPr>
        <w:t>for debriefs following visits and during supervision, including the impact of vicarious trauma and individual triggers affecting staff working with high</w:t>
      </w:r>
      <w:r w:rsidR="000A547A" w:rsidRPr="00175309">
        <w:rPr>
          <w:szCs w:val="24"/>
        </w:rPr>
        <w:t>-</w:t>
      </w:r>
      <w:r w:rsidR="00ED4175" w:rsidRPr="00175309">
        <w:rPr>
          <w:szCs w:val="24"/>
        </w:rPr>
        <w:t>risk domestic abuse cases</w:t>
      </w:r>
      <w:r w:rsidR="00E91ED3" w:rsidRPr="00175309">
        <w:rPr>
          <w:szCs w:val="24"/>
        </w:rPr>
        <w:t>.</w:t>
      </w:r>
    </w:p>
    <w:p w14:paraId="64660A55" w14:textId="2A2FAC01" w:rsidR="00445784" w:rsidRPr="00175309" w:rsidRDefault="0016357C" w:rsidP="00E91ED3">
      <w:pPr>
        <w:pStyle w:val="Heading1"/>
        <w:tabs>
          <w:tab w:val="left" w:pos="851"/>
        </w:tabs>
        <w:spacing w:before="600"/>
        <w:rPr>
          <w:rFonts w:ascii="Arial Bold" w:hAnsi="Arial Bold"/>
          <w:color w:val="0070C0"/>
        </w:rPr>
      </w:pPr>
      <w:bookmarkStart w:id="16" w:name="_Toc88743626"/>
      <w:r w:rsidRPr="00175309">
        <w:rPr>
          <w:rFonts w:ascii="Arial Bold" w:hAnsi="Arial Bold"/>
          <w:color w:val="0070C0"/>
        </w:rPr>
        <w:t>Multi-</w:t>
      </w:r>
      <w:r w:rsidR="00E91ED3" w:rsidRPr="00175309">
        <w:rPr>
          <w:rFonts w:ascii="Arial Bold" w:hAnsi="Arial Bold"/>
          <w:color w:val="0070C0"/>
        </w:rPr>
        <w:t xml:space="preserve">agency risk assessment conference </w:t>
      </w:r>
      <w:r w:rsidRPr="00175309">
        <w:rPr>
          <w:rFonts w:ascii="Arial Bold" w:hAnsi="Arial Bold"/>
          <w:color w:val="0070C0"/>
        </w:rPr>
        <w:t>(MARAC)</w:t>
      </w:r>
      <w:bookmarkEnd w:id="16"/>
    </w:p>
    <w:p w14:paraId="6FFC5AF5" w14:textId="77777777" w:rsidR="0036392F" w:rsidRPr="00175309" w:rsidRDefault="00E91ED3" w:rsidP="00E91ED3">
      <w:pPr>
        <w:spacing w:before="240"/>
        <w:rPr>
          <w:szCs w:val="24"/>
        </w:rPr>
      </w:pPr>
      <w:r w:rsidRPr="00175309">
        <w:rPr>
          <w:szCs w:val="24"/>
        </w:rPr>
        <w:t xml:space="preserve">The </w:t>
      </w:r>
      <w:r w:rsidR="0016357C" w:rsidRPr="00175309">
        <w:rPr>
          <w:szCs w:val="24"/>
        </w:rPr>
        <w:t xml:space="preserve">MARAC is a </w:t>
      </w:r>
      <w:r w:rsidR="00C5707F" w:rsidRPr="00175309">
        <w:rPr>
          <w:szCs w:val="24"/>
        </w:rPr>
        <w:t xml:space="preserve">multi-agency </w:t>
      </w:r>
      <w:r w:rsidR="0016357C" w:rsidRPr="00175309">
        <w:rPr>
          <w:szCs w:val="24"/>
        </w:rPr>
        <w:t xml:space="preserve">meeting that brings together representatives from a number of statutory and voluntary sector agencies in East Sussex to discuss the safety, health, and wellbeing of </w:t>
      </w:r>
      <w:r w:rsidR="000576D9" w:rsidRPr="00175309">
        <w:rPr>
          <w:szCs w:val="24"/>
        </w:rPr>
        <w:t>people over the age of 16 who are</w:t>
      </w:r>
      <w:r w:rsidR="0016357C" w:rsidRPr="00175309">
        <w:rPr>
          <w:szCs w:val="24"/>
        </w:rPr>
        <w:t xml:space="preserve"> experiencing domestic abuse</w:t>
      </w:r>
      <w:r w:rsidR="00F82BAC" w:rsidRPr="00175309">
        <w:rPr>
          <w:szCs w:val="24"/>
        </w:rPr>
        <w:t xml:space="preserve">. This includes </w:t>
      </w:r>
      <w:r w:rsidR="0016357C" w:rsidRPr="00175309">
        <w:rPr>
          <w:szCs w:val="24"/>
        </w:rPr>
        <w:t>their children</w:t>
      </w:r>
      <w:r w:rsidR="00F82BAC" w:rsidRPr="00175309">
        <w:rPr>
          <w:szCs w:val="24"/>
        </w:rPr>
        <w:t xml:space="preserve"> and wider networks</w:t>
      </w:r>
      <w:r w:rsidR="0016357C" w:rsidRPr="00175309">
        <w:rPr>
          <w:szCs w:val="24"/>
        </w:rPr>
        <w:t>.</w:t>
      </w:r>
    </w:p>
    <w:p w14:paraId="58E0BEA6" w14:textId="09AF5873" w:rsidR="00A833E9" w:rsidRPr="00175309" w:rsidRDefault="000A547A" w:rsidP="00E91ED3">
      <w:pPr>
        <w:spacing w:before="240"/>
        <w:rPr>
          <w:szCs w:val="24"/>
        </w:rPr>
      </w:pPr>
      <w:r w:rsidRPr="00175309">
        <w:rPr>
          <w:szCs w:val="24"/>
        </w:rPr>
        <w:t>It is important to remember that MARACs are not substitutes for safeguarding enquiries and consideration should always be given to raising a safeguarding concern where it is identified that an adult is experiencing domestic abuse.</w:t>
      </w:r>
    </w:p>
    <w:p w14:paraId="0621BD2C" w14:textId="12A27FC0" w:rsidR="008F57FE" w:rsidRPr="00175309" w:rsidRDefault="00154CD3" w:rsidP="00E91ED3">
      <w:pPr>
        <w:spacing w:before="240"/>
        <w:rPr>
          <w:color w:val="0070C0"/>
        </w:rPr>
      </w:pPr>
      <w:hyperlink r:id="rId42" w:history="1">
        <w:r w:rsidR="00BE734D" w:rsidRPr="00175309">
          <w:rPr>
            <w:rStyle w:val="Hyperlink"/>
            <w:color w:val="0070C0"/>
          </w:rPr>
          <w:t>Practitioner Guide to the Multi-Agency Risk Assessment Conference (MARAC) in East Sussex</w:t>
        </w:r>
      </w:hyperlink>
    </w:p>
    <w:p w14:paraId="3A0C7EAB" w14:textId="766817AD" w:rsidR="00C5707F" w:rsidRPr="00175309" w:rsidRDefault="00570C72" w:rsidP="00E91ED3">
      <w:pPr>
        <w:pStyle w:val="Heading2"/>
        <w:spacing w:before="360"/>
      </w:pPr>
      <w:r w:rsidRPr="00175309">
        <w:t>MARAC r</w:t>
      </w:r>
      <w:r w:rsidR="00C5707F" w:rsidRPr="00175309">
        <w:t>eferral process</w:t>
      </w:r>
    </w:p>
    <w:p w14:paraId="28F80761" w14:textId="5E146991" w:rsidR="000576D9" w:rsidRPr="00175309" w:rsidRDefault="000A547A" w:rsidP="00E91ED3">
      <w:pPr>
        <w:spacing w:before="240"/>
        <w:rPr>
          <w:szCs w:val="24"/>
        </w:rPr>
      </w:pPr>
      <w:r w:rsidRPr="00175309">
        <w:rPr>
          <w:szCs w:val="24"/>
        </w:rPr>
        <w:t>A</w:t>
      </w:r>
      <w:r w:rsidR="00A833E9" w:rsidRPr="00175309">
        <w:rPr>
          <w:szCs w:val="24"/>
        </w:rPr>
        <w:t xml:space="preserve">ny agency can make a </w:t>
      </w:r>
      <w:hyperlink r:id="rId43" w:history="1">
        <w:r w:rsidR="00A833E9" w:rsidRPr="00175309">
          <w:rPr>
            <w:rStyle w:val="Hyperlink"/>
            <w:color w:val="0070C0"/>
            <w:szCs w:val="24"/>
          </w:rPr>
          <w:t>referral</w:t>
        </w:r>
      </w:hyperlink>
      <w:r w:rsidR="00A833E9" w:rsidRPr="00175309">
        <w:rPr>
          <w:szCs w:val="24"/>
        </w:rPr>
        <w:t xml:space="preserve"> to MARAC if a DASH form highlights domestic abuse </w:t>
      </w:r>
      <w:r w:rsidR="00E141EA" w:rsidRPr="00175309">
        <w:rPr>
          <w:szCs w:val="24"/>
        </w:rPr>
        <w:t>is medium to high risk</w:t>
      </w:r>
      <w:r w:rsidR="00E91ED3" w:rsidRPr="00175309">
        <w:rPr>
          <w:szCs w:val="24"/>
        </w:rPr>
        <w:t>, that is</w:t>
      </w:r>
      <w:r w:rsidR="00E141EA" w:rsidRPr="00175309">
        <w:rPr>
          <w:szCs w:val="24"/>
        </w:rPr>
        <w:t xml:space="preserve"> with a DASH score </w:t>
      </w:r>
      <w:r w:rsidR="00A833E9" w:rsidRPr="00175309">
        <w:rPr>
          <w:szCs w:val="24"/>
        </w:rPr>
        <w:t>of 14 and above</w:t>
      </w:r>
      <w:r w:rsidR="00E141EA" w:rsidRPr="00175309">
        <w:rPr>
          <w:szCs w:val="24"/>
        </w:rPr>
        <w:t>,</w:t>
      </w:r>
      <w:r w:rsidR="00A833E9" w:rsidRPr="00175309">
        <w:rPr>
          <w:szCs w:val="24"/>
        </w:rPr>
        <w:t xml:space="preserve"> or where a worker involved makes a professional judgement </w:t>
      </w:r>
      <w:r w:rsidR="002E0DE7" w:rsidRPr="00175309">
        <w:rPr>
          <w:szCs w:val="24"/>
        </w:rPr>
        <w:t xml:space="preserve">that </w:t>
      </w:r>
      <w:r w:rsidR="00A833E9" w:rsidRPr="00175309">
        <w:rPr>
          <w:szCs w:val="24"/>
        </w:rPr>
        <w:t>the risks are high enough for MARAC to consider the need for additional safety planning.</w:t>
      </w:r>
    </w:p>
    <w:p w14:paraId="7CAE2FFA" w14:textId="49AEE8AC" w:rsidR="00C5707F" w:rsidRPr="00175309" w:rsidRDefault="00C5707F" w:rsidP="00E91ED3">
      <w:pPr>
        <w:spacing w:before="240"/>
        <w:rPr>
          <w:szCs w:val="24"/>
        </w:rPr>
      </w:pPr>
      <w:r w:rsidRPr="00175309">
        <w:rPr>
          <w:szCs w:val="24"/>
        </w:rPr>
        <w:t xml:space="preserve">Where an adult is the subject of a safeguarding enquiry, the MARAC referral should include information on relevant history, progress of the enquiry, and clarify additional support being sought.  </w:t>
      </w:r>
    </w:p>
    <w:p w14:paraId="59F42EC4" w14:textId="39DD1230" w:rsidR="002E0DE7" w:rsidRPr="00175309" w:rsidRDefault="002E0DE7" w:rsidP="002E0DE7">
      <w:pPr>
        <w:spacing w:before="240"/>
        <w:rPr>
          <w:szCs w:val="24"/>
        </w:rPr>
      </w:pPr>
      <w:r w:rsidRPr="00175309">
        <w:rPr>
          <w:szCs w:val="24"/>
        </w:rPr>
        <w:t xml:space="preserve">A MARAC referral does not eliminate the risks faced by the individual and does not replace the interventions carried out as part of a safeguarding enquiry. While referrals should not be made for resolving an immediate crisis, high risk cases should always be referred for consideration. </w:t>
      </w:r>
    </w:p>
    <w:p w14:paraId="34610F71" w14:textId="1575A6B3" w:rsidR="002E0DE7" w:rsidRPr="00175309" w:rsidRDefault="002E0DE7" w:rsidP="002E0DE7">
      <w:pPr>
        <w:spacing w:before="240"/>
        <w:rPr>
          <w:szCs w:val="24"/>
        </w:rPr>
      </w:pPr>
      <w:r w:rsidRPr="00175309">
        <w:rPr>
          <w:szCs w:val="24"/>
        </w:rPr>
        <w:t xml:space="preserve">Consent is not always sought to make a referral, but action may be taken afterwards to ensure </w:t>
      </w:r>
      <w:r w:rsidR="00534136" w:rsidRPr="00175309">
        <w:rPr>
          <w:szCs w:val="24"/>
        </w:rPr>
        <w:t xml:space="preserve">the </w:t>
      </w:r>
      <w:r w:rsidRPr="00175309">
        <w:rPr>
          <w:szCs w:val="24"/>
        </w:rPr>
        <w:t xml:space="preserve">victim </w:t>
      </w:r>
      <w:r w:rsidR="00534136" w:rsidRPr="00175309">
        <w:rPr>
          <w:szCs w:val="24"/>
        </w:rPr>
        <w:t>is</w:t>
      </w:r>
      <w:r w:rsidRPr="00175309">
        <w:rPr>
          <w:szCs w:val="24"/>
        </w:rPr>
        <w:t xml:space="preserve"> informed</w:t>
      </w:r>
      <w:r w:rsidR="00534136" w:rsidRPr="00175309">
        <w:rPr>
          <w:szCs w:val="24"/>
        </w:rPr>
        <w:t>.</w:t>
      </w:r>
      <w:r w:rsidRPr="00175309">
        <w:rPr>
          <w:szCs w:val="24"/>
        </w:rPr>
        <w:t xml:space="preserve"> </w:t>
      </w:r>
      <w:r w:rsidR="00534136" w:rsidRPr="00175309">
        <w:rPr>
          <w:szCs w:val="24"/>
        </w:rPr>
        <w:t>This</w:t>
      </w:r>
      <w:r w:rsidRPr="00175309">
        <w:rPr>
          <w:szCs w:val="24"/>
        </w:rPr>
        <w:t xml:space="preserve"> may include raising a new safeguarding </w:t>
      </w:r>
      <w:r w:rsidR="00534136" w:rsidRPr="00175309">
        <w:rPr>
          <w:szCs w:val="24"/>
        </w:rPr>
        <w:t>concern</w:t>
      </w:r>
      <w:r w:rsidRPr="00175309">
        <w:rPr>
          <w:szCs w:val="24"/>
        </w:rPr>
        <w:t xml:space="preserve">.  </w:t>
      </w:r>
    </w:p>
    <w:p w14:paraId="0AABE612" w14:textId="088AAA33" w:rsidR="00437B27" w:rsidRPr="00175309" w:rsidRDefault="00437B27" w:rsidP="002E0DE7">
      <w:pPr>
        <w:spacing w:before="240"/>
        <w:rPr>
          <w:szCs w:val="24"/>
        </w:rPr>
      </w:pPr>
      <w:r w:rsidRPr="00175309">
        <w:rPr>
          <w:szCs w:val="24"/>
          <w:shd w:val="clear" w:color="auto" w:fill="FFFFFF"/>
        </w:rPr>
        <w:t>There is also a </w:t>
      </w:r>
      <w:hyperlink r:id="rId44" w:history="1">
        <w:r w:rsidRPr="00175309">
          <w:rPr>
            <w:color w:val="0070C0"/>
            <w:szCs w:val="24"/>
            <w:shd w:val="clear" w:color="auto" w:fill="FFFFFF"/>
          </w:rPr>
          <w:t>MARAC Victim Leaflet</w:t>
        </w:r>
      </w:hyperlink>
      <w:r w:rsidRPr="00175309">
        <w:rPr>
          <w:color w:val="0070C0"/>
          <w:szCs w:val="24"/>
          <w:shd w:val="clear" w:color="auto" w:fill="FFFFFF"/>
        </w:rPr>
        <w:t> </w:t>
      </w:r>
      <w:r w:rsidRPr="00175309">
        <w:rPr>
          <w:szCs w:val="24"/>
          <w:shd w:val="clear" w:color="auto" w:fill="FFFFFF"/>
        </w:rPr>
        <w:t xml:space="preserve">which professionals can use to explain the MARAC process and what will happen when they are making a referral. If it is safe to do so, someone being referred to the MARAC may want a printed copy of this </w:t>
      </w:r>
      <w:r w:rsidR="00B679FC" w:rsidRPr="00175309">
        <w:rPr>
          <w:szCs w:val="24"/>
          <w:shd w:val="clear" w:color="auto" w:fill="FFFFFF"/>
        </w:rPr>
        <w:t>leaflet,</w:t>
      </w:r>
      <w:r w:rsidRPr="00175309">
        <w:rPr>
          <w:szCs w:val="24"/>
          <w:shd w:val="clear" w:color="auto" w:fill="FFFFFF"/>
        </w:rPr>
        <w:t xml:space="preserve"> or they could access it online.</w:t>
      </w:r>
    </w:p>
    <w:p w14:paraId="463D2FD6" w14:textId="744E0946" w:rsidR="002E0DE7" w:rsidRPr="00175309" w:rsidRDefault="002E0DE7" w:rsidP="002E0DE7">
      <w:pPr>
        <w:pStyle w:val="Heading2"/>
        <w:spacing w:before="360"/>
      </w:pPr>
      <w:r w:rsidRPr="00175309">
        <w:t>MARAC meetings</w:t>
      </w:r>
    </w:p>
    <w:p w14:paraId="7730AC89" w14:textId="2F32F458" w:rsidR="00534136" w:rsidRPr="00175309" w:rsidRDefault="00534136" w:rsidP="00534136">
      <w:pPr>
        <w:spacing w:before="240"/>
        <w:rPr>
          <w:szCs w:val="24"/>
        </w:rPr>
      </w:pPr>
      <w:r w:rsidRPr="00175309">
        <w:rPr>
          <w:szCs w:val="24"/>
        </w:rPr>
        <w:t xml:space="preserve">A named professional may be asked to attend MARAC to provide updates, or </w:t>
      </w:r>
      <w:r w:rsidR="008F57FE" w:rsidRPr="00175309">
        <w:rPr>
          <w:szCs w:val="24"/>
        </w:rPr>
        <w:t>information</w:t>
      </w:r>
      <w:r w:rsidRPr="00175309">
        <w:rPr>
          <w:szCs w:val="24"/>
        </w:rPr>
        <w:t xml:space="preserve"> may be shared by a MARAC representative on behalf of their agency.</w:t>
      </w:r>
    </w:p>
    <w:p w14:paraId="2A35019F" w14:textId="5F2F77AC" w:rsidR="00534136" w:rsidRPr="00175309" w:rsidRDefault="00534136" w:rsidP="00534136">
      <w:pPr>
        <w:spacing w:before="240"/>
        <w:rPr>
          <w:szCs w:val="24"/>
        </w:rPr>
      </w:pPr>
      <w:r w:rsidRPr="00175309">
        <w:rPr>
          <w:szCs w:val="24"/>
        </w:rPr>
        <w:t xml:space="preserve">It is important to remember that the adult is not invited to these meetings but is likely to be represented by an Independent Domestic Violence Advocate (IDVA). </w:t>
      </w:r>
    </w:p>
    <w:p w14:paraId="50AF5F85" w14:textId="713810D6" w:rsidR="00C5707F" w:rsidRPr="00175309" w:rsidRDefault="002E0DE7" w:rsidP="00E91ED3">
      <w:pPr>
        <w:spacing w:before="240"/>
        <w:rPr>
          <w:szCs w:val="24"/>
        </w:rPr>
      </w:pPr>
      <w:r w:rsidRPr="00175309">
        <w:rPr>
          <w:szCs w:val="24"/>
        </w:rPr>
        <w:t xml:space="preserve">Meetings will focus on a discussion of key concerns and risks followed by safety planning including individual agency actions to minimise or remove risk.  </w:t>
      </w:r>
    </w:p>
    <w:p w14:paraId="0D211A8A" w14:textId="47E787BC" w:rsidR="00B3080F" w:rsidRPr="00175309" w:rsidRDefault="00C5707F" w:rsidP="00E91ED3">
      <w:pPr>
        <w:spacing w:before="240"/>
        <w:rPr>
          <w:szCs w:val="24"/>
        </w:rPr>
      </w:pPr>
      <w:r w:rsidRPr="00175309">
        <w:rPr>
          <w:szCs w:val="24"/>
        </w:rPr>
        <w:t xml:space="preserve">Information sharing with other agencies, including consideration </w:t>
      </w:r>
      <w:r w:rsidR="002E0DE7" w:rsidRPr="00175309">
        <w:rPr>
          <w:szCs w:val="24"/>
        </w:rPr>
        <w:t xml:space="preserve">of </w:t>
      </w:r>
      <w:r w:rsidRPr="00175309">
        <w:rPr>
          <w:szCs w:val="24"/>
        </w:rPr>
        <w:t>other adults at risk will need to be agreed by MARAC</w:t>
      </w:r>
      <w:r w:rsidR="002E0DE7" w:rsidRPr="00175309">
        <w:rPr>
          <w:szCs w:val="24"/>
        </w:rPr>
        <w:t xml:space="preserve">. </w:t>
      </w:r>
    </w:p>
    <w:p w14:paraId="555FE960" w14:textId="41D6680E" w:rsidR="00C5707F" w:rsidRPr="00175309" w:rsidRDefault="00C5707F" w:rsidP="00E91ED3">
      <w:pPr>
        <w:spacing w:before="240"/>
        <w:rPr>
          <w:szCs w:val="24"/>
        </w:rPr>
      </w:pPr>
      <w:r w:rsidRPr="00175309">
        <w:rPr>
          <w:szCs w:val="24"/>
        </w:rPr>
        <w:t>MARAC will identify which agency is the lead professional and will make</w:t>
      </w:r>
      <w:r w:rsidR="00F82BAC" w:rsidRPr="00175309">
        <w:rPr>
          <w:szCs w:val="24"/>
        </w:rPr>
        <w:t xml:space="preserve"> a number of</w:t>
      </w:r>
      <w:r w:rsidRPr="00175309">
        <w:rPr>
          <w:szCs w:val="24"/>
        </w:rPr>
        <w:t xml:space="preserve"> recommendations for referrals to additional support services where required.</w:t>
      </w:r>
    </w:p>
    <w:p w14:paraId="47BC377B" w14:textId="4AB026E4" w:rsidR="00B251DF" w:rsidRPr="00175309" w:rsidRDefault="00C5707F" w:rsidP="00E91ED3">
      <w:pPr>
        <w:spacing w:before="240"/>
        <w:rPr>
          <w:b/>
          <w:bCs/>
          <w:szCs w:val="24"/>
        </w:rPr>
      </w:pPr>
      <w:r w:rsidRPr="00175309">
        <w:rPr>
          <w:szCs w:val="24"/>
        </w:rPr>
        <w:t>There is no formal review process unless a repeat referral is made.</w:t>
      </w:r>
      <w:r w:rsidR="00B251DF" w:rsidRPr="00175309">
        <w:rPr>
          <w:b/>
          <w:bCs/>
          <w:szCs w:val="24"/>
        </w:rPr>
        <w:t xml:space="preserve"> </w:t>
      </w:r>
    </w:p>
    <w:p w14:paraId="323640F2" w14:textId="24952C2E" w:rsidR="00E941B7" w:rsidRPr="00175309" w:rsidRDefault="00E941B7" w:rsidP="00E91ED3">
      <w:pPr>
        <w:spacing w:before="240"/>
        <w:rPr>
          <w:szCs w:val="24"/>
        </w:rPr>
      </w:pPr>
      <w:r w:rsidRPr="00175309">
        <w:rPr>
          <w:szCs w:val="24"/>
        </w:rPr>
        <w:t>Consideration should be given to whether an application for a D</w:t>
      </w:r>
      <w:r w:rsidR="00B251DF" w:rsidRPr="00175309">
        <w:rPr>
          <w:szCs w:val="24"/>
        </w:rPr>
        <w:t xml:space="preserve">omestic </w:t>
      </w:r>
      <w:r w:rsidRPr="00175309">
        <w:rPr>
          <w:szCs w:val="24"/>
        </w:rPr>
        <w:t>V</w:t>
      </w:r>
      <w:r w:rsidR="00B251DF" w:rsidRPr="00175309">
        <w:rPr>
          <w:szCs w:val="24"/>
        </w:rPr>
        <w:t xml:space="preserve">iolence </w:t>
      </w:r>
      <w:r w:rsidRPr="00175309">
        <w:rPr>
          <w:szCs w:val="24"/>
        </w:rPr>
        <w:t>D</w:t>
      </w:r>
      <w:r w:rsidR="00B251DF" w:rsidRPr="00175309">
        <w:rPr>
          <w:szCs w:val="24"/>
        </w:rPr>
        <w:t xml:space="preserve">isclosure </w:t>
      </w:r>
      <w:r w:rsidRPr="00175309">
        <w:rPr>
          <w:szCs w:val="24"/>
        </w:rPr>
        <w:t>S</w:t>
      </w:r>
      <w:r w:rsidR="00B251DF" w:rsidRPr="00175309">
        <w:rPr>
          <w:szCs w:val="24"/>
        </w:rPr>
        <w:t>cheme (DVDS)</w:t>
      </w:r>
      <w:r w:rsidRPr="00175309">
        <w:rPr>
          <w:szCs w:val="24"/>
        </w:rPr>
        <w:t xml:space="preserve"> is made to Sussex Police. Full details on this scheme is available:   </w:t>
      </w:r>
      <w:hyperlink r:id="rId45" w:history="1">
        <w:r w:rsidRPr="00175309">
          <w:rPr>
            <w:rStyle w:val="Hyperlink"/>
          </w:rPr>
          <w:t>Clare's Law - Domestic Violence Disclosure Scheme (DVDS) | Sussex Police</w:t>
        </w:r>
      </w:hyperlink>
      <w:r w:rsidRPr="00175309">
        <w:t xml:space="preserve">. </w:t>
      </w:r>
    </w:p>
    <w:p w14:paraId="6A3B36B8" w14:textId="0DFE0969" w:rsidR="00151428" w:rsidRPr="00175309" w:rsidRDefault="00151428" w:rsidP="006B53FD">
      <w:pPr>
        <w:spacing w:before="240"/>
        <w:rPr>
          <w:rFonts w:eastAsia="Times New Roman"/>
          <w:b/>
          <w:szCs w:val="24"/>
        </w:rPr>
      </w:pPr>
    </w:p>
    <w:p w14:paraId="0059D9DB" w14:textId="77777777" w:rsidR="00B679FC" w:rsidRPr="00175309" w:rsidRDefault="00B679FC" w:rsidP="00222189">
      <w:pPr>
        <w:pStyle w:val="Heading1"/>
        <w:tabs>
          <w:tab w:val="left" w:pos="851"/>
        </w:tabs>
        <w:rPr>
          <w:rFonts w:ascii="Arial Bold" w:hAnsi="Arial Bold"/>
        </w:rPr>
      </w:pPr>
      <w:bookmarkStart w:id="17" w:name="_Toc88743627"/>
    </w:p>
    <w:p w14:paraId="4140A3FC" w14:textId="77777777" w:rsidR="00B679FC" w:rsidRPr="00175309" w:rsidRDefault="00B679FC" w:rsidP="00222189">
      <w:pPr>
        <w:pStyle w:val="Heading1"/>
        <w:tabs>
          <w:tab w:val="left" w:pos="851"/>
        </w:tabs>
        <w:rPr>
          <w:rFonts w:ascii="Arial Bold" w:hAnsi="Arial Bold"/>
        </w:rPr>
      </w:pPr>
    </w:p>
    <w:p w14:paraId="0EC3AC22" w14:textId="77777777" w:rsidR="00B679FC" w:rsidRPr="00175309" w:rsidRDefault="00B679FC" w:rsidP="00222189">
      <w:pPr>
        <w:pStyle w:val="Heading1"/>
        <w:tabs>
          <w:tab w:val="left" w:pos="851"/>
        </w:tabs>
        <w:rPr>
          <w:rFonts w:ascii="Arial Bold" w:hAnsi="Arial Bold"/>
        </w:rPr>
      </w:pPr>
    </w:p>
    <w:p w14:paraId="787A09A1" w14:textId="77777777" w:rsidR="00B679FC" w:rsidRPr="00175309" w:rsidRDefault="00B679FC" w:rsidP="00222189">
      <w:pPr>
        <w:pStyle w:val="Heading1"/>
        <w:tabs>
          <w:tab w:val="left" w:pos="851"/>
        </w:tabs>
        <w:rPr>
          <w:rFonts w:ascii="Arial Bold" w:hAnsi="Arial Bold"/>
        </w:rPr>
      </w:pPr>
    </w:p>
    <w:p w14:paraId="61E58887" w14:textId="77777777" w:rsidR="00B679FC" w:rsidRPr="00175309" w:rsidRDefault="00B679FC" w:rsidP="00222189">
      <w:pPr>
        <w:pStyle w:val="Heading1"/>
        <w:tabs>
          <w:tab w:val="left" w:pos="851"/>
        </w:tabs>
        <w:rPr>
          <w:rFonts w:ascii="Arial Bold" w:hAnsi="Arial Bold"/>
        </w:rPr>
      </w:pPr>
    </w:p>
    <w:p w14:paraId="2E0F0AA2" w14:textId="77777777" w:rsidR="00B679FC" w:rsidRPr="00175309" w:rsidRDefault="00B679FC" w:rsidP="00222189">
      <w:pPr>
        <w:pStyle w:val="Heading1"/>
        <w:tabs>
          <w:tab w:val="left" w:pos="851"/>
        </w:tabs>
        <w:rPr>
          <w:rFonts w:ascii="Arial Bold" w:hAnsi="Arial Bold"/>
        </w:rPr>
      </w:pPr>
    </w:p>
    <w:p w14:paraId="2FCC4911" w14:textId="77777777" w:rsidR="00B679FC" w:rsidRPr="00175309" w:rsidRDefault="00B679FC" w:rsidP="00222189">
      <w:pPr>
        <w:pStyle w:val="Heading1"/>
        <w:tabs>
          <w:tab w:val="left" w:pos="851"/>
        </w:tabs>
        <w:rPr>
          <w:rFonts w:ascii="Arial Bold" w:hAnsi="Arial Bold"/>
        </w:rPr>
      </w:pPr>
    </w:p>
    <w:p w14:paraId="07A3DAAF" w14:textId="77777777" w:rsidR="00B679FC" w:rsidRPr="00175309" w:rsidRDefault="00B679FC" w:rsidP="00222189">
      <w:pPr>
        <w:pStyle w:val="Heading1"/>
        <w:tabs>
          <w:tab w:val="left" w:pos="851"/>
        </w:tabs>
        <w:rPr>
          <w:rFonts w:ascii="Arial Bold" w:hAnsi="Arial Bold"/>
        </w:rPr>
      </w:pPr>
    </w:p>
    <w:p w14:paraId="5B77D8B9" w14:textId="77777777" w:rsidR="00B679FC" w:rsidRPr="00175309" w:rsidRDefault="00B679FC" w:rsidP="00222189">
      <w:pPr>
        <w:pStyle w:val="Heading1"/>
        <w:tabs>
          <w:tab w:val="left" w:pos="851"/>
        </w:tabs>
        <w:rPr>
          <w:rFonts w:ascii="Arial Bold" w:hAnsi="Arial Bold"/>
        </w:rPr>
      </w:pPr>
    </w:p>
    <w:p w14:paraId="746203AE" w14:textId="77777777" w:rsidR="00B679FC" w:rsidRPr="00175309" w:rsidRDefault="00B679FC" w:rsidP="00222189">
      <w:pPr>
        <w:pStyle w:val="Heading1"/>
        <w:tabs>
          <w:tab w:val="left" w:pos="851"/>
        </w:tabs>
        <w:rPr>
          <w:rFonts w:ascii="Arial Bold" w:hAnsi="Arial Bold"/>
        </w:rPr>
      </w:pPr>
    </w:p>
    <w:p w14:paraId="3EEA3AA7" w14:textId="77777777" w:rsidR="00B679FC" w:rsidRPr="00175309" w:rsidRDefault="00B679FC" w:rsidP="00222189">
      <w:pPr>
        <w:pStyle w:val="Heading1"/>
        <w:tabs>
          <w:tab w:val="left" w:pos="851"/>
        </w:tabs>
        <w:rPr>
          <w:rFonts w:ascii="Arial Bold" w:hAnsi="Arial Bold"/>
        </w:rPr>
      </w:pPr>
    </w:p>
    <w:p w14:paraId="2ED9828A" w14:textId="77777777" w:rsidR="00B679FC" w:rsidRPr="00175309" w:rsidRDefault="00B679FC" w:rsidP="00222189">
      <w:pPr>
        <w:pStyle w:val="Heading1"/>
        <w:tabs>
          <w:tab w:val="left" w:pos="851"/>
        </w:tabs>
        <w:rPr>
          <w:rFonts w:ascii="Arial Bold" w:hAnsi="Arial Bold"/>
        </w:rPr>
      </w:pPr>
    </w:p>
    <w:p w14:paraId="4A3155E4" w14:textId="77777777" w:rsidR="00B679FC" w:rsidRPr="00175309" w:rsidRDefault="00B679FC" w:rsidP="00222189">
      <w:pPr>
        <w:pStyle w:val="Heading1"/>
        <w:tabs>
          <w:tab w:val="left" w:pos="851"/>
        </w:tabs>
        <w:rPr>
          <w:rFonts w:ascii="Arial Bold" w:hAnsi="Arial Bold"/>
        </w:rPr>
      </w:pPr>
    </w:p>
    <w:p w14:paraId="0CB469C8" w14:textId="77777777" w:rsidR="00B679FC" w:rsidRPr="00175309" w:rsidRDefault="00B679FC" w:rsidP="00222189">
      <w:pPr>
        <w:pStyle w:val="Heading1"/>
        <w:tabs>
          <w:tab w:val="left" w:pos="851"/>
        </w:tabs>
        <w:rPr>
          <w:rFonts w:ascii="Arial Bold" w:hAnsi="Arial Bold"/>
        </w:rPr>
      </w:pPr>
    </w:p>
    <w:p w14:paraId="500F64FD" w14:textId="77777777" w:rsidR="00B679FC" w:rsidRPr="00175309" w:rsidRDefault="00B679FC" w:rsidP="00222189">
      <w:pPr>
        <w:pStyle w:val="Heading1"/>
        <w:tabs>
          <w:tab w:val="left" w:pos="851"/>
        </w:tabs>
        <w:rPr>
          <w:rFonts w:ascii="Arial Bold" w:hAnsi="Arial Bold"/>
        </w:rPr>
      </w:pPr>
    </w:p>
    <w:p w14:paraId="5DDA19C0" w14:textId="77777777" w:rsidR="00B679FC" w:rsidRPr="00175309" w:rsidRDefault="00B679FC" w:rsidP="00222189">
      <w:pPr>
        <w:pStyle w:val="Heading1"/>
        <w:tabs>
          <w:tab w:val="left" w:pos="851"/>
        </w:tabs>
        <w:rPr>
          <w:rFonts w:ascii="Arial Bold" w:hAnsi="Arial Bold"/>
        </w:rPr>
      </w:pPr>
    </w:p>
    <w:p w14:paraId="04FBBA99" w14:textId="77777777" w:rsidR="00B679FC" w:rsidRPr="00175309" w:rsidRDefault="00B679FC" w:rsidP="00222189">
      <w:pPr>
        <w:pStyle w:val="Heading1"/>
        <w:tabs>
          <w:tab w:val="left" w:pos="851"/>
        </w:tabs>
        <w:rPr>
          <w:rFonts w:ascii="Arial Bold" w:hAnsi="Arial Bold"/>
        </w:rPr>
      </w:pPr>
    </w:p>
    <w:p w14:paraId="47A16659" w14:textId="77777777" w:rsidR="00B679FC" w:rsidRPr="00175309" w:rsidRDefault="00B679FC" w:rsidP="00222189">
      <w:pPr>
        <w:pStyle w:val="Heading1"/>
        <w:tabs>
          <w:tab w:val="left" w:pos="851"/>
        </w:tabs>
        <w:rPr>
          <w:rFonts w:ascii="Arial Bold" w:hAnsi="Arial Bold"/>
        </w:rPr>
      </w:pPr>
    </w:p>
    <w:p w14:paraId="559E7C96" w14:textId="77777777" w:rsidR="00B679FC" w:rsidRPr="00175309" w:rsidRDefault="00B679FC" w:rsidP="00222189">
      <w:pPr>
        <w:pStyle w:val="Heading1"/>
        <w:tabs>
          <w:tab w:val="left" w:pos="851"/>
        </w:tabs>
        <w:rPr>
          <w:rFonts w:ascii="Arial Bold" w:hAnsi="Arial Bold"/>
        </w:rPr>
      </w:pPr>
    </w:p>
    <w:p w14:paraId="78957E2E" w14:textId="77777777" w:rsidR="00B679FC" w:rsidRPr="00175309" w:rsidRDefault="00B679FC" w:rsidP="00222189">
      <w:pPr>
        <w:pStyle w:val="Heading1"/>
        <w:tabs>
          <w:tab w:val="left" w:pos="851"/>
        </w:tabs>
        <w:rPr>
          <w:rFonts w:ascii="Arial Bold" w:hAnsi="Arial Bold"/>
        </w:rPr>
      </w:pPr>
    </w:p>
    <w:p w14:paraId="348176C9" w14:textId="1A16A3B9" w:rsidR="00A374EC" w:rsidRPr="00175309" w:rsidRDefault="00164D01" w:rsidP="00222189">
      <w:pPr>
        <w:pStyle w:val="Heading1"/>
        <w:tabs>
          <w:tab w:val="left" w:pos="851"/>
        </w:tabs>
        <w:rPr>
          <w:rFonts w:ascii="Arial Bold" w:hAnsi="Arial Bold"/>
          <w:color w:val="0070C0"/>
        </w:rPr>
      </w:pPr>
      <w:r w:rsidRPr="00175309">
        <w:rPr>
          <w:rFonts w:ascii="Arial Bold" w:hAnsi="Arial Bold"/>
          <w:color w:val="0070C0"/>
        </w:rPr>
        <w:t xml:space="preserve">Appendix </w:t>
      </w:r>
      <w:r w:rsidR="00293950" w:rsidRPr="00175309">
        <w:rPr>
          <w:rFonts w:ascii="Arial Bold" w:hAnsi="Arial Bold"/>
          <w:color w:val="0070C0"/>
        </w:rPr>
        <w:t>1</w:t>
      </w:r>
      <w:r w:rsidR="00DE2580" w:rsidRPr="00175309">
        <w:rPr>
          <w:rFonts w:ascii="Arial Bold" w:hAnsi="Arial Bold"/>
          <w:color w:val="0070C0"/>
        </w:rPr>
        <w:t>:</w:t>
      </w:r>
      <w:r w:rsidR="00FE704C" w:rsidRPr="00175309">
        <w:rPr>
          <w:rFonts w:ascii="Arial Bold" w:hAnsi="Arial Bold"/>
          <w:color w:val="0070C0"/>
        </w:rPr>
        <w:t xml:space="preserve"> </w:t>
      </w:r>
      <w:r w:rsidR="00293950" w:rsidRPr="00175309">
        <w:rPr>
          <w:rFonts w:ascii="Arial Bold" w:hAnsi="Arial Bold"/>
          <w:color w:val="0070C0"/>
        </w:rPr>
        <w:t xml:space="preserve">Specialist </w:t>
      </w:r>
      <w:r w:rsidR="00222189" w:rsidRPr="00175309">
        <w:rPr>
          <w:rFonts w:ascii="Arial Bold" w:hAnsi="Arial Bold"/>
          <w:color w:val="0070C0"/>
        </w:rPr>
        <w:t>domestic abuse services</w:t>
      </w:r>
      <w:bookmarkEnd w:id="17"/>
      <w:r w:rsidR="00222189" w:rsidRPr="00175309">
        <w:rPr>
          <w:rFonts w:ascii="Arial Bold" w:hAnsi="Arial Bold"/>
          <w:color w:val="0070C0"/>
        </w:rPr>
        <w:t xml:space="preserve"> </w:t>
      </w:r>
    </w:p>
    <w:p w14:paraId="5B607DA7" w14:textId="584DB9AF" w:rsidR="00ED4175" w:rsidRPr="00175309" w:rsidRDefault="00971B66" w:rsidP="000B4E09">
      <w:pPr>
        <w:pStyle w:val="Heading2"/>
        <w:spacing w:before="360"/>
      </w:pPr>
      <w:r w:rsidRPr="00175309">
        <w:t xml:space="preserve">Local </w:t>
      </w:r>
      <w:r w:rsidR="00963C2A" w:rsidRPr="00175309">
        <w:t>s</w:t>
      </w:r>
      <w:r w:rsidR="00293950" w:rsidRPr="00175309">
        <w:t>ervices</w:t>
      </w:r>
    </w:p>
    <w:p w14:paraId="7F52A111" w14:textId="77777777" w:rsidR="00971B66" w:rsidRPr="00175309" w:rsidRDefault="00971B66" w:rsidP="00740D9A">
      <w:pPr>
        <w:pStyle w:val="Heading3"/>
        <w:spacing w:before="240"/>
      </w:pPr>
      <w:r w:rsidRPr="00175309">
        <w:t>Sussex Police</w:t>
      </w:r>
    </w:p>
    <w:p w14:paraId="53DC9BB7" w14:textId="38D9409F" w:rsidR="00971B66" w:rsidRPr="00175309" w:rsidRDefault="00971B66" w:rsidP="000B4E09">
      <w:pPr>
        <w:spacing w:before="240"/>
        <w:rPr>
          <w:b/>
          <w:szCs w:val="24"/>
        </w:rPr>
      </w:pPr>
      <w:r w:rsidRPr="00175309">
        <w:rPr>
          <w:b/>
          <w:szCs w:val="24"/>
        </w:rPr>
        <w:t>In an emergency, call the police immediately on 999</w:t>
      </w:r>
    </w:p>
    <w:p w14:paraId="4F3ED6E6" w14:textId="586D1EA7" w:rsidR="00971B66" w:rsidRPr="00175309" w:rsidRDefault="00971B66" w:rsidP="000B4E09">
      <w:pPr>
        <w:pStyle w:val="bullet1"/>
        <w:numPr>
          <w:ilvl w:val="0"/>
          <w:numId w:val="0"/>
        </w:numPr>
        <w:spacing w:before="240"/>
        <w:rPr>
          <w:szCs w:val="24"/>
        </w:rPr>
      </w:pPr>
      <w:r w:rsidRPr="00175309">
        <w:rPr>
          <w:szCs w:val="24"/>
        </w:rPr>
        <w:t>For non-emergency</w:t>
      </w:r>
      <w:r w:rsidR="00740D9A" w:rsidRPr="00175309">
        <w:rPr>
          <w:szCs w:val="24"/>
        </w:rPr>
        <w:t>,</w:t>
      </w:r>
      <w:r w:rsidRPr="00175309">
        <w:rPr>
          <w:szCs w:val="24"/>
        </w:rPr>
        <w:t xml:space="preserve"> telephone: 101</w:t>
      </w:r>
    </w:p>
    <w:p w14:paraId="49C5AEEC" w14:textId="12DEFDCD" w:rsidR="00971B66" w:rsidRPr="00175309" w:rsidRDefault="00971B66" w:rsidP="000B4E09">
      <w:pPr>
        <w:autoSpaceDE w:val="0"/>
        <w:autoSpaceDN w:val="0"/>
        <w:adjustRightInd w:val="0"/>
        <w:spacing w:before="240"/>
        <w:rPr>
          <w:szCs w:val="24"/>
        </w:rPr>
      </w:pPr>
      <w:r w:rsidRPr="00175309">
        <w:rPr>
          <w:szCs w:val="24"/>
        </w:rPr>
        <w:t xml:space="preserve">Sussex </w:t>
      </w:r>
      <w:r w:rsidR="00740D9A" w:rsidRPr="00175309">
        <w:rPr>
          <w:szCs w:val="24"/>
        </w:rPr>
        <w:t xml:space="preserve">Police </w:t>
      </w:r>
      <w:r w:rsidRPr="00175309">
        <w:rPr>
          <w:szCs w:val="24"/>
        </w:rPr>
        <w:t>referrals should be sent to the relevant Multi-</w:t>
      </w:r>
      <w:r w:rsidR="00570C72" w:rsidRPr="00175309">
        <w:rPr>
          <w:szCs w:val="24"/>
        </w:rPr>
        <w:t>A</w:t>
      </w:r>
      <w:r w:rsidRPr="00175309">
        <w:rPr>
          <w:szCs w:val="24"/>
        </w:rPr>
        <w:t>gency Safeguarding Hub (MASH) team</w:t>
      </w:r>
      <w:r w:rsidR="00570C72" w:rsidRPr="00175309">
        <w:rPr>
          <w:szCs w:val="24"/>
        </w:rPr>
        <w:t>:</w:t>
      </w:r>
    </w:p>
    <w:p w14:paraId="3FD46183" w14:textId="3F30EEEB" w:rsidR="00971B66" w:rsidRPr="00175309" w:rsidRDefault="00971B66" w:rsidP="00222189">
      <w:pPr>
        <w:pStyle w:val="Bullet"/>
        <w:numPr>
          <w:ilvl w:val="0"/>
          <w:numId w:val="72"/>
        </w:numPr>
        <w:spacing w:before="240"/>
        <w:ind w:left="568" w:hanging="284"/>
        <w:rPr>
          <w:szCs w:val="24"/>
        </w:rPr>
      </w:pPr>
      <w:r w:rsidRPr="00175309">
        <w:rPr>
          <w:szCs w:val="24"/>
        </w:rPr>
        <w:t>For referrals for Eastbourne / Lewes / Wealden:</w:t>
      </w:r>
    </w:p>
    <w:p w14:paraId="51ADA6E5" w14:textId="2FE07342" w:rsidR="00971B66" w:rsidRPr="00175309" w:rsidRDefault="00971B66" w:rsidP="00222189">
      <w:pPr>
        <w:pStyle w:val="Bullet"/>
        <w:spacing w:before="60"/>
        <w:ind w:left="567"/>
        <w:rPr>
          <w:szCs w:val="24"/>
        </w:rPr>
      </w:pPr>
      <w:r w:rsidRPr="00175309">
        <w:rPr>
          <w:szCs w:val="24"/>
        </w:rPr>
        <w:t>Tel</w:t>
      </w:r>
      <w:r w:rsidR="00E81F64" w:rsidRPr="00175309">
        <w:rPr>
          <w:szCs w:val="24"/>
        </w:rPr>
        <w:t>ephone</w:t>
      </w:r>
      <w:r w:rsidRPr="00175309">
        <w:rPr>
          <w:szCs w:val="24"/>
        </w:rPr>
        <w:t>: 01323 747373</w:t>
      </w:r>
    </w:p>
    <w:p w14:paraId="0DE883E6" w14:textId="50B287E3" w:rsidR="00971B66" w:rsidRPr="00175309" w:rsidRDefault="00971B66" w:rsidP="00222189">
      <w:pPr>
        <w:pStyle w:val="Bullet"/>
        <w:ind w:left="567"/>
        <w:rPr>
          <w:szCs w:val="24"/>
        </w:rPr>
      </w:pPr>
      <w:r w:rsidRPr="00175309">
        <w:rPr>
          <w:szCs w:val="24"/>
        </w:rPr>
        <w:t xml:space="preserve">Email: </w:t>
      </w:r>
      <w:hyperlink r:id="rId46" w:history="1">
        <w:r w:rsidRPr="00175309">
          <w:rPr>
            <w:rStyle w:val="Hyperlink"/>
          </w:rPr>
          <w:t>MASH.Eastbourne@sussex.pnn.police.uk</w:t>
        </w:r>
      </w:hyperlink>
      <w:r w:rsidRPr="00175309">
        <w:rPr>
          <w:szCs w:val="24"/>
        </w:rPr>
        <w:t xml:space="preserve">  </w:t>
      </w:r>
    </w:p>
    <w:p w14:paraId="4D90764D" w14:textId="77777777" w:rsidR="00971B66" w:rsidRPr="00175309" w:rsidRDefault="00971B66" w:rsidP="00222189">
      <w:pPr>
        <w:pStyle w:val="Bullet"/>
        <w:numPr>
          <w:ilvl w:val="0"/>
          <w:numId w:val="72"/>
        </w:numPr>
        <w:spacing w:before="240"/>
        <w:ind w:left="568" w:hanging="284"/>
        <w:rPr>
          <w:szCs w:val="24"/>
        </w:rPr>
      </w:pPr>
      <w:r w:rsidRPr="00175309">
        <w:rPr>
          <w:szCs w:val="24"/>
        </w:rPr>
        <w:t>For referrals for Hastings / Rother:</w:t>
      </w:r>
    </w:p>
    <w:p w14:paraId="3A174629" w14:textId="6C13F24B" w:rsidR="00971B66" w:rsidRPr="00175309" w:rsidRDefault="00971B66" w:rsidP="00222189">
      <w:pPr>
        <w:pStyle w:val="Bullet"/>
        <w:spacing w:before="60"/>
        <w:ind w:left="567"/>
        <w:rPr>
          <w:szCs w:val="24"/>
        </w:rPr>
      </w:pPr>
      <w:r w:rsidRPr="00175309">
        <w:rPr>
          <w:szCs w:val="24"/>
        </w:rPr>
        <w:t>Tel</w:t>
      </w:r>
      <w:r w:rsidR="00E81F64" w:rsidRPr="00175309">
        <w:rPr>
          <w:szCs w:val="24"/>
        </w:rPr>
        <w:t>ephone</w:t>
      </w:r>
      <w:r w:rsidRPr="00175309">
        <w:rPr>
          <w:szCs w:val="24"/>
        </w:rPr>
        <w:t>: 01424 724144</w:t>
      </w:r>
    </w:p>
    <w:p w14:paraId="29EB52BC" w14:textId="5443177D" w:rsidR="00971B66" w:rsidRPr="00175309" w:rsidRDefault="00971B66" w:rsidP="00222189">
      <w:pPr>
        <w:pStyle w:val="Bullet"/>
        <w:ind w:left="567"/>
        <w:rPr>
          <w:rStyle w:val="Hyperlink"/>
        </w:rPr>
      </w:pPr>
      <w:r w:rsidRPr="00175309">
        <w:rPr>
          <w:szCs w:val="24"/>
        </w:rPr>
        <w:t xml:space="preserve">Email: </w:t>
      </w:r>
      <w:hyperlink r:id="rId47" w:history="1">
        <w:r w:rsidRPr="00175309">
          <w:rPr>
            <w:rStyle w:val="Hyperlink"/>
          </w:rPr>
          <w:t>MASH.Hastings@sussex.pnn.police.uk</w:t>
        </w:r>
      </w:hyperlink>
    </w:p>
    <w:p w14:paraId="7229733A" w14:textId="7A089784" w:rsidR="00293950" w:rsidRPr="00175309" w:rsidRDefault="00293950" w:rsidP="00DC7081">
      <w:pPr>
        <w:pStyle w:val="Heading3"/>
      </w:pPr>
      <w:r w:rsidRPr="00175309">
        <w:t>East Sussex County Council</w:t>
      </w:r>
      <w:r w:rsidR="00331CA5" w:rsidRPr="00175309">
        <w:t xml:space="preserve"> (ESCC)</w:t>
      </w:r>
    </w:p>
    <w:p w14:paraId="32C53D52" w14:textId="035325F7" w:rsidR="00293950" w:rsidRPr="00175309" w:rsidRDefault="00971B66" w:rsidP="00DC7081">
      <w:pPr>
        <w:spacing w:before="240"/>
        <w:rPr>
          <w:b/>
          <w:bCs/>
          <w:szCs w:val="24"/>
        </w:rPr>
      </w:pPr>
      <w:r w:rsidRPr="00175309">
        <w:rPr>
          <w:b/>
          <w:bCs/>
          <w:szCs w:val="24"/>
        </w:rPr>
        <w:t xml:space="preserve">To raise a safeguarding concern about an adult contact </w:t>
      </w:r>
      <w:r w:rsidR="00293950" w:rsidRPr="00175309">
        <w:rPr>
          <w:b/>
          <w:bCs/>
          <w:szCs w:val="24"/>
        </w:rPr>
        <w:t>Health and Social Care Connect</w:t>
      </w:r>
      <w:r w:rsidR="00DC7081" w:rsidRPr="00175309">
        <w:rPr>
          <w:b/>
          <w:bCs/>
          <w:szCs w:val="24"/>
        </w:rPr>
        <w:t xml:space="preserve">. </w:t>
      </w:r>
    </w:p>
    <w:p w14:paraId="2C16B165" w14:textId="79207152" w:rsidR="00293950" w:rsidRPr="00175309" w:rsidRDefault="00293950" w:rsidP="00DC7081">
      <w:pPr>
        <w:spacing w:before="120"/>
        <w:rPr>
          <w:szCs w:val="24"/>
        </w:rPr>
      </w:pPr>
      <w:r w:rsidRPr="00175309">
        <w:rPr>
          <w:szCs w:val="24"/>
        </w:rPr>
        <w:t xml:space="preserve">Open </w:t>
      </w:r>
      <w:r w:rsidR="00DC7081" w:rsidRPr="00175309">
        <w:rPr>
          <w:szCs w:val="24"/>
        </w:rPr>
        <w:t xml:space="preserve">seven </w:t>
      </w:r>
      <w:r w:rsidRPr="00175309">
        <w:rPr>
          <w:szCs w:val="24"/>
        </w:rPr>
        <w:t>days a week</w:t>
      </w:r>
      <w:r w:rsidR="00B56754" w:rsidRPr="00175309">
        <w:rPr>
          <w:szCs w:val="24"/>
        </w:rPr>
        <w:t xml:space="preserve">, </w:t>
      </w:r>
      <w:r w:rsidRPr="00175309">
        <w:rPr>
          <w:szCs w:val="24"/>
        </w:rPr>
        <w:t>8</w:t>
      </w:r>
      <w:r w:rsidR="00B56754" w:rsidRPr="00175309">
        <w:rPr>
          <w:szCs w:val="24"/>
        </w:rPr>
        <w:t xml:space="preserve">.00 </w:t>
      </w:r>
      <w:r w:rsidRPr="00175309">
        <w:rPr>
          <w:szCs w:val="24"/>
        </w:rPr>
        <w:t xml:space="preserve">am </w:t>
      </w:r>
      <w:r w:rsidR="00B56754" w:rsidRPr="00175309">
        <w:rPr>
          <w:szCs w:val="24"/>
        </w:rPr>
        <w:t xml:space="preserve">– </w:t>
      </w:r>
      <w:r w:rsidRPr="00175309">
        <w:rPr>
          <w:szCs w:val="24"/>
        </w:rPr>
        <w:t>8</w:t>
      </w:r>
      <w:r w:rsidR="00B56754" w:rsidRPr="00175309">
        <w:rPr>
          <w:szCs w:val="24"/>
        </w:rPr>
        <w:t xml:space="preserve">.00 </w:t>
      </w:r>
      <w:r w:rsidRPr="00175309">
        <w:rPr>
          <w:szCs w:val="24"/>
        </w:rPr>
        <w:t xml:space="preserve">pm (including </w:t>
      </w:r>
      <w:r w:rsidR="00DC7081" w:rsidRPr="00175309">
        <w:rPr>
          <w:szCs w:val="24"/>
        </w:rPr>
        <w:t>bank holidays</w:t>
      </w:r>
      <w:r w:rsidRPr="00175309">
        <w:rPr>
          <w:szCs w:val="24"/>
        </w:rPr>
        <w:t xml:space="preserve">)  </w:t>
      </w:r>
    </w:p>
    <w:p w14:paraId="7DA03D04" w14:textId="52D05DFB" w:rsidR="00293950" w:rsidRPr="00175309" w:rsidRDefault="00293950" w:rsidP="00DC7081">
      <w:pPr>
        <w:spacing w:before="240"/>
        <w:rPr>
          <w:szCs w:val="24"/>
        </w:rPr>
      </w:pPr>
      <w:r w:rsidRPr="00175309">
        <w:rPr>
          <w:szCs w:val="24"/>
        </w:rPr>
        <w:t>Tel</w:t>
      </w:r>
      <w:r w:rsidR="00E81F64" w:rsidRPr="00175309">
        <w:rPr>
          <w:szCs w:val="24"/>
        </w:rPr>
        <w:t>ephone</w:t>
      </w:r>
      <w:r w:rsidRPr="00175309">
        <w:rPr>
          <w:szCs w:val="24"/>
        </w:rPr>
        <w:t>: 0345 60 80 191</w:t>
      </w:r>
    </w:p>
    <w:p w14:paraId="0751ADAE" w14:textId="7061456D" w:rsidR="00293950" w:rsidRPr="00175309" w:rsidRDefault="00293950" w:rsidP="00DC7081">
      <w:pPr>
        <w:rPr>
          <w:szCs w:val="24"/>
        </w:rPr>
      </w:pPr>
      <w:r w:rsidRPr="00175309">
        <w:rPr>
          <w:szCs w:val="24"/>
        </w:rPr>
        <w:t>Mobile</w:t>
      </w:r>
      <w:r w:rsidR="00570C72" w:rsidRPr="00175309">
        <w:rPr>
          <w:szCs w:val="24"/>
        </w:rPr>
        <w:t xml:space="preserve"> SMS </w:t>
      </w:r>
      <w:r w:rsidR="00DC7081" w:rsidRPr="00175309">
        <w:rPr>
          <w:szCs w:val="24"/>
        </w:rPr>
        <w:t>text</w:t>
      </w:r>
      <w:r w:rsidRPr="00175309">
        <w:rPr>
          <w:szCs w:val="24"/>
        </w:rPr>
        <w:t>: 07797 878111</w:t>
      </w:r>
    </w:p>
    <w:p w14:paraId="79FE0031" w14:textId="7C2794F7" w:rsidR="00331CA5" w:rsidRPr="00175309" w:rsidRDefault="00570C72" w:rsidP="00DC7081">
      <w:pPr>
        <w:rPr>
          <w:szCs w:val="24"/>
        </w:rPr>
      </w:pPr>
      <w:r w:rsidRPr="00175309">
        <w:rPr>
          <w:szCs w:val="24"/>
        </w:rPr>
        <w:t xml:space="preserve">Email: </w:t>
      </w:r>
      <w:hyperlink r:id="rId48" w:history="1">
        <w:r w:rsidRPr="00175309">
          <w:rPr>
            <w:rStyle w:val="Hyperlink"/>
          </w:rPr>
          <w:t>Health and Social Care Conne</w:t>
        </w:r>
        <w:r w:rsidR="00331CA5" w:rsidRPr="00175309">
          <w:rPr>
            <w:rStyle w:val="Hyperlink"/>
          </w:rPr>
          <w:t>ct</w:t>
        </w:r>
      </w:hyperlink>
    </w:p>
    <w:p w14:paraId="63809CFD" w14:textId="7A98DC71" w:rsidR="00293950" w:rsidRPr="00175309" w:rsidRDefault="00331CA5" w:rsidP="00DC7081">
      <w:r w:rsidRPr="00175309">
        <w:rPr>
          <w:szCs w:val="24"/>
        </w:rPr>
        <w:t>U</w:t>
      </w:r>
      <w:r w:rsidR="00570C72" w:rsidRPr="00175309">
        <w:rPr>
          <w:szCs w:val="24"/>
        </w:rPr>
        <w:t xml:space="preserve">se the </w:t>
      </w:r>
      <w:hyperlink r:id="rId49" w:history="1">
        <w:r w:rsidR="00570C72" w:rsidRPr="00175309">
          <w:rPr>
            <w:rStyle w:val="Hyperlink"/>
          </w:rPr>
          <w:t>online form</w:t>
        </w:r>
      </w:hyperlink>
      <w:r w:rsidR="00570C72" w:rsidRPr="00175309">
        <w:rPr>
          <w:szCs w:val="24"/>
        </w:rPr>
        <w:t xml:space="preserve"> </w:t>
      </w:r>
      <w:r w:rsidRPr="00175309">
        <w:rPr>
          <w:szCs w:val="24"/>
        </w:rPr>
        <w:t>accessed via the ESCC website</w:t>
      </w:r>
    </w:p>
    <w:p w14:paraId="7BF3A24F" w14:textId="33D1572B" w:rsidR="00293950" w:rsidRPr="00175309" w:rsidRDefault="00971B66" w:rsidP="00B56754">
      <w:pPr>
        <w:spacing w:before="360"/>
        <w:rPr>
          <w:b/>
          <w:bCs/>
          <w:szCs w:val="24"/>
        </w:rPr>
      </w:pPr>
      <w:r w:rsidRPr="00175309">
        <w:rPr>
          <w:b/>
          <w:bCs/>
          <w:szCs w:val="24"/>
        </w:rPr>
        <w:t xml:space="preserve">To raise a concern relating to a child contact </w:t>
      </w:r>
      <w:r w:rsidR="00293950" w:rsidRPr="00175309">
        <w:rPr>
          <w:b/>
          <w:bCs/>
          <w:szCs w:val="24"/>
        </w:rPr>
        <w:t xml:space="preserve">Children’s Services </w:t>
      </w:r>
      <w:r w:rsidR="00B56754" w:rsidRPr="00175309">
        <w:rPr>
          <w:b/>
          <w:bCs/>
          <w:szCs w:val="24"/>
        </w:rPr>
        <w:t xml:space="preserve">– </w:t>
      </w:r>
      <w:r w:rsidR="00293950" w:rsidRPr="00175309">
        <w:rPr>
          <w:b/>
          <w:bCs/>
          <w:szCs w:val="24"/>
        </w:rPr>
        <w:t>Single Point of Advice (SPOA</w:t>
      </w:r>
      <w:r w:rsidR="00C92947" w:rsidRPr="00175309">
        <w:rPr>
          <w:b/>
          <w:bCs/>
          <w:szCs w:val="24"/>
        </w:rPr>
        <w:t>).</w:t>
      </w:r>
    </w:p>
    <w:p w14:paraId="2E96056E" w14:textId="77777777" w:rsidR="00293950" w:rsidRPr="00175309" w:rsidRDefault="00293950" w:rsidP="00B56754">
      <w:pPr>
        <w:spacing w:before="120"/>
        <w:rPr>
          <w:szCs w:val="24"/>
        </w:rPr>
      </w:pPr>
      <w:r w:rsidRPr="00175309">
        <w:rPr>
          <w:szCs w:val="24"/>
        </w:rPr>
        <w:t>Open 8.30 am – 5.00 pm Monday to Thursday and 8.30 am – 4.30 pm on Friday</w:t>
      </w:r>
    </w:p>
    <w:p w14:paraId="5D4316CB" w14:textId="63D05A8D" w:rsidR="00293950" w:rsidRPr="00175309" w:rsidRDefault="00293950" w:rsidP="00DC7081">
      <w:pPr>
        <w:spacing w:before="240"/>
        <w:rPr>
          <w:szCs w:val="24"/>
        </w:rPr>
      </w:pPr>
      <w:r w:rsidRPr="00175309">
        <w:rPr>
          <w:szCs w:val="24"/>
        </w:rPr>
        <w:t>Tel</w:t>
      </w:r>
      <w:r w:rsidR="00E81F64" w:rsidRPr="00175309">
        <w:rPr>
          <w:szCs w:val="24"/>
        </w:rPr>
        <w:t>ephone</w:t>
      </w:r>
      <w:r w:rsidRPr="00175309">
        <w:rPr>
          <w:szCs w:val="24"/>
        </w:rPr>
        <w:t>: 01323 464222</w:t>
      </w:r>
    </w:p>
    <w:p w14:paraId="71CE54BE" w14:textId="77777777" w:rsidR="00293950" w:rsidRPr="00175309" w:rsidRDefault="00293950" w:rsidP="00B56754">
      <w:pPr>
        <w:rPr>
          <w:szCs w:val="24"/>
        </w:rPr>
      </w:pPr>
      <w:r w:rsidRPr="00175309">
        <w:rPr>
          <w:szCs w:val="24"/>
        </w:rPr>
        <w:t xml:space="preserve">Email: </w:t>
      </w:r>
      <w:hyperlink r:id="rId50" w:history="1">
        <w:r w:rsidRPr="00175309">
          <w:rPr>
            <w:rStyle w:val="Hyperlink"/>
          </w:rPr>
          <w:t>0-19.SPOA@eastsussex.gov.uk</w:t>
        </w:r>
      </w:hyperlink>
    </w:p>
    <w:p w14:paraId="789414AE" w14:textId="7AFA2352" w:rsidR="00293950" w:rsidRPr="00175309" w:rsidRDefault="00293950" w:rsidP="00DC7081">
      <w:pPr>
        <w:spacing w:before="240"/>
        <w:rPr>
          <w:szCs w:val="24"/>
        </w:rPr>
      </w:pPr>
      <w:r w:rsidRPr="00175309">
        <w:rPr>
          <w:szCs w:val="24"/>
        </w:rPr>
        <w:t xml:space="preserve">Children’s Emergency Duty Service (EDS) </w:t>
      </w:r>
      <w:r w:rsidR="00B56754" w:rsidRPr="00175309">
        <w:rPr>
          <w:szCs w:val="24"/>
        </w:rPr>
        <w:t xml:space="preserve">– </w:t>
      </w:r>
      <w:r w:rsidRPr="00175309">
        <w:rPr>
          <w:szCs w:val="24"/>
        </w:rPr>
        <w:t xml:space="preserve">evenings, </w:t>
      </w:r>
      <w:proofErr w:type="gramStart"/>
      <w:r w:rsidRPr="00175309">
        <w:rPr>
          <w:szCs w:val="24"/>
        </w:rPr>
        <w:t>weekends</w:t>
      </w:r>
      <w:proofErr w:type="gramEnd"/>
      <w:r w:rsidRPr="00175309">
        <w:rPr>
          <w:szCs w:val="24"/>
        </w:rPr>
        <w:t xml:space="preserve"> and bank holidays</w:t>
      </w:r>
    </w:p>
    <w:p w14:paraId="2B7AD916" w14:textId="7EC1CF2D" w:rsidR="00ED4175" w:rsidRPr="00175309" w:rsidRDefault="00293950" w:rsidP="00C92947">
      <w:pPr>
        <w:pStyle w:val="Heading3"/>
      </w:pPr>
      <w:r w:rsidRPr="00175309">
        <w:t>Tel</w:t>
      </w:r>
      <w:r w:rsidR="00E81F64" w:rsidRPr="00175309">
        <w:t>ephone</w:t>
      </w:r>
      <w:r w:rsidRPr="00175309">
        <w:t xml:space="preserve">: 01273 335905 or 01273 335906  </w:t>
      </w:r>
      <w:r w:rsidR="00ED4175" w:rsidRPr="00175309">
        <w:t>C</w:t>
      </w:r>
      <w:r w:rsidRPr="00175309">
        <w:t>hange, Grow, Live (C</w:t>
      </w:r>
      <w:r w:rsidR="00ED4175" w:rsidRPr="00175309">
        <w:t>GL</w:t>
      </w:r>
      <w:r w:rsidRPr="00175309">
        <w:t>)</w:t>
      </w:r>
      <w:r w:rsidR="00ED4175" w:rsidRPr="00175309">
        <w:t xml:space="preserve"> </w:t>
      </w:r>
      <w:r w:rsidR="00DF33FB" w:rsidRPr="00175309">
        <w:t>East Sussex Domestic Abuse Service</w:t>
      </w:r>
    </w:p>
    <w:p w14:paraId="11069C81" w14:textId="4741000E" w:rsidR="00ED4175" w:rsidRPr="00175309" w:rsidRDefault="00154CD3" w:rsidP="00C92947">
      <w:pPr>
        <w:spacing w:before="240"/>
        <w:rPr>
          <w:szCs w:val="24"/>
        </w:rPr>
      </w:pPr>
      <w:hyperlink r:id="rId51" w:history="1">
        <w:r w:rsidR="00ED4175" w:rsidRPr="00175309">
          <w:rPr>
            <w:rStyle w:val="Hyperlink"/>
          </w:rPr>
          <w:t>CGL</w:t>
        </w:r>
      </w:hyperlink>
      <w:r w:rsidR="00ED4175" w:rsidRPr="00175309">
        <w:rPr>
          <w:szCs w:val="24"/>
        </w:rPr>
        <w:t xml:space="preserve"> provides a single point of contact for victims and survivors of domestic or sexual abuse and violence living across East Sussex. It can also give advice and support to friends, families, and professionals.</w:t>
      </w:r>
    </w:p>
    <w:p w14:paraId="4C6986FB" w14:textId="035BE097" w:rsidR="00ED4175" w:rsidRPr="00175309" w:rsidRDefault="00E81F64" w:rsidP="00C92947">
      <w:pPr>
        <w:spacing w:before="240"/>
        <w:rPr>
          <w:szCs w:val="24"/>
        </w:rPr>
      </w:pPr>
      <w:r w:rsidRPr="00175309">
        <w:rPr>
          <w:szCs w:val="24"/>
        </w:rPr>
        <w:t>Telep</w:t>
      </w:r>
      <w:r w:rsidR="00ED4175" w:rsidRPr="00175309">
        <w:rPr>
          <w:szCs w:val="24"/>
        </w:rPr>
        <w:t>hone: 0300 323 9985</w:t>
      </w:r>
    </w:p>
    <w:p w14:paraId="076C3BF4" w14:textId="77777777" w:rsidR="00ED4175" w:rsidRPr="00175309" w:rsidRDefault="00ED4175" w:rsidP="00C92947">
      <w:pPr>
        <w:rPr>
          <w:szCs w:val="24"/>
        </w:rPr>
      </w:pPr>
      <w:r w:rsidRPr="00175309">
        <w:rPr>
          <w:szCs w:val="24"/>
        </w:rPr>
        <w:t>Eastbourne office number: 01323 417598</w:t>
      </w:r>
    </w:p>
    <w:p w14:paraId="5E44C147" w14:textId="0758E670" w:rsidR="00ED4175" w:rsidRPr="00175309" w:rsidRDefault="00B679FC" w:rsidP="00C92947">
      <w:pPr>
        <w:rPr>
          <w:szCs w:val="24"/>
        </w:rPr>
      </w:pPr>
      <w:r w:rsidRPr="00175309">
        <w:rPr>
          <w:szCs w:val="24"/>
        </w:rPr>
        <w:t>Hasting’s</w:t>
      </w:r>
      <w:r w:rsidR="00ED4175" w:rsidRPr="00175309">
        <w:rPr>
          <w:szCs w:val="24"/>
        </w:rPr>
        <w:t xml:space="preserve"> office number: 01424 716629</w:t>
      </w:r>
    </w:p>
    <w:p w14:paraId="0EB79F22" w14:textId="77777777" w:rsidR="00ED4175" w:rsidRPr="00175309" w:rsidRDefault="00ED4175" w:rsidP="00C92947">
      <w:pPr>
        <w:rPr>
          <w:szCs w:val="24"/>
        </w:rPr>
      </w:pPr>
      <w:r w:rsidRPr="00175309">
        <w:rPr>
          <w:szCs w:val="24"/>
        </w:rPr>
        <w:t xml:space="preserve">Email: </w:t>
      </w:r>
      <w:hyperlink r:id="rId52" w:history="1">
        <w:r w:rsidRPr="00175309">
          <w:rPr>
            <w:rStyle w:val="Hyperlink"/>
          </w:rPr>
          <w:t>ESDomesticAbuse.Info@cgl.org.uk</w:t>
        </w:r>
      </w:hyperlink>
    </w:p>
    <w:p w14:paraId="3C6F2906" w14:textId="736533D7" w:rsidR="00ED4175" w:rsidRPr="00175309" w:rsidRDefault="00ED4175" w:rsidP="00C92947">
      <w:pPr>
        <w:spacing w:before="240"/>
        <w:rPr>
          <w:szCs w:val="24"/>
        </w:rPr>
      </w:pPr>
      <w:r w:rsidRPr="00175309">
        <w:rPr>
          <w:szCs w:val="24"/>
        </w:rPr>
        <w:t>Referral forms</w:t>
      </w:r>
      <w:r w:rsidR="00EC2F7E" w:rsidRPr="00175309">
        <w:rPr>
          <w:szCs w:val="24"/>
        </w:rPr>
        <w:t xml:space="preserve"> are available on the </w:t>
      </w:r>
      <w:hyperlink r:id="rId53" w:history="1">
        <w:r w:rsidR="00EC2F7E" w:rsidRPr="00175309">
          <w:rPr>
            <w:rStyle w:val="Hyperlink"/>
            <w:szCs w:val="24"/>
          </w:rPr>
          <w:t>CGL website</w:t>
        </w:r>
      </w:hyperlink>
      <w:r w:rsidR="00EC2F7E" w:rsidRPr="00175309">
        <w:rPr>
          <w:szCs w:val="24"/>
        </w:rPr>
        <w:t>.</w:t>
      </w:r>
    </w:p>
    <w:p w14:paraId="562283C1" w14:textId="6B101B07" w:rsidR="00E81F64" w:rsidRPr="00175309" w:rsidRDefault="00E81F64" w:rsidP="00037E14">
      <w:pPr>
        <w:pStyle w:val="Heading3"/>
      </w:pPr>
      <w:r w:rsidRPr="00175309">
        <w:t>Survivors</w:t>
      </w:r>
      <w:r w:rsidR="00037E14" w:rsidRPr="00175309">
        <w:t>’</w:t>
      </w:r>
      <w:r w:rsidRPr="00175309">
        <w:t xml:space="preserve"> Network </w:t>
      </w:r>
    </w:p>
    <w:p w14:paraId="23300499" w14:textId="0228F92C" w:rsidR="00E81F64" w:rsidRPr="00175309" w:rsidRDefault="00154CD3" w:rsidP="00037E14">
      <w:pPr>
        <w:spacing w:before="240"/>
        <w:rPr>
          <w:szCs w:val="24"/>
        </w:rPr>
      </w:pPr>
      <w:hyperlink r:id="rId54" w:history="1"/>
      <w:hyperlink r:id="rId55" w:history="1">
        <w:r w:rsidR="00331CA5" w:rsidRPr="00175309">
          <w:rPr>
            <w:rStyle w:val="Hyperlink"/>
          </w:rPr>
          <w:t>Survivors</w:t>
        </w:r>
        <w:r w:rsidR="00037E14" w:rsidRPr="00175309">
          <w:rPr>
            <w:rStyle w:val="Hyperlink"/>
          </w:rPr>
          <w:t>’</w:t>
        </w:r>
        <w:r w:rsidR="00331CA5" w:rsidRPr="00175309">
          <w:rPr>
            <w:rStyle w:val="Hyperlink"/>
          </w:rPr>
          <w:t xml:space="preserve"> Network</w:t>
        </w:r>
      </w:hyperlink>
      <w:r w:rsidR="00331CA5" w:rsidRPr="00175309">
        <w:rPr>
          <w:szCs w:val="24"/>
        </w:rPr>
        <w:t xml:space="preserve"> </w:t>
      </w:r>
      <w:r w:rsidR="00E81F64" w:rsidRPr="00175309">
        <w:rPr>
          <w:szCs w:val="24"/>
        </w:rPr>
        <w:t>provide</w:t>
      </w:r>
      <w:r w:rsidR="00037E14" w:rsidRPr="00175309">
        <w:rPr>
          <w:szCs w:val="24"/>
        </w:rPr>
        <w:t>s</w:t>
      </w:r>
      <w:r w:rsidR="00E81F64" w:rsidRPr="00175309">
        <w:rPr>
          <w:szCs w:val="24"/>
        </w:rPr>
        <w:t xml:space="preserve"> the specialist rape and sexual abuse service for Sussex.</w:t>
      </w:r>
    </w:p>
    <w:p w14:paraId="07820BFC" w14:textId="6955E343" w:rsidR="00E81F64" w:rsidRPr="00175309" w:rsidRDefault="00E81F64" w:rsidP="00037E14">
      <w:pPr>
        <w:spacing w:before="240"/>
        <w:rPr>
          <w:szCs w:val="24"/>
        </w:rPr>
      </w:pPr>
      <w:r w:rsidRPr="00175309">
        <w:rPr>
          <w:szCs w:val="24"/>
        </w:rPr>
        <w:t>Telephone: 01273 203 380</w:t>
      </w:r>
    </w:p>
    <w:p w14:paraId="1EFC75B5" w14:textId="5B9B578D" w:rsidR="00E81F64" w:rsidRPr="00175309" w:rsidRDefault="00E81F64" w:rsidP="00037E14">
      <w:pPr>
        <w:rPr>
          <w:szCs w:val="24"/>
        </w:rPr>
      </w:pPr>
      <w:r w:rsidRPr="00175309">
        <w:rPr>
          <w:szCs w:val="24"/>
        </w:rPr>
        <w:t xml:space="preserve">Email: </w:t>
      </w:r>
      <w:hyperlink r:id="rId56" w:history="1">
        <w:r w:rsidRPr="00175309">
          <w:rPr>
            <w:rStyle w:val="Hyperlink"/>
          </w:rPr>
          <w:t>info@survivorsnetwork.org.uk</w:t>
        </w:r>
      </w:hyperlink>
    </w:p>
    <w:p w14:paraId="005F6738" w14:textId="59EDE2AA" w:rsidR="00E81F64" w:rsidRPr="00175309" w:rsidRDefault="00E81F64" w:rsidP="00037E14">
      <w:pPr>
        <w:rPr>
          <w:szCs w:val="24"/>
        </w:rPr>
      </w:pPr>
      <w:r w:rsidRPr="00175309">
        <w:rPr>
          <w:szCs w:val="24"/>
        </w:rPr>
        <w:t xml:space="preserve">Referrals </w:t>
      </w:r>
      <w:r w:rsidR="00037E14" w:rsidRPr="00175309">
        <w:rPr>
          <w:szCs w:val="24"/>
        </w:rPr>
        <w:t xml:space="preserve">should </w:t>
      </w:r>
      <w:r w:rsidRPr="00175309">
        <w:rPr>
          <w:szCs w:val="24"/>
        </w:rPr>
        <w:t xml:space="preserve">be sent to: </w:t>
      </w:r>
      <w:hyperlink r:id="rId57" w:history="1">
        <w:r w:rsidRPr="00175309">
          <w:rPr>
            <w:rStyle w:val="Hyperlink"/>
          </w:rPr>
          <w:t>referrals.sn@survivorsnetwork.cjsm.net</w:t>
        </w:r>
      </w:hyperlink>
    </w:p>
    <w:p w14:paraId="605BD88D" w14:textId="0332786D" w:rsidR="00971B66" w:rsidRPr="00175309" w:rsidRDefault="00971B66" w:rsidP="00222189">
      <w:pPr>
        <w:pStyle w:val="Heading3"/>
      </w:pPr>
      <w:r w:rsidRPr="00175309">
        <w:t>Sexual Assault Referral Centre (SARC)</w:t>
      </w:r>
    </w:p>
    <w:p w14:paraId="21888F9D" w14:textId="73A010B0" w:rsidR="00971B66" w:rsidRPr="00175309" w:rsidRDefault="00971B66" w:rsidP="00AB3F8E">
      <w:pPr>
        <w:spacing w:before="240"/>
        <w:rPr>
          <w:szCs w:val="24"/>
        </w:rPr>
      </w:pPr>
      <w:r w:rsidRPr="00175309">
        <w:rPr>
          <w:szCs w:val="24"/>
        </w:rPr>
        <w:t xml:space="preserve">The SARC has access to specialist doctors who undertake examinations of victims of rape and sexual assault for criminal investigations. It is open 24 hours a day all year round. Police will allocate a specialist officer to support victims through the process. </w:t>
      </w:r>
    </w:p>
    <w:p w14:paraId="3257023B" w14:textId="00FE3E37" w:rsidR="00971B66" w:rsidRPr="00175309" w:rsidRDefault="00971B66" w:rsidP="00AB3F8E">
      <w:pPr>
        <w:spacing w:before="240"/>
        <w:rPr>
          <w:szCs w:val="24"/>
        </w:rPr>
      </w:pPr>
      <w:r w:rsidRPr="00175309">
        <w:rPr>
          <w:szCs w:val="24"/>
        </w:rPr>
        <w:t>Individuals who may not want police involvement in the first instance can make self-referrals during office hours (9</w:t>
      </w:r>
      <w:r w:rsidR="00AB3F8E" w:rsidRPr="00175309">
        <w:rPr>
          <w:szCs w:val="24"/>
        </w:rPr>
        <w:t xml:space="preserve">.00 </w:t>
      </w:r>
      <w:r w:rsidRPr="00175309">
        <w:rPr>
          <w:szCs w:val="24"/>
        </w:rPr>
        <w:t xml:space="preserve">am </w:t>
      </w:r>
      <w:r w:rsidR="00AB3F8E" w:rsidRPr="00175309">
        <w:rPr>
          <w:szCs w:val="24"/>
        </w:rPr>
        <w:t>–</w:t>
      </w:r>
      <w:r w:rsidRPr="00175309">
        <w:rPr>
          <w:szCs w:val="24"/>
        </w:rPr>
        <w:t xml:space="preserve"> 5</w:t>
      </w:r>
      <w:r w:rsidR="00AB3F8E" w:rsidRPr="00175309">
        <w:rPr>
          <w:szCs w:val="24"/>
        </w:rPr>
        <w:t xml:space="preserve">.00 </w:t>
      </w:r>
      <w:r w:rsidRPr="00175309">
        <w:rPr>
          <w:szCs w:val="24"/>
        </w:rPr>
        <w:t>pm). This can include referrals via other services for example GPs, sexual health services and voluntary services.</w:t>
      </w:r>
    </w:p>
    <w:p w14:paraId="508BA197" w14:textId="272353C8" w:rsidR="00AB3F8E" w:rsidRPr="00175309" w:rsidRDefault="00971B66" w:rsidP="00AB3F8E">
      <w:pPr>
        <w:spacing w:before="240"/>
        <w:rPr>
          <w:szCs w:val="24"/>
        </w:rPr>
      </w:pPr>
      <w:r w:rsidRPr="00175309">
        <w:rPr>
          <w:szCs w:val="24"/>
        </w:rPr>
        <w:t>Tel</w:t>
      </w:r>
      <w:r w:rsidR="004F5EF1" w:rsidRPr="00175309">
        <w:rPr>
          <w:szCs w:val="24"/>
        </w:rPr>
        <w:t>ephone</w:t>
      </w:r>
      <w:r w:rsidRPr="00175309">
        <w:rPr>
          <w:szCs w:val="24"/>
        </w:rPr>
        <w:t>: 01293 600469 (answerphone outside office hours)</w:t>
      </w:r>
    </w:p>
    <w:p w14:paraId="6B79490E" w14:textId="440B3899" w:rsidR="00971B66" w:rsidRPr="00175309" w:rsidRDefault="00971B66" w:rsidP="00971B66">
      <w:pPr>
        <w:spacing w:line="240" w:lineRule="auto"/>
        <w:rPr>
          <w:szCs w:val="24"/>
        </w:rPr>
      </w:pPr>
      <w:r w:rsidRPr="00175309">
        <w:rPr>
          <w:szCs w:val="24"/>
        </w:rPr>
        <w:t xml:space="preserve">Email: </w:t>
      </w:r>
      <w:hyperlink r:id="rId58" w:history="1">
        <w:r w:rsidRPr="00175309">
          <w:rPr>
            <w:rStyle w:val="Hyperlink"/>
          </w:rPr>
          <w:t>info@saturncentre.org</w:t>
        </w:r>
      </w:hyperlink>
    </w:p>
    <w:p w14:paraId="10413BE1" w14:textId="089F1743" w:rsidR="00971B66" w:rsidRPr="00175309" w:rsidRDefault="00971B66" w:rsidP="00222189">
      <w:pPr>
        <w:pStyle w:val="Heading3"/>
      </w:pPr>
      <w:r w:rsidRPr="00175309">
        <w:t>Veritas Stalking Advocacy Service</w:t>
      </w:r>
    </w:p>
    <w:p w14:paraId="4FE7DE29" w14:textId="4EC751C3" w:rsidR="00971B66" w:rsidRPr="00175309" w:rsidRDefault="00154CD3" w:rsidP="004F5EF1">
      <w:pPr>
        <w:spacing w:before="240"/>
        <w:rPr>
          <w:szCs w:val="24"/>
        </w:rPr>
      </w:pPr>
      <w:hyperlink r:id="rId59" w:history="1">
        <w:r w:rsidR="00E81F64" w:rsidRPr="00175309">
          <w:rPr>
            <w:rStyle w:val="Hyperlink"/>
          </w:rPr>
          <w:t>Veritas</w:t>
        </w:r>
      </w:hyperlink>
      <w:r w:rsidR="00E81F64" w:rsidRPr="00175309">
        <w:rPr>
          <w:szCs w:val="24"/>
        </w:rPr>
        <w:t xml:space="preserve"> </w:t>
      </w:r>
      <w:r w:rsidR="00971B66" w:rsidRPr="00175309">
        <w:rPr>
          <w:szCs w:val="24"/>
        </w:rPr>
        <w:t xml:space="preserve">provides advice and support, training and workshops as well as advice on cyber and online </w:t>
      </w:r>
      <w:proofErr w:type="gramStart"/>
      <w:r w:rsidR="00971B66" w:rsidRPr="00175309">
        <w:rPr>
          <w:szCs w:val="24"/>
        </w:rPr>
        <w:t>safety</w:t>
      </w:r>
      <w:proofErr w:type="gramEnd"/>
      <w:r w:rsidR="00971B66" w:rsidRPr="00175309">
        <w:rPr>
          <w:szCs w:val="24"/>
        </w:rPr>
        <w:t xml:space="preserve"> </w:t>
      </w:r>
    </w:p>
    <w:p w14:paraId="5137EC26" w14:textId="1D9C44DC" w:rsidR="00971B66" w:rsidRPr="00175309" w:rsidRDefault="00971B66" w:rsidP="004F5EF1">
      <w:pPr>
        <w:spacing w:before="240"/>
        <w:rPr>
          <w:szCs w:val="24"/>
        </w:rPr>
      </w:pPr>
      <w:r w:rsidRPr="00175309">
        <w:rPr>
          <w:szCs w:val="24"/>
        </w:rPr>
        <w:t>Tel</w:t>
      </w:r>
      <w:r w:rsidR="00E81F64" w:rsidRPr="00175309">
        <w:rPr>
          <w:szCs w:val="24"/>
        </w:rPr>
        <w:t>ephone</w:t>
      </w:r>
      <w:r w:rsidRPr="00175309">
        <w:rPr>
          <w:szCs w:val="24"/>
        </w:rPr>
        <w:t>: 01273 234773</w:t>
      </w:r>
    </w:p>
    <w:p w14:paraId="696B4D90" w14:textId="6E6D7081" w:rsidR="00971B66" w:rsidRPr="00175309" w:rsidRDefault="00E81F64" w:rsidP="00971B66">
      <w:pPr>
        <w:spacing w:line="240" w:lineRule="auto"/>
        <w:rPr>
          <w:szCs w:val="24"/>
        </w:rPr>
      </w:pPr>
      <w:r w:rsidRPr="00175309">
        <w:rPr>
          <w:szCs w:val="24"/>
        </w:rPr>
        <w:t xml:space="preserve">Email: </w:t>
      </w:r>
      <w:hyperlink r:id="rId60" w:history="1">
        <w:r w:rsidR="004F5EF1" w:rsidRPr="00175309">
          <w:rPr>
            <w:rStyle w:val="Hyperlink"/>
            <w:szCs w:val="24"/>
          </w:rPr>
          <w:t>info@veritas-justice.co.uk</w:t>
        </w:r>
      </w:hyperlink>
      <w:r w:rsidR="004F5EF1" w:rsidRPr="00175309">
        <w:rPr>
          <w:szCs w:val="24"/>
        </w:rPr>
        <w:t xml:space="preserve"> </w:t>
      </w:r>
    </w:p>
    <w:p w14:paraId="399533CF" w14:textId="5882F3C7" w:rsidR="004D2FA0" w:rsidRPr="00175309" w:rsidRDefault="004D2FA0" w:rsidP="006A0379">
      <w:pPr>
        <w:pStyle w:val="Heading3"/>
      </w:pPr>
      <w:r w:rsidRPr="00175309">
        <w:t>RISE</w:t>
      </w:r>
    </w:p>
    <w:p w14:paraId="56934DFE" w14:textId="4AD0158D" w:rsidR="004D2FA0" w:rsidRPr="00175309" w:rsidRDefault="00154CD3" w:rsidP="006A0379">
      <w:pPr>
        <w:spacing w:before="240"/>
        <w:rPr>
          <w:szCs w:val="24"/>
        </w:rPr>
      </w:pPr>
      <w:hyperlink r:id="rId61" w:history="1">
        <w:r w:rsidR="006A0379" w:rsidRPr="00175309">
          <w:rPr>
            <w:rStyle w:val="Hyperlink"/>
          </w:rPr>
          <w:t>RISE</w:t>
        </w:r>
      </w:hyperlink>
      <w:r w:rsidR="006A0379" w:rsidRPr="00175309">
        <w:rPr>
          <w:szCs w:val="24"/>
        </w:rPr>
        <w:t xml:space="preserve"> </w:t>
      </w:r>
      <w:r w:rsidR="004D2FA0" w:rsidRPr="00175309">
        <w:rPr>
          <w:szCs w:val="24"/>
        </w:rPr>
        <w:t xml:space="preserve">is an independent, Brighton-based charity that helps people affected by domestic abuse. They offer practical help ranging from advice to refuge accommodation for those who are at risk. </w:t>
      </w:r>
      <w:r w:rsidR="006A0379" w:rsidRPr="00175309">
        <w:rPr>
          <w:szCs w:val="24"/>
        </w:rPr>
        <w:t xml:space="preserve">RISE </w:t>
      </w:r>
      <w:r w:rsidR="004D2FA0" w:rsidRPr="00175309">
        <w:rPr>
          <w:szCs w:val="24"/>
        </w:rPr>
        <w:t>also offer</w:t>
      </w:r>
      <w:r w:rsidR="006A0379" w:rsidRPr="00175309">
        <w:rPr>
          <w:szCs w:val="24"/>
        </w:rPr>
        <w:t>s</w:t>
      </w:r>
      <w:r w:rsidR="004D2FA0" w:rsidRPr="00175309">
        <w:rPr>
          <w:szCs w:val="24"/>
        </w:rPr>
        <w:t xml:space="preserve"> </w:t>
      </w:r>
      <w:hyperlink r:id="rId62" w:history="1">
        <w:r w:rsidR="004D2FA0" w:rsidRPr="00175309">
          <w:rPr>
            <w:rStyle w:val="Hyperlink"/>
          </w:rPr>
          <w:t>translation services</w:t>
        </w:r>
      </w:hyperlink>
      <w:r w:rsidR="004D2FA0" w:rsidRPr="00175309">
        <w:rPr>
          <w:szCs w:val="24"/>
        </w:rPr>
        <w:t xml:space="preserve"> on </w:t>
      </w:r>
      <w:r w:rsidR="006A0379" w:rsidRPr="00175309">
        <w:rPr>
          <w:szCs w:val="24"/>
        </w:rPr>
        <w:t xml:space="preserve">its </w:t>
      </w:r>
      <w:r w:rsidR="004D2FA0" w:rsidRPr="00175309">
        <w:rPr>
          <w:szCs w:val="24"/>
        </w:rPr>
        <w:t>website.</w:t>
      </w:r>
    </w:p>
    <w:p w14:paraId="5D3E54D7" w14:textId="2BD7AB59" w:rsidR="006A0379" w:rsidRPr="00175309" w:rsidRDefault="006A0379" w:rsidP="006A0379">
      <w:pPr>
        <w:spacing w:before="240"/>
        <w:rPr>
          <w:szCs w:val="24"/>
        </w:rPr>
      </w:pPr>
      <w:r w:rsidRPr="00175309">
        <w:rPr>
          <w:szCs w:val="24"/>
        </w:rPr>
        <w:t xml:space="preserve">Their helpline is </w:t>
      </w:r>
      <w:r w:rsidR="00331CA5" w:rsidRPr="00175309">
        <w:rPr>
          <w:szCs w:val="24"/>
        </w:rPr>
        <w:t>available Monday evenings 5.00</w:t>
      </w:r>
      <w:r w:rsidR="00045809" w:rsidRPr="00175309">
        <w:rPr>
          <w:szCs w:val="24"/>
        </w:rPr>
        <w:t xml:space="preserve"> </w:t>
      </w:r>
      <w:r w:rsidR="00331CA5" w:rsidRPr="00175309">
        <w:rPr>
          <w:szCs w:val="24"/>
        </w:rPr>
        <w:t>pm – 7.00</w:t>
      </w:r>
      <w:r w:rsidR="00045809" w:rsidRPr="00175309">
        <w:rPr>
          <w:szCs w:val="24"/>
        </w:rPr>
        <w:t xml:space="preserve"> </w:t>
      </w:r>
      <w:r w:rsidR="00331CA5" w:rsidRPr="00175309">
        <w:rPr>
          <w:szCs w:val="24"/>
        </w:rPr>
        <w:t>pm and Tuesday and Wednesday mornings 9.30</w:t>
      </w:r>
      <w:r w:rsidR="00045809" w:rsidRPr="00175309">
        <w:rPr>
          <w:szCs w:val="24"/>
        </w:rPr>
        <w:t xml:space="preserve">  </w:t>
      </w:r>
      <w:r w:rsidR="00331CA5" w:rsidRPr="00175309">
        <w:rPr>
          <w:szCs w:val="24"/>
        </w:rPr>
        <w:t>am – 12.30</w:t>
      </w:r>
      <w:r w:rsidR="00045809" w:rsidRPr="00175309">
        <w:rPr>
          <w:szCs w:val="24"/>
        </w:rPr>
        <w:t xml:space="preserve"> </w:t>
      </w:r>
      <w:r w:rsidR="00331CA5" w:rsidRPr="00175309">
        <w:rPr>
          <w:szCs w:val="24"/>
        </w:rPr>
        <w:t>pm</w:t>
      </w:r>
      <w:r w:rsidR="00045809" w:rsidRPr="00175309">
        <w:rPr>
          <w:szCs w:val="24"/>
        </w:rPr>
        <w:t>.</w:t>
      </w:r>
    </w:p>
    <w:p w14:paraId="5B1B6516" w14:textId="1178D915" w:rsidR="00331CA5" w:rsidRPr="00175309" w:rsidRDefault="006A0379" w:rsidP="006A0379">
      <w:pPr>
        <w:spacing w:before="120"/>
        <w:rPr>
          <w:szCs w:val="24"/>
        </w:rPr>
      </w:pPr>
      <w:r w:rsidRPr="00175309">
        <w:rPr>
          <w:szCs w:val="24"/>
        </w:rPr>
        <w:t>Telephone:</w:t>
      </w:r>
      <w:r w:rsidR="00331CA5" w:rsidRPr="00175309">
        <w:rPr>
          <w:szCs w:val="24"/>
        </w:rPr>
        <w:t xml:space="preserve"> 01273 622 822</w:t>
      </w:r>
    </w:p>
    <w:p w14:paraId="642CAC87" w14:textId="60AB5D9F" w:rsidR="004B42BA" w:rsidRPr="00175309" w:rsidRDefault="004B42BA" w:rsidP="006A0379">
      <w:pPr>
        <w:spacing w:before="120"/>
        <w:rPr>
          <w:b/>
          <w:bCs/>
          <w:szCs w:val="24"/>
        </w:rPr>
      </w:pPr>
      <w:r w:rsidRPr="00175309">
        <w:rPr>
          <w:b/>
          <w:bCs/>
          <w:szCs w:val="24"/>
        </w:rPr>
        <w:t>Hourglass</w:t>
      </w:r>
    </w:p>
    <w:p w14:paraId="07A3C1FD" w14:textId="77777777" w:rsidR="0082437B" w:rsidRPr="00175309" w:rsidRDefault="0082437B" w:rsidP="0082437B">
      <w:pPr>
        <w:shd w:val="clear" w:color="auto" w:fill="FFFFFF"/>
        <w:spacing w:after="288" w:line="240" w:lineRule="auto"/>
        <w:rPr>
          <w:rFonts w:eastAsia="Times New Roman"/>
          <w:szCs w:val="24"/>
          <w:lang w:eastAsia="en-GB"/>
        </w:rPr>
      </w:pPr>
      <w:r w:rsidRPr="00175309">
        <w:rPr>
          <w:rFonts w:eastAsia="Times New Roman"/>
          <w:b/>
          <w:bCs/>
          <w:szCs w:val="24"/>
          <w:lang w:eastAsia="en-GB"/>
        </w:rPr>
        <w:t>Specialist support for older victims/survivors of domestic abuse</w:t>
      </w:r>
      <w:r w:rsidRPr="00175309">
        <w:rPr>
          <w:rFonts w:eastAsia="Times New Roman"/>
          <w:szCs w:val="24"/>
          <w:lang w:eastAsia="en-GB"/>
        </w:rPr>
        <w:t>:</w:t>
      </w:r>
    </w:p>
    <w:p w14:paraId="293373E8" w14:textId="56053C58" w:rsidR="004B42BA" w:rsidRPr="00175309" w:rsidRDefault="00154CD3">
      <w:pPr>
        <w:shd w:val="clear" w:color="auto" w:fill="FFFFFF"/>
        <w:spacing w:after="288" w:line="240" w:lineRule="auto"/>
        <w:rPr>
          <w:rFonts w:eastAsia="Times New Roman"/>
          <w:szCs w:val="24"/>
          <w:lang w:eastAsia="en-GB"/>
        </w:rPr>
      </w:pPr>
      <w:hyperlink r:id="rId63" w:history="1">
        <w:r w:rsidR="0082437B" w:rsidRPr="00175309">
          <w:rPr>
            <w:rFonts w:eastAsia="Times New Roman"/>
            <w:color w:val="0000FF"/>
            <w:szCs w:val="24"/>
            <w:u w:val="single"/>
            <w:lang w:eastAsia="en-GB"/>
          </w:rPr>
          <w:t>Hourglass </w:t>
        </w:r>
      </w:hyperlink>
      <w:r w:rsidR="0082437B" w:rsidRPr="00175309">
        <w:rPr>
          <w:rFonts w:eastAsia="Times New Roman"/>
          <w:szCs w:val="24"/>
          <w:lang w:eastAsia="en-GB"/>
        </w:rPr>
        <w:t xml:space="preserve">provide advice and support for older people at risk of, experiencing or recovering from any form of abuse, including domestic abuse including </w:t>
      </w:r>
      <w:r w:rsidR="00B679FC" w:rsidRPr="00175309">
        <w:rPr>
          <w:rFonts w:eastAsia="Times New Roman"/>
          <w:szCs w:val="24"/>
          <w:lang w:eastAsia="en-GB"/>
        </w:rPr>
        <w:t>economic</w:t>
      </w:r>
      <w:r w:rsidR="0082437B" w:rsidRPr="00175309">
        <w:rPr>
          <w:rFonts w:eastAsia="Times New Roman"/>
          <w:szCs w:val="24"/>
          <w:lang w:eastAsia="en-GB"/>
        </w:rPr>
        <w:t xml:space="preserve"> abuse. If you are concerned about yourself, or an older person you know, visit the website, text 07860052906 or call 08088088141. </w:t>
      </w:r>
    </w:p>
    <w:p w14:paraId="215A7535" w14:textId="39AE0298" w:rsidR="00B251DF" w:rsidRPr="00175309" w:rsidRDefault="00B251DF" w:rsidP="00B251DF">
      <w:pPr>
        <w:spacing w:before="60"/>
        <w:rPr>
          <w:color w:val="707070"/>
          <w:szCs w:val="24"/>
          <w:shd w:val="clear" w:color="auto" w:fill="FFFFFF"/>
        </w:rPr>
      </w:pPr>
      <w:r w:rsidRPr="00175309">
        <w:rPr>
          <w:b/>
          <w:bCs/>
          <w:szCs w:val="24"/>
          <w:shd w:val="clear" w:color="auto" w:fill="FFFFFF"/>
        </w:rPr>
        <w:t>Refuge from domestic abuse</w:t>
      </w:r>
      <w:r w:rsidRPr="00175309">
        <w:rPr>
          <w:szCs w:val="24"/>
          <w:shd w:val="clear" w:color="auto" w:fill="FFFFFF"/>
        </w:rPr>
        <w:t>:</w:t>
      </w:r>
      <w:r w:rsidRPr="00175309">
        <w:rPr>
          <w:szCs w:val="24"/>
        </w:rPr>
        <w:br/>
      </w:r>
      <w:hyperlink r:id="rId64" w:history="1">
        <w:r w:rsidRPr="00175309">
          <w:rPr>
            <w:color w:val="0000FF"/>
            <w:szCs w:val="24"/>
            <w:u w:val="single"/>
            <w:shd w:val="clear" w:color="auto" w:fill="FFFFFF"/>
          </w:rPr>
          <w:t>Clarion Housing Association</w:t>
        </w:r>
      </w:hyperlink>
      <w:r w:rsidRPr="00175309">
        <w:rPr>
          <w:color w:val="707070"/>
          <w:szCs w:val="24"/>
          <w:shd w:val="clear" w:color="auto" w:fill="FFFFFF"/>
        </w:rPr>
        <w:t> </w:t>
      </w:r>
      <w:r w:rsidRPr="00175309">
        <w:rPr>
          <w:szCs w:val="24"/>
          <w:shd w:val="clear" w:color="auto" w:fill="FFFFFF"/>
        </w:rPr>
        <w:t>provides safe refuge accommodation for women and children fleeing domestic violence across East Sussex. If you are seeking refuge in East Sussex, email Clarion at referrals.eastsussex@clarionhg.com. </w:t>
      </w:r>
    </w:p>
    <w:p w14:paraId="63A646E6" w14:textId="2DA1784A" w:rsidR="00B251DF" w:rsidRPr="00175309" w:rsidRDefault="00B251DF" w:rsidP="00B251DF">
      <w:pPr>
        <w:spacing w:before="60"/>
        <w:rPr>
          <w:color w:val="707070"/>
          <w:szCs w:val="24"/>
          <w:shd w:val="clear" w:color="auto" w:fill="FFFFFF"/>
        </w:rPr>
      </w:pPr>
    </w:p>
    <w:p w14:paraId="26907551" w14:textId="594173B2" w:rsidR="00B251DF" w:rsidRPr="00175309" w:rsidRDefault="00B251DF" w:rsidP="00B251DF">
      <w:pPr>
        <w:spacing w:before="60"/>
        <w:rPr>
          <w:b/>
          <w:bCs/>
          <w:szCs w:val="24"/>
          <w:shd w:val="clear" w:color="auto" w:fill="FFFFFF"/>
        </w:rPr>
      </w:pPr>
      <w:r w:rsidRPr="00175309">
        <w:rPr>
          <w:b/>
          <w:bCs/>
          <w:szCs w:val="24"/>
          <w:shd w:val="clear" w:color="auto" w:fill="FFFFFF"/>
        </w:rPr>
        <w:t>Switchboard</w:t>
      </w:r>
    </w:p>
    <w:p w14:paraId="60FDE5C0" w14:textId="7B3A3275" w:rsidR="00B251DF" w:rsidRPr="00175309" w:rsidRDefault="00B251DF" w:rsidP="00B251DF">
      <w:pPr>
        <w:spacing w:before="60"/>
        <w:rPr>
          <w:szCs w:val="24"/>
          <w:shd w:val="clear" w:color="auto" w:fill="FFFFFF"/>
        </w:rPr>
      </w:pPr>
      <w:r w:rsidRPr="00175309">
        <w:rPr>
          <w:szCs w:val="24"/>
          <w:shd w:val="clear" w:color="auto" w:fill="FFFFFF"/>
        </w:rPr>
        <w:t xml:space="preserve">Domestic Abuse service for LGBTQ people affected by domestic abuse. They provide support to survivors through their Independent Domestic Violence Advisors (IDVAs) who can help support you. </w:t>
      </w:r>
    </w:p>
    <w:p w14:paraId="3F004DBA" w14:textId="56C0BF1E" w:rsidR="00B251DF" w:rsidRPr="00175309" w:rsidRDefault="00B251DF" w:rsidP="00B251DF">
      <w:pPr>
        <w:spacing w:before="60"/>
        <w:rPr>
          <w:szCs w:val="24"/>
          <w:shd w:val="clear" w:color="auto" w:fill="FFFFFF"/>
        </w:rPr>
      </w:pPr>
      <w:r w:rsidRPr="00175309">
        <w:rPr>
          <w:szCs w:val="24"/>
          <w:shd w:val="clear" w:color="auto" w:fill="FFFFFF"/>
        </w:rPr>
        <w:t xml:space="preserve">They can help you with housing and accessing refuge services, financial </w:t>
      </w:r>
      <w:proofErr w:type="gramStart"/>
      <w:r w:rsidRPr="00175309">
        <w:rPr>
          <w:szCs w:val="24"/>
          <w:shd w:val="clear" w:color="auto" w:fill="FFFFFF"/>
        </w:rPr>
        <w:t>issues</w:t>
      </w:r>
      <w:proofErr w:type="gramEnd"/>
      <w:r w:rsidRPr="00175309">
        <w:rPr>
          <w:szCs w:val="24"/>
          <w:shd w:val="clear" w:color="auto" w:fill="FFFFFF"/>
        </w:rPr>
        <w:t xml:space="preserve"> and benefits, navigating the criminal justice system, and assist with mental and physical health needs.  </w:t>
      </w:r>
      <w:r w:rsidR="00DC6E6C" w:rsidRPr="00175309">
        <w:rPr>
          <w:szCs w:val="24"/>
          <w:shd w:val="clear" w:color="auto" w:fill="FFFFFF"/>
        </w:rPr>
        <w:t>Call them on 01273 359042 or email domesticabuse@switchboard.org.uk</w:t>
      </w:r>
    </w:p>
    <w:p w14:paraId="1324AEA8" w14:textId="1054BE1B" w:rsidR="00B251DF" w:rsidRPr="00175309" w:rsidRDefault="00B251DF">
      <w:pPr>
        <w:shd w:val="clear" w:color="auto" w:fill="FFFFFF"/>
        <w:spacing w:after="288" w:line="240" w:lineRule="auto"/>
        <w:rPr>
          <w:rFonts w:eastAsia="Times New Roman"/>
          <w:color w:val="707070"/>
          <w:szCs w:val="24"/>
          <w:lang w:eastAsia="en-GB"/>
        </w:rPr>
      </w:pPr>
    </w:p>
    <w:p w14:paraId="1E0DCFB4" w14:textId="16C5D565" w:rsidR="00B251DF" w:rsidRPr="00175309" w:rsidRDefault="00B251DF">
      <w:pPr>
        <w:shd w:val="clear" w:color="auto" w:fill="FFFFFF"/>
        <w:spacing w:after="288" w:line="240" w:lineRule="auto"/>
        <w:rPr>
          <w:rFonts w:eastAsia="Times New Roman"/>
          <w:b/>
          <w:bCs/>
          <w:szCs w:val="24"/>
          <w:lang w:eastAsia="en-GB"/>
        </w:rPr>
      </w:pPr>
      <w:proofErr w:type="spellStart"/>
      <w:r w:rsidRPr="00175309">
        <w:rPr>
          <w:rFonts w:eastAsia="Times New Roman"/>
          <w:b/>
          <w:bCs/>
          <w:szCs w:val="24"/>
          <w:lang w:eastAsia="en-GB"/>
        </w:rPr>
        <w:t>Hersana</w:t>
      </w:r>
      <w:proofErr w:type="spellEnd"/>
    </w:p>
    <w:p w14:paraId="13F9042E" w14:textId="3FBAF473" w:rsidR="00B251DF" w:rsidRPr="00175309" w:rsidRDefault="00B251DF" w:rsidP="00B251DF">
      <w:pPr>
        <w:rPr>
          <w:szCs w:val="24"/>
          <w:lang w:eastAsia="en-GB"/>
        </w:rPr>
      </w:pPr>
      <w:r w:rsidRPr="00175309">
        <w:rPr>
          <w:szCs w:val="24"/>
          <w:lang w:eastAsia="en-GB"/>
        </w:rPr>
        <w:t xml:space="preserve">Providing Black femme survivors with support, access to justice and counselling on all forms of </w:t>
      </w:r>
      <w:r w:rsidR="00B679FC" w:rsidRPr="00175309">
        <w:rPr>
          <w:szCs w:val="24"/>
          <w:lang w:eastAsia="en-GB"/>
        </w:rPr>
        <w:t>gender-based</w:t>
      </w:r>
      <w:r w:rsidRPr="00175309">
        <w:rPr>
          <w:szCs w:val="24"/>
          <w:lang w:eastAsia="en-GB"/>
        </w:rPr>
        <w:t xml:space="preserve"> violence.</w:t>
      </w:r>
    </w:p>
    <w:p w14:paraId="5322151A" w14:textId="77777777" w:rsidR="00B251DF" w:rsidRPr="00175309" w:rsidRDefault="00B251DF" w:rsidP="00B251DF">
      <w:pPr>
        <w:pStyle w:val="Heading3"/>
      </w:pPr>
      <w:r w:rsidRPr="00175309">
        <w:t xml:space="preserve">Website: </w:t>
      </w:r>
      <w:hyperlink r:id="rId65" w:history="1">
        <w:r w:rsidRPr="00175309">
          <w:rPr>
            <w:rStyle w:val="Hyperlink"/>
          </w:rPr>
          <w:t>https://www.hersana.org/</w:t>
        </w:r>
      </w:hyperlink>
    </w:p>
    <w:p w14:paraId="3E9841F5" w14:textId="77777777" w:rsidR="00B251DF" w:rsidRPr="00175309" w:rsidRDefault="00B251DF" w:rsidP="006B53FD">
      <w:pPr>
        <w:shd w:val="clear" w:color="auto" w:fill="FFFFFF"/>
        <w:spacing w:after="288" w:line="240" w:lineRule="auto"/>
        <w:rPr>
          <w:rFonts w:eastAsia="Times New Roman"/>
          <w:color w:val="707070"/>
          <w:sz w:val="23"/>
          <w:szCs w:val="23"/>
          <w:lang w:eastAsia="en-GB"/>
        </w:rPr>
      </w:pPr>
    </w:p>
    <w:p w14:paraId="1E999CD5" w14:textId="09EDF0CB" w:rsidR="00D74527" w:rsidRPr="00175309" w:rsidRDefault="004D2FA0" w:rsidP="00C5162F">
      <w:pPr>
        <w:pStyle w:val="Heading3"/>
      </w:pPr>
      <w:r w:rsidRPr="00175309">
        <w:t xml:space="preserve">Mankind </w:t>
      </w:r>
    </w:p>
    <w:p w14:paraId="6CFD60F6" w14:textId="10624723" w:rsidR="00D74527" w:rsidRPr="00175309" w:rsidRDefault="00154CD3" w:rsidP="00C5162F">
      <w:pPr>
        <w:spacing w:before="240"/>
        <w:rPr>
          <w:szCs w:val="24"/>
        </w:rPr>
      </w:pPr>
      <w:hyperlink r:id="rId66" w:history="1">
        <w:r w:rsidR="00331CA5" w:rsidRPr="00175309">
          <w:rPr>
            <w:rStyle w:val="Hyperlink"/>
          </w:rPr>
          <w:t>Mankind</w:t>
        </w:r>
      </w:hyperlink>
      <w:r w:rsidR="00331CA5" w:rsidRPr="00175309">
        <w:rPr>
          <w:szCs w:val="24"/>
        </w:rPr>
        <w:t xml:space="preserve"> offer</w:t>
      </w:r>
      <w:r w:rsidR="00C5162F" w:rsidRPr="00175309">
        <w:rPr>
          <w:szCs w:val="24"/>
        </w:rPr>
        <w:t>s</w:t>
      </w:r>
      <w:r w:rsidR="00D74527" w:rsidRPr="00175309">
        <w:rPr>
          <w:szCs w:val="24"/>
        </w:rPr>
        <w:t xml:space="preserve"> a confidential helpline for male victims of domestic abuse and sexual abuse across the UK with </w:t>
      </w:r>
      <w:r w:rsidR="00C5162F" w:rsidRPr="00175309">
        <w:rPr>
          <w:szCs w:val="24"/>
        </w:rPr>
        <w:t xml:space="preserve">a </w:t>
      </w:r>
      <w:r w:rsidR="00D74527" w:rsidRPr="00175309">
        <w:rPr>
          <w:szCs w:val="24"/>
        </w:rPr>
        <w:t xml:space="preserve">local point of contact in Brighton and Hove.  </w:t>
      </w:r>
    </w:p>
    <w:p w14:paraId="22AB20B9" w14:textId="112F769B" w:rsidR="00D74527" w:rsidRPr="00175309" w:rsidRDefault="00D74527" w:rsidP="00C5162F">
      <w:pPr>
        <w:spacing w:before="240"/>
        <w:rPr>
          <w:szCs w:val="24"/>
        </w:rPr>
      </w:pPr>
      <w:r w:rsidRPr="00175309">
        <w:rPr>
          <w:szCs w:val="24"/>
        </w:rPr>
        <w:t>Tel</w:t>
      </w:r>
      <w:r w:rsidR="00E81F64" w:rsidRPr="00175309">
        <w:rPr>
          <w:szCs w:val="24"/>
        </w:rPr>
        <w:t>ephone</w:t>
      </w:r>
      <w:r w:rsidRPr="00175309">
        <w:rPr>
          <w:szCs w:val="24"/>
        </w:rPr>
        <w:t>: 01273 911680</w:t>
      </w:r>
    </w:p>
    <w:p w14:paraId="58086C76" w14:textId="77777777" w:rsidR="00C3720F" w:rsidRPr="00175309" w:rsidRDefault="00C3720F" w:rsidP="00222189">
      <w:pPr>
        <w:pStyle w:val="Heading3"/>
      </w:pPr>
      <w:r w:rsidRPr="00175309">
        <w:t xml:space="preserve">Housing </w:t>
      </w:r>
    </w:p>
    <w:p w14:paraId="66F92EBC" w14:textId="77777777" w:rsidR="00C3720F" w:rsidRPr="00175309" w:rsidRDefault="00C3720F" w:rsidP="00C5162F">
      <w:pPr>
        <w:spacing w:before="240"/>
        <w:rPr>
          <w:szCs w:val="24"/>
        </w:rPr>
      </w:pPr>
      <w:r w:rsidRPr="00175309">
        <w:t>Within</w:t>
      </w:r>
      <w:r w:rsidRPr="00175309">
        <w:rPr>
          <w:b/>
          <w:bCs/>
        </w:rPr>
        <w:t xml:space="preserve"> </w:t>
      </w:r>
      <w:r w:rsidRPr="00175309">
        <w:t xml:space="preserve">East Sussex the following housing teams can explain </w:t>
      </w:r>
      <w:r w:rsidRPr="00175309">
        <w:rPr>
          <w:szCs w:val="24"/>
        </w:rPr>
        <w:t>housing options, which may include helping victims to stay safe in their own home or helping to find accommodation.</w:t>
      </w:r>
    </w:p>
    <w:p w14:paraId="369FEC89" w14:textId="77777777" w:rsidR="00C3720F" w:rsidRPr="00175309" w:rsidRDefault="00C3720F" w:rsidP="00C5162F">
      <w:pPr>
        <w:spacing w:before="240"/>
        <w:rPr>
          <w:szCs w:val="24"/>
        </w:rPr>
      </w:pPr>
      <w:r w:rsidRPr="00175309">
        <w:rPr>
          <w:b/>
          <w:bCs/>
        </w:rPr>
        <w:t>Eastbourne Borough Council</w:t>
      </w:r>
      <w:r w:rsidRPr="00175309">
        <w:rPr>
          <w:szCs w:val="24"/>
        </w:rPr>
        <w:t xml:space="preserve"> </w:t>
      </w:r>
    </w:p>
    <w:p w14:paraId="304226E7" w14:textId="6D134133" w:rsidR="00C3720F" w:rsidRPr="00175309" w:rsidRDefault="00C3720F" w:rsidP="00C5162F">
      <w:pPr>
        <w:spacing w:before="60"/>
        <w:rPr>
          <w:szCs w:val="24"/>
        </w:rPr>
      </w:pPr>
      <w:r w:rsidRPr="00175309">
        <w:rPr>
          <w:szCs w:val="24"/>
        </w:rPr>
        <w:t>Tel</w:t>
      </w:r>
      <w:r w:rsidR="00E81F64" w:rsidRPr="00175309">
        <w:rPr>
          <w:szCs w:val="24"/>
        </w:rPr>
        <w:t>ephone</w:t>
      </w:r>
      <w:r w:rsidRPr="00175309">
        <w:rPr>
          <w:szCs w:val="24"/>
        </w:rPr>
        <w:t xml:space="preserve">: 01323 410000 (Customer First </w:t>
      </w:r>
      <w:r w:rsidR="00BC50DD" w:rsidRPr="00175309">
        <w:rPr>
          <w:szCs w:val="24"/>
        </w:rPr>
        <w:t>Team</w:t>
      </w:r>
      <w:r w:rsidRPr="00175309">
        <w:rPr>
          <w:szCs w:val="24"/>
        </w:rPr>
        <w:t>)</w:t>
      </w:r>
    </w:p>
    <w:p w14:paraId="18D10F04" w14:textId="77777777" w:rsidR="00C3720F" w:rsidRPr="00175309" w:rsidRDefault="00C3720F" w:rsidP="00C5162F">
      <w:pPr>
        <w:spacing w:before="240"/>
        <w:rPr>
          <w:szCs w:val="24"/>
        </w:rPr>
      </w:pPr>
      <w:r w:rsidRPr="00175309">
        <w:rPr>
          <w:b/>
          <w:bCs/>
        </w:rPr>
        <w:t>Hastings Housing Options Team</w:t>
      </w:r>
    </w:p>
    <w:p w14:paraId="6F3BD165" w14:textId="10249369" w:rsidR="00032B7D" w:rsidRPr="00175309" w:rsidRDefault="00C3720F" w:rsidP="00032B7D">
      <w:pPr>
        <w:spacing w:line="300" w:lineRule="atLeast"/>
        <w:rPr>
          <w:rFonts w:ascii="Times New Roman" w:eastAsia="Times New Roman" w:hAnsi="Times New Roman" w:cs="Times New Roman"/>
          <w:color w:val="70757A"/>
          <w:szCs w:val="24"/>
          <w:lang w:eastAsia="en-GB"/>
        </w:rPr>
      </w:pPr>
      <w:r w:rsidRPr="00175309">
        <w:rPr>
          <w:szCs w:val="24"/>
        </w:rPr>
        <w:t>Tel</w:t>
      </w:r>
      <w:r w:rsidR="00E81F64" w:rsidRPr="00175309">
        <w:rPr>
          <w:szCs w:val="24"/>
        </w:rPr>
        <w:t>ephone</w:t>
      </w:r>
      <w:r w:rsidRPr="00175309">
        <w:rPr>
          <w:szCs w:val="24"/>
        </w:rPr>
        <w:t xml:space="preserve">: </w:t>
      </w:r>
      <w:r w:rsidR="006F1886" w:rsidRPr="00175309">
        <w:rPr>
          <w:szCs w:val="24"/>
        </w:rPr>
        <w:t xml:space="preserve">  </w:t>
      </w:r>
      <w:r w:rsidR="00032B7D" w:rsidRPr="00175309">
        <w:rPr>
          <w:rFonts w:ascii="Times New Roman" w:eastAsia="Times New Roman" w:hAnsi="Times New Roman" w:cs="Times New Roman"/>
          <w:color w:val="70757A"/>
          <w:szCs w:val="24"/>
          <w:lang w:eastAsia="en-GB"/>
        </w:rPr>
        <w:t>01424 451111</w:t>
      </w:r>
    </w:p>
    <w:p w14:paraId="2739D237" w14:textId="64DD095F" w:rsidR="00C3720F" w:rsidRPr="00175309" w:rsidRDefault="00C3720F" w:rsidP="00C5162F">
      <w:pPr>
        <w:spacing w:before="60"/>
        <w:rPr>
          <w:szCs w:val="24"/>
        </w:rPr>
      </w:pPr>
    </w:p>
    <w:p w14:paraId="388DE210" w14:textId="77777777" w:rsidR="00C3720F" w:rsidRPr="00175309" w:rsidRDefault="00C3720F" w:rsidP="00C5162F">
      <w:pPr>
        <w:spacing w:before="240"/>
        <w:rPr>
          <w:b/>
          <w:bCs/>
        </w:rPr>
      </w:pPr>
      <w:r w:rsidRPr="00175309">
        <w:rPr>
          <w:b/>
          <w:bCs/>
        </w:rPr>
        <w:t>Lewes District Council</w:t>
      </w:r>
    </w:p>
    <w:p w14:paraId="36265CCD" w14:textId="254FB147" w:rsidR="00C3720F" w:rsidRPr="00175309" w:rsidRDefault="00C3720F" w:rsidP="00C5162F">
      <w:pPr>
        <w:spacing w:before="60"/>
        <w:rPr>
          <w:szCs w:val="24"/>
        </w:rPr>
      </w:pPr>
      <w:r w:rsidRPr="00175309">
        <w:rPr>
          <w:szCs w:val="24"/>
        </w:rPr>
        <w:t>Tel</w:t>
      </w:r>
      <w:r w:rsidR="00E81F64" w:rsidRPr="00175309">
        <w:rPr>
          <w:szCs w:val="24"/>
        </w:rPr>
        <w:t>ephone</w:t>
      </w:r>
      <w:r w:rsidRPr="00175309">
        <w:rPr>
          <w:szCs w:val="24"/>
        </w:rPr>
        <w:t xml:space="preserve">: 01273 471600 (Customer First </w:t>
      </w:r>
      <w:r w:rsidR="00BC50DD" w:rsidRPr="00175309">
        <w:rPr>
          <w:szCs w:val="24"/>
        </w:rPr>
        <w:t>Team</w:t>
      </w:r>
      <w:r w:rsidRPr="00175309">
        <w:rPr>
          <w:szCs w:val="24"/>
        </w:rPr>
        <w:t>)</w:t>
      </w:r>
    </w:p>
    <w:p w14:paraId="68479B67" w14:textId="77777777" w:rsidR="00C3720F" w:rsidRPr="00175309" w:rsidRDefault="00C3720F" w:rsidP="00C5162F">
      <w:pPr>
        <w:spacing w:before="240"/>
        <w:rPr>
          <w:b/>
          <w:bCs/>
        </w:rPr>
      </w:pPr>
      <w:r w:rsidRPr="00175309">
        <w:rPr>
          <w:b/>
          <w:bCs/>
        </w:rPr>
        <w:t>Rother Housing Options Team</w:t>
      </w:r>
    </w:p>
    <w:p w14:paraId="1E219C75" w14:textId="00B3A346" w:rsidR="00C3720F" w:rsidRPr="00175309" w:rsidRDefault="00C3720F" w:rsidP="00C5162F">
      <w:pPr>
        <w:spacing w:before="60"/>
        <w:rPr>
          <w:szCs w:val="24"/>
        </w:rPr>
      </w:pPr>
      <w:r w:rsidRPr="00175309">
        <w:rPr>
          <w:szCs w:val="24"/>
        </w:rPr>
        <w:t>Tel</w:t>
      </w:r>
      <w:r w:rsidR="00E81F64" w:rsidRPr="00175309">
        <w:rPr>
          <w:szCs w:val="24"/>
        </w:rPr>
        <w:t>ephone</w:t>
      </w:r>
      <w:r w:rsidRPr="00175309">
        <w:rPr>
          <w:szCs w:val="24"/>
        </w:rPr>
        <w:t>: 01424 787999</w:t>
      </w:r>
    </w:p>
    <w:p w14:paraId="4E42FC92" w14:textId="77777777" w:rsidR="00C3720F" w:rsidRPr="00175309" w:rsidRDefault="00C3720F" w:rsidP="00C5162F">
      <w:pPr>
        <w:spacing w:before="240"/>
        <w:rPr>
          <w:b/>
          <w:bCs/>
        </w:rPr>
      </w:pPr>
      <w:r w:rsidRPr="00175309">
        <w:rPr>
          <w:b/>
          <w:bCs/>
        </w:rPr>
        <w:t>Wealden Housing Options Team</w:t>
      </w:r>
    </w:p>
    <w:p w14:paraId="7AE0503E" w14:textId="00143132" w:rsidR="00C3720F" w:rsidRPr="00175309" w:rsidRDefault="00C3720F" w:rsidP="00C5162F">
      <w:pPr>
        <w:spacing w:before="60"/>
        <w:rPr>
          <w:szCs w:val="24"/>
        </w:rPr>
      </w:pPr>
      <w:r w:rsidRPr="00175309">
        <w:rPr>
          <w:szCs w:val="24"/>
        </w:rPr>
        <w:t>Tel</w:t>
      </w:r>
      <w:r w:rsidR="00E81F64" w:rsidRPr="00175309">
        <w:rPr>
          <w:szCs w:val="24"/>
        </w:rPr>
        <w:t>ephone</w:t>
      </w:r>
      <w:r w:rsidRPr="00175309">
        <w:rPr>
          <w:szCs w:val="24"/>
        </w:rPr>
        <w:t>: 01323 443501 or 01323 443362</w:t>
      </w:r>
    </w:p>
    <w:p w14:paraId="5093E237" w14:textId="66779132" w:rsidR="004F299B" w:rsidRPr="00175309" w:rsidRDefault="004F299B" w:rsidP="00BC50DD">
      <w:pPr>
        <w:pStyle w:val="Heading2"/>
        <w:spacing w:before="360"/>
      </w:pPr>
      <w:r w:rsidRPr="00175309">
        <w:t xml:space="preserve">National </w:t>
      </w:r>
      <w:r w:rsidR="00BC50DD" w:rsidRPr="00175309">
        <w:t>services</w:t>
      </w:r>
    </w:p>
    <w:p w14:paraId="455C2F4C" w14:textId="77777777" w:rsidR="00963C2A" w:rsidRPr="00175309" w:rsidRDefault="00963C2A" w:rsidP="00BC50DD">
      <w:pPr>
        <w:pStyle w:val="Heading3"/>
        <w:spacing w:before="240"/>
      </w:pPr>
      <w:r w:rsidRPr="00175309">
        <w:t>National Centre for Domestic Violence (NCDV)</w:t>
      </w:r>
    </w:p>
    <w:p w14:paraId="228F4C1F" w14:textId="1581736E" w:rsidR="00963C2A" w:rsidRPr="00175309" w:rsidRDefault="00963C2A" w:rsidP="00C1500A">
      <w:pPr>
        <w:spacing w:before="240"/>
        <w:rPr>
          <w:szCs w:val="24"/>
        </w:rPr>
      </w:pPr>
      <w:r w:rsidRPr="00175309">
        <w:rPr>
          <w:szCs w:val="24"/>
        </w:rPr>
        <w:t>Service for survivors of domestic abuse who are seeking an injunction</w:t>
      </w:r>
      <w:r w:rsidR="00C3720F" w:rsidRPr="00175309">
        <w:rPr>
          <w:szCs w:val="24"/>
        </w:rPr>
        <w:t>.</w:t>
      </w:r>
    </w:p>
    <w:p w14:paraId="288EA105" w14:textId="478CD12F" w:rsidR="00963C2A" w:rsidRPr="00175309" w:rsidRDefault="00963C2A" w:rsidP="00C1500A">
      <w:pPr>
        <w:spacing w:before="240"/>
        <w:rPr>
          <w:szCs w:val="24"/>
        </w:rPr>
      </w:pPr>
      <w:r w:rsidRPr="00175309">
        <w:rPr>
          <w:szCs w:val="24"/>
        </w:rPr>
        <w:t>Tel</w:t>
      </w:r>
      <w:r w:rsidR="00E81F64" w:rsidRPr="00175309">
        <w:rPr>
          <w:szCs w:val="24"/>
        </w:rPr>
        <w:t>ephone</w:t>
      </w:r>
      <w:r w:rsidRPr="00175309">
        <w:rPr>
          <w:szCs w:val="24"/>
        </w:rPr>
        <w:t>: 0800 9702070</w:t>
      </w:r>
    </w:p>
    <w:p w14:paraId="02C3FD2F" w14:textId="408FBDA8" w:rsidR="00963C2A" w:rsidRPr="00175309" w:rsidRDefault="00963C2A" w:rsidP="00C1500A">
      <w:r w:rsidRPr="00175309">
        <w:t xml:space="preserve">Email: </w:t>
      </w:r>
      <w:hyperlink r:id="rId67" w:history="1">
        <w:r w:rsidR="00C1500A" w:rsidRPr="00175309">
          <w:rPr>
            <w:rStyle w:val="Hyperlink"/>
            <w:szCs w:val="24"/>
          </w:rPr>
          <w:t>office@ncdv.org.uk</w:t>
        </w:r>
      </w:hyperlink>
    </w:p>
    <w:p w14:paraId="298F4C31" w14:textId="0D0633F9" w:rsidR="00963C2A" w:rsidRPr="00175309" w:rsidRDefault="00C1500A" w:rsidP="006B53FD">
      <w:r w:rsidRPr="00175309">
        <w:t xml:space="preserve">Website: </w:t>
      </w:r>
      <w:hyperlink r:id="rId68" w:history="1">
        <w:r w:rsidRPr="00175309">
          <w:rPr>
            <w:rStyle w:val="Hyperlink"/>
            <w:szCs w:val="24"/>
          </w:rPr>
          <w:t>www.ncdv.org.uk</w:t>
        </w:r>
      </w:hyperlink>
      <w:r w:rsidR="00963C2A" w:rsidRPr="00175309">
        <w:t>Victim Support</w:t>
      </w:r>
    </w:p>
    <w:p w14:paraId="10BC05A0" w14:textId="644CD696" w:rsidR="00963C2A" w:rsidRPr="00175309" w:rsidRDefault="00154CD3" w:rsidP="00124816">
      <w:pPr>
        <w:spacing w:before="240"/>
        <w:rPr>
          <w:szCs w:val="24"/>
        </w:rPr>
      </w:pPr>
      <w:hyperlink r:id="rId69" w:history="1">
        <w:r w:rsidR="00963C2A" w:rsidRPr="00175309">
          <w:rPr>
            <w:rStyle w:val="Hyperlink"/>
          </w:rPr>
          <w:t>Victim Support</w:t>
        </w:r>
      </w:hyperlink>
      <w:r w:rsidR="00963C2A" w:rsidRPr="00175309">
        <w:rPr>
          <w:szCs w:val="24"/>
        </w:rPr>
        <w:t xml:space="preserve"> provide</w:t>
      </w:r>
      <w:r w:rsidR="00124816" w:rsidRPr="00175309">
        <w:rPr>
          <w:szCs w:val="24"/>
        </w:rPr>
        <w:t>s</w:t>
      </w:r>
      <w:r w:rsidR="00963C2A" w:rsidRPr="00175309">
        <w:rPr>
          <w:szCs w:val="24"/>
        </w:rPr>
        <w:t xml:space="preserve"> free and confidential support 24 hours a day, seven days a week for people affected by crime and traumatic events</w:t>
      </w:r>
      <w:r w:rsidR="00124816" w:rsidRPr="00175309">
        <w:rPr>
          <w:szCs w:val="24"/>
        </w:rPr>
        <w:t>.</w:t>
      </w:r>
    </w:p>
    <w:p w14:paraId="181C641E" w14:textId="590625A3" w:rsidR="00963C2A" w:rsidRPr="00175309" w:rsidRDefault="00963C2A" w:rsidP="00124816">
      <w:pPr>
        <w:spacing w:before="240"/>
        <w:rPr>
          <w:szCs w:val="24"/>
        </w:rPr>
      </w:pPr>
      <w:r w:rsidRPr="00175309">
        <w:rPr>
          <w:szCs w:val="24"/>
        </w:rPr>
        <w:t>Tel</w:t>
      </w:r>
      <w:r w:rsidR="00E81F64" w:rsidRPr="00175309">
        <w:rPr>
          <w:szCs w:val="24"/>
        </w:rPr>
        <w:t>ephone</w:t>
      </w:r>
      <w:r w:rsidRPr="00175309">
        <w:rPr>
          <w:szCs w:val="24"/>
        </w:rPr>
        <w:t>: 0808 1689 111</w:t>
      </w:r>
    </w:p>
    <w:p w14:paraId="08E51DA8" w14:textId="77777777" w:rsidR="00963C2A" w:rsidRPr="00175309" w:rsidRDefault="00963C2A" w:rsidP="00124816">
      <w:pPr>
        <w:pStyle w:val="Heading3"/>
      </w:pPr>
      <w:r w:rsidRPr="00175309">
        <w:t>Home Office Female Genital Mutilation (FGM) Unit</w:t>
      </w:r>
    </w:p>
    <w:p w14:paraId="5E0D5F46" w14:textId="4DC68192" w:rsidR="00963C2A" w:rsidRPr="00175309" w:rsidRDefault="00E81F64" w:rsidP="00124816">
      <w:pPr>
        <w:spacing w:before="240"/>
        <w:rPr>
          <w:szCs w:val="24"/>
        </w:rPr>
      </w:pPr>
      <w:r w:rsidRPr="00175309">
        <w:rPr>
          <w:szCs w:val="24"/>
        </w:rPr>
        <w:t xml:space="preserve">The FGM </w:t>
      </w:r>
      <w:r w:rsidR="00124816" w:rsidRPr="00175309">
        <w:rPr>
          <w:szCs w:val="24"/>
        </w:rPr>
        <w:t xml:space="preserve">Unit </w:t>
      </w:r>
      <w:r w:rsidRPr="00175309">
        <w:rPr>
          <w:szCs w:val="24"/>
        </w:rPr>
        <w:t>p</w:t>
      </w:r>
      <w:r w:rsidR="00963C2A" w:rsidRPr="00175309">
        <w:rPr>
          <w:szCs w:val="24"/>
        </w:rPr>
        <w:t>rovides outreach support to local areas to support them in developing their response to fighting FGM.</w:t>
      </w:r>
    </w:p>
    <w:p w14:paraId="051AF857" w14:textId="77777777" w:rsidR="00963C2A" w:rsidRPr="00175309" w:rsidRDefault="00963C2A" w:rsidP="00124816">
      <w:pPr>
        <w:spacing w:before="240"/>
        <w:rPr>
          <w:szCs w:val="24"/>
        </w:rPr>
      </w:pPr>
      <w:r w:rsidRPr="00175309">
        <w:rPr>
          <w:szCs w:val="24"/>
        </w:rPr>
        <w:t xml:space="preserve">Email: </w:t>
      </w:r>
      <w:hyperlink r:id="rId70" w:history="1">
        <w:r w:rsidRPr="00175309">
          <w:rPr>
            <w:rStyle w:val="Hyperlink"/>
          </w:rPr>
          <w:t>fgmenquiries@homeoffice.gsi.gov.uk</w:t>
        </w:r>
      </w:hyperlink>
    </w:p>
    <w:p w14:paraId="58D9C3AF" w14:textId="259AD80D" w:rsidR="00963C2A" w:rsidRPr="00175309" w:rsidRDefault="00963C2A" w:rsidP="00124816">
      <w:pPr>
        <w:pStyle w:val="Heading3"/>
      </w:pPr>
      <w:r w:rsidRPr="00175309">
        <w:t>Forced Marriage Unit</w:t>
      </w:r>
    </w:p>
    <w:p w14:paraId="4E47A5AF" w14:textId="4BF7E561" w:rsidR="00963C2A" w:rsidRPr="00175309" w:rsidRDefault="00E81F64" w:rsidP="00124816">
      <w:pPr>
        <w:spacing w:before="240"/>
        <w:rPr>
          <w:szCs w:val="24"/>
        </w:rPr>
      </w:pPr>
      <w:r w:rsidRPr="00175309">
        <w:rPr>
          <w:szCs w:val="24"/>
        </w:rPr>
        <w:t>The Forced Marriage Unit o</w:t>
      </w:r>
      <w:r w:rsidR="00963C2A" w:rsidRPr="00175309">
        <w:rPr>
          <w:szCs w:val="24"/>
        </w:rPr>
        <w:t xml:space="preserve">ffers information and support to those who fear they will be forced into </w:t>
      </w:r>
      <w:proofErr w:type="gramStart"/>
      <w:r w:rsidR="00963C2A" w:rsidRPr="00175309">
        <w:rPr>
          <w:szCs w:val="24"/>
        </w:rPr>
        <w:t>marriage</w:t>
      </w:r>
      <w:r w:rsidR="00124816" w:rsidRPr="00175309">
        <w:rPr>
          <w:szCs w:val="24"/>
        </w:rPr>
        <w:t>,</w:t>
      </w:r>
      <w:r w:rsidR="00963C2A" w:rsidRPr="00175309">
        <w:rPr>
          <w:szCs w:val="24"/>
        </w:rPr>
        <w:t xml:space="preserve"> and</w:t>
      </w:r>
      <w:proofErr w:type="gramEnd"/>
      <w:r w:rsidR="00963C2A" w:rsidRPr="00175309">
        <w:rPr>
          <w:szCs w:val="24"/>
        </w:rPr>
        <w:t xml:space="preserve"> can talk with them about their options. </w:t>
      </w:r>
    </w:p>
    <w:p w14:paraId="39801BB5" w14:textId="113A864D" w:rsidR="00963C2A" w:rsidRPr="00175309" w:rsidRDefault="00963C2A" w:rsidP="00124816">
      <w:pPr>
        <w:spacing w:before="240"/>
        <w:rPr>
          <w:szCs w:val="24"/>
        </w:rPr>
      </w:pPr>
      <w:r w:rsidRPr="00175309">
        <w:rPr>
          <w:szCs w:val="24"/>
        </w:rPr>
        <w:t>Tel</w:t>
      </w:r>
      <w:r w:rsidR="00E81F64" w:rsidRPr="00175309">
        <w:rPr>
          <w:szCs w:val="24"/>
        </w:rPr>
        <w:t>ephone</w:t>
      </w:r>
      <w:r w:rsidRPr="00175309">
        <w:rPr>
          <w:szCs w:val="24"/>
        </w:rPr>
        <w:t>: 0207 0080151</w:t>
      </w:r>
    </w:p>
    <w:p w14:paraId="4756D30D" w14:textId="77777777" w:rsidR="00963C2A" w:rsidRPr="00175309" w:rsidRDefault="00963C2A" w:rsidP="00124816">
      <w:pPr>
        <w:rPr>
          <w:szCs w:val="24"/>
        </w:rPr>
      </w:pPr>
      <w:r w:rsidRPr="00175309">
        <w:t>Email:</w:t>
      </w:r>
      <w:r w:rsidRPr="00175309">
        <w:rPr>
          <w:szCs w:val="24"/>
        </w:rPr>
        <w:t xml:space="preserve"> </w:t>
      </w:r>
      <w:hyperlink r:id="rId71" w:history="1">
        <w:r w:rsidRPr="00175309">
          <w:rPr>
            <w:rStyle w:val="Hyperlink"/>
          </w:rPr>
          <w:t>fmu@fco.gov.uk</w:t>
        </w:r>
      </w:hyperlink>
    </w:p>
    <w:p w14:paraId="7B794237" w14:textId="77777777" w:rsidR="00B679FC" w:rsidRPr="00175309" w:rsidRDefault="00B679FC" w:rsidP="00124816">
      <w:pPr>
        <w:pStyle w:val="Heading3"/>
      </w:pPr>
    </w:p>
    <w:p w14:paraId="4727AD2E" w14:textId="21E8CFD1" w:rsidR="00963C2A" w:rsidRPr="00175309" w:rsidRDefault="00963C2A" w:rsidP="00124816">
      <w:pPr>
        <w:pStyle w:val="Heading3"/>
      </w:pPr>
      <w:r w:rsidRPr="00175309">
        <w:t xml:space="preserve">Karma Nirvana </w:t>
      </w:r>
    </w:p>
    <w:p w14:paraId="19FD5DEF" w14:textId="33A9B0A8" w:rsidR="00963C2A" w:rsidRPr="00175309" w:rsidRDefault="00154CD3" w:rsidP="00124816">
      <w:pPr>
        <w:spacing w:before="240"/>
        <w:rPr>
          <w:szCs w:val="24"/>
        </w:rPr>
      </w:pPr>
      <w:hyperlink r:id="rId72" w:history="1">
        <w:r w:rsidR="00E81F64" w:rsidRPr="00175309">
          <w:rPr>
            <w:rStyle w:val="Hyperlink"/>
          </w:rPr>
          <w:t>Karma Nirvana</w:t>
        </w:r>
      </w:hyperlink>
      <w:r w:rsidR="00E81F64" w:rsidRPr="00175309">
        <w:rPr>
          <w:szCs w:val="24"/>
        </w:rPr>
        <w:t xml:space="preserve"> o</w:t>
      </w:r>
      <w:r w:rsidR="00963C2A" w:rsidRPr="00175309">
        <w:rPr>
          <w:szCs w:val="24"/>
        </w:rPr>
        <w:t>ffers support through a helpline</w:t>
      </w:r>
      <w:r w:rsidR="00E81F64" w:rsidRPr="00175309">
        <w:rPr>
          <w:szCs w:val="24"/>
        </w:rPr>
        <w:t xml:space="preserve"> and</w:t>
      </w:r>
      <w:r w:rsidR="00963C2A" w:rsidRPr="00175309">
        <w:rPr>
          <w:szCs w:val="24"/>
        </w:rPr>
        <w:t xml:space="preserve"> direct support for victims of honour-based violence and forced marriage.</w:t>
      </w:r>
    </w:p>
    <w:p w14:paraId="09AD8037" w14:textId="27877B57" w:rsidR="00963C2A" w:rsidRPr="00175309" w:rsidRDefault="00963C2A" w:rsidP="00124816">
      <w:pPr>
        <w:spacing w:before="240"/>
        <w:rPr>
          <w:szCs w:val="24"/>
        </w:rPr>
      </w:pPr>
      <w:r w:rsidRPr="00175309">
        <w:rPr>
          <w:szCs w:val="24"/>
        </w:rPr>
        <w:t>Tel</w:t>
      </w:r>
      <w:r w:rsidR="00E81F64" w:rsidRPr="00175309">
        <w:rPr>
          <w:szCs w:val="24"/>
        </w:rPr>
        <w:t>ephone</w:t>
      </w:r>
      <w:r w:rsidRPr="00175309">
        <w:rPr>
          <w:szCs w:val="24"/>
        </w:rPr>
        <w:t>: 0800 5999247</w:t>
      </w:r>
    </w:p>
    <w:p w14:paraId="3E506624" w14:textId="7D50C708" w:rsidR="00963C2A" w:rsidRPr="00175309" w:rsidRDefault="00963C2A" w:rsidP="00124816">
      <w:r w:rsidRPr="00175309">
        <w:t xml:space="preserve">Email: </w:t>
      </w:r>
      <w:hyperlink r:id="rId73" w:history="1">
        <w:r w:rsidR="00DF5B4F" w:rsidRPr="00175309">
          <w:rPr>
            <w:rStyle w:val="Hyperlink"/>
          </w:rPr>
          <w:t>info@karmanirvana.org.uk</w:t>
        </w:r>
      </w:hyperlink>
    </w:p>
    <w:p w14:paraId="22D852C9" w14:textId="1DEDF97F" w:rsidR="00963C2A" w:rsidRPr="00175309" w:rsidRDefault="00963C2A" w:rsidP="00D922FD">
      <w:pPr>
        <w:pStyle w:val="Heading3"/>
      </w:pPr>
      <w:bookmarkStart w:id="18" w:name="_Hlk139960183"/>
      <w:r w:rsidRPr="00175309">
        <w:t>Daisy Chain</w:t>
      </w:r>
      <w:r w:rsidR="00E81F64" w:rsidRPr="00175309">
        <w:t xml:space="preserve"> Project</w:t>
      </w:r>
      <w:r w:rsidRPr="00175309">
        <w:t xml:space="preserve"> </w:t>
      </w:r>
    </w:p>
    <w:p w14:paraId="135384C7" w14:textId="1EF080BC" w:rsidR="00963C2A" w:rsidRPr="00175309" w:rsidRDefault="00963C2A" w:rsidP="00D922FD">
      <w:pPr>
        <w:spacing w:before="240"/>
        <w:rPr>
          <w:szCs w:val="24"/>
        </w:rPr>
      </w:pPr>
      <w:r w:rsidRPr="00175309">
        <w:rPr>
          <w:szCs w:val="24"/>
        </w:rPr>
        <w:t>Th</w:t>
      </w:r>
      <w:r w:rsidR="00E81F64" w:rsidRPr="00175309">
        <w:rPr>
          <w:szCs w:val="24"/>
        </w:rPr>
        <w:t xml:space="preserve">e </w:t>
      </w:r>
      <w:hyperlink r:id="rId74" w:history="1">
        <w:r w:rsidR="00E81F64" w:rsidRPr="00175309">
          <w:rPr>
            <w:rStyle w:val="Hyperlink"/>
          </w:rPr>
          <w:t>Daisy Chain Project</w:t>
        </w:r>
      </w:hyperlink>
      <w:r w:rsidRPr="00175309">
        <w:rPr>
          <w:szCs w:val="24"/>
        </w:rPr>
        <w:t xml:space="preserve"> provides legal advice and education on domestic abuse for people who do not qualify for legal aid. This includes advice, support, and representation on matters including emergency ex-partner injunctions, non-molestation orders, child contact and divorce in domestic abuse situations.</w:t>
      </w:r>
    </w:p>
    <w:bookmarkEnd w:id="18"/>
    <w:p w14:paraId="1B1F03B5" w14:textId="79950843" w:rsidR="00963C2A" w:rsidRPr="00175309" w:rsidRDefault="00963C2A" w:rsidP="00D922FD">
      <w:pPr>
        <w:spacing w:before="240"/>
        <w:rPr>
          <w:szCs w:val="24"/>
        </w:rPr>
      </w:pPr>
      <w:r w:rsidRPr="00175309">
        <w:rPr>
          <w:szCs w:val="24"/>
        </w:rPr>
        <w:t>Tel</w:t>
      </w:r>
      <w:r w:rsidR="00E81F64" w:rsidRPr="00175309">
        <w:rPr>
          <w:szCs w:val="24"/>
        </w:rPr>
        <w:t>ephone</w:t>
      </w:r>
      <w:r w:rsidRPr="00175309">
        <w:rPr>
          <w:szCs w:val="24"/>
        </w:rPr>
        <w:t>: 01903 918764</w:t>
      </w:r>
    </w:p>
    <w:p w14:paraId="5E7BB921" w14:textId="7490B81E" w:rsidR="00D74527" w:rsidRPr="00175309" w:rsidRDefault="00D74527" w:rsidP="00EA424F">
      <w:pPr>
        <w:pStyle w:val="Heading2"/>
        <w:spacing w:before="360"/>
      </w:pPr>
      <w:r w:rsidRPr="00175309">
        <w:t xml:space="preserve">Domestic </w:t>
      </w:r>
      <w:r w:rsidR="00963C2A" w:rsidRPr="00175309">
        <w:t>a</w:t>
      </w:r>
      <w:r w:rsidRPr="00175309">
        <w:t xml:space="preserve">buse </w:t>
      </w:r>
      <w:r w:rsidR="00963C2A" w:rsidRPr="00175309">
        <w:t>s</w:t>
      </w:r>
      <w:r w:rsidRPr="00175309">
        <w:t xml:space="preserve">ervices for </w:t>
      </w:r>
      <w:r w:rsidR="007E57DB" w:rsidRPr="00175309">
        <w:t>LGBTQ+</w:t>
      </w:r>
      <w:r w:rsidR="005B32E1" w:rsidRPr="00175309">
        <w:t xml:space="preserve"> people</w:t>
      </w:r>
    </w:p>
    <w:p w14:paraId="2777FD66" w14:textId="77777777" w:rsidR="00D74527" w:rsidRPr="00175309" w:rsidRDefault="00D74527" w:rsidP="00EA424F">
      <w:pPr>
        <w:pStyle w:val="Heading3"/>
        <w:spacing w:before="240"/>
      </w:pPr>
      <w:r w:rsidRPr="00175309">
        <w:t>National LGBT Domestic Violence Helpline</w:t>
      </w:r>
    </w:p>
    <w:p w14:paraId="1840F3CB" w14:textId="77777777" w:rsidR="00566B44" w:rsidRPr="00175309" w:rsidRDefault="00D74527" w:rsidP="00EA424F">
      <w:pPr>
        <w:spacing w:before="240"/>
        <w:rPr>
          <w:szCs w:val="24"/>
        </w:rPr>
      </w:pPr>
      <w:r w:rsidRPr="00175309">
        <w:rPr>
          <w:szCs w:val="24"/>
        </w:rPr>
        <w:t>A confidential helpline for LGBT victims of domestic abuse which includes</w:t>
      </w:r>
      <w:r w:rsidR="00566B44" w:rsidRPr="00175309">
        <w:rPr>
          <w:szCs w:val="24"/>
        </w:rPr>
        <w:t>:</w:t>
      </w:r>
    </w:p>
    <w:p w14:paraId="73FFA990" w14:textId="68674895" w:rsidR="00D74527" w:rsidRPr="00175309" w:rsidRDefault="00D74527" w:rsidP="00EA424F">
      <w:pPr>
        <w:pStyle w:val="Bullet"/>
        <w:numPr>
          <w:ilvl w:val="0"/>
          <w:numId w:val="72"/>
        </w:numPr>
        <w:spacing w:before="240"/>
        <w:ind w:left="568" w:hanging="284"/>
        <w:rPr>
          <w:b/>
          <w:bCs/>
          <w:szCs w:val="24"/>
        </w:rPr>
      </w:pPr>
      <w:r w:rsidRPr="00175309">
        <w:rPr>
          <w:b/>
          <w:bCs/>
          <w:szCs w:val="24"/>
        </w:rPr>
        <w:t>Galop</w:t>
      </w:r>
      <w:r w:rsidRPr="00175309">
        <w:rPr>
          <w:szCs w:val="24"/>
        </w:rPr>
        <w:t xml:space="preserve"> –</w:t>
      </w:r>
      <w:r w:rsidRPr="00175309">
        <w:rPr>
          <w:b/>
          <w:bCs/>
          <w:szCs w:val="24"/>
        </w:rPr>
        <w:t xml:space="preserve"> </w:t>
      </w:r>
      <w:r w:rsidRPr="00175309">
        <w:rPr>
          <w:szCs w:val="24"/>
        </w:rPr>
        <w:t>a national helpline</w:t>
      </w:r>
      <w:r w:rsidR="008505F9" w:rsidRPr="00175309">
        <w:rPr>
          <w:szCs w:val="24"/>
        </w:rPr>
        <w:t xml:space="preserve"> for LGBT+ people who have or are experiencing domestic abuse, and people supporting a survivor</w:t>
      </w:r>
      <w:r w:rsidRPr="00175309">
        <w:rPr>
          <w:szCs w:val="24"/>
        </w:rPr>
        <w:t>.</w:t>
      </w:r>
      <w:r w:rsidRPr="00175309">
        <w:rPr>
          <w:b/>
          <w:bCs/>
          <w:szCs w:val="24"/>
        </w:rPr>
        <w:t xml:space="preserve"> </w:t>
      </w:r>
    </w:p>
    <w:p w14:paraId="4B8ADA4E" w14:textId="77777777" w:rsidR="00566B44" w:rsidRPr="00175309" w:rsidRDefault="00566B44" w:rsidP="00EA424F">
      <w:pPr>
        <w:pStyle w:val="Bullet"/>
        <w:spacing w:before="60"/>
        <w:ind w:left="567"/>
        <w:rPr>
          <w:szCs w:val="24"/>
        </w:rPr>
      </w:pPr>
      <w:r w:rsidRPr="00175309">
        <w:rPr>
          <w:szCs w:val="24"/>
        </w:rPr>
        <w:t>Telephone: 0800 999 5428</w:t>
      </w:r>
    </w:p>
    <w:p w14:paraId="2C7B8F56" w14:textId="24327AEA" w:rsidR="00566B44" w:rsidRPr="00175309" w:rsidRDefault="00566B44" w:rsidP="00EA424F">
      <w:pPr>
        <w:pStyle w:val="Bullet"/>
        <w:ind w:left="567"/>
        <w:rPr>
          <w:szCs w:val="24"/>
        </w:rPr>
      </w:pPr>
      <w:r w:rsidRPr="00175309">
        <w:rPr>
          <w:szCs w:val="24"/>
        </w:rPr>
        <w:t xml:space="preserve">Email: </w:t>
      </w:r>
      <w:hyperlink r:id="rId75" w:history="1">
        <w:r w:rsidRPr="00175309">
          <w:rPr>
            <w:rStyle w:val="Hyperlink"/>
          </w:rPr>
          <w:t>referrals@galop.org.uk</w:t>
        </w:r>
      </w:hyperlink>
    </w:p>
    <w:p w14:paraId="02F830FA" w14:textId="4706C91B" w:rsidR="00D74527" w:rsidRPr="00175309" w:rsidRDefault="00D74527" w:rsidP="00EA424F">
      <w:pPr>
        <w:pStyle w:val="Bullet"/>
        <w:numPr>
          <w:ilvl w:val="0"/>
          <w:numId w:val="72"/>
        </w:numPr>
        <w:spacing w:before="240"/>
        <w:ind w:left="568" w:hanging="284"/>
        <w:rPr>
          <w:szCs w:val="24"/>
        </w:rPr>
      </w:pPr>
      <w:r w:rsidRPr="00175309">
        <w:rPr>
          <w:b/>
          <w:bCs/>
          <w:szCs w:val="24"/>
        </w:rPr>
        <w:t>Switchboard</w:t>
      </w:r>
      <w:r w:rsidR="005B32E1" w:rsidRPr="00175309">
        <w:rPr>
          <w:szCs w:val="24"/>
        </w:rPr>
        <w:t xml:space="preserve"> –</w:t>
      </w:r>
      <w:r w:rsidR="005B32E1" w:rsidRPr="00175309">
        <w:rPr>
          <w:b/>
          <w:bCs/>
          <w:szCs w:val="24"/>
        </w:rPr>
        <w:t xml:space="preserve"> </w:t>
      </w:r>
      <w:r w:rsidRPr="00175309">
        <w:rPr>
          <w:szCs w:val="24"/>
        </w:rPr>
        <w:t>which provides information, support and a referral service for lesbians, gay men, and bisexual people from all backgrounds across the UK</w:t>
      </w:r>
      <w:r w:rsidR="008505F9" w:rsidRPr="00175309">
        <w:rPr>
          <w:szCs w:val="24"/>
        </w:rPr>
        <w:t>.</w:t>
      </w:r>
    </w:p>
    <w:p w14:paraId="77851DC5" w14:textId="77777777" w:rsidR="00566B44" w:rsidRPr="00175309" w:rsidRDefault="00566B44" w:rsidP="00EA424F">
      <w:pPr>
        <w:pStyle w:val="Bullet"/>
        <w:spacing w:before="60"/>
        <w:ind w:left="567"/>
        <w:rPr>
          <w:szCs w:val="24"/>
        </w:rPr>
      </w:pPr>
      <w:r w:rsidRPr="00175309">
        <w:rPr>
          <w:szCs w:val="24"/>
        </w:rPr>
        <w:t>Telephone: 0300 030 0630</w:t>
      </w:r>
    </w:p>
    <w:p w14:paraId="05E1622F" w14:textId="62C4326D" w:rsidR="00D74527" w:rsidRPr="00175309" w:rsidRDefault="00D74527" w:rsidP="000B45AD">
      <w:pPr>
        <w:pStyle w:val="Heading2"/>
        <w:spacing w:before="360"/>
      </w:pPr>
      <w:r w:rsidRPr="00175309">
        <w:t xml:space="preserve">Domestic </w:t>
      </w:r>
      <w:r w:rsidR="007E57DB" w:rsidRPr="00175309">
        <w:t>a</w:t>
      </w:r>
      <w:r w:rsidRPr="00175309">
        <w:t xml:space="preserve">buse </w:t>
      </w:r>
      <w:r w:rsidR="007E57DB" w:rsidRPr="00175309">
        <w:t>s</w:t>
      </w:r>
      <w:r w:rsidRPr="00175309">
        <w:t xml:space="preserve">ervices for the </w:t>
      </w:r>
      <w:r w:rsidR="00464230" w:rsidRPr="00175309">
        <w:t>Black</w:t>
      </w:r>
      <w:r w:rsidRPr="00175309">
        <w:t xml:space="preserve">, </w:t>
      </w:r>
      <w:r w:rsidR="00464230" w:rsidRPr="00175309">
        <w:t>Asian</w:t>
      </w:r>
      <w:r w:rsidRPr="00175309">
        <w:t xml:space="preserve"> and </w:t>
      </w:r>
      <w:r w:rsidR="007E57DB" w:rsidRPr="00175309">
        <w:t>e</w:t>
      </w:r>
      <w:r w:rsidRPr="00175309">
        <w:t xml:space="preserve">thnic </w:t>
      </w:r>
      <w:r w:rsidR="007E57DB" w:rsidRPr="00175309">
        <w:t>m</w:t>
      </w:r>
      <w:r w:rsidRPr="00175309">
        <w:t xml:space="preserve">inority </w:t>
      </w:r>
      <w:r w:rsidR="007E57DB" w:rsidRPr="00175309">
        <w:t>c</w:t>
      </w:r>
      <w:r w:rsidRPr="00175309">
        <w:t>ommunity</w:t>
      </w:r>
    </w:p>
    <w:p w14:paraId="66F0F156" w14:textId="7540F36F" w:rsidR="00D74527" w:rsidRPr="00175309" w:rsidRDefault="00D74527" w:rsidP="00552009">
      <w:pPr>
        <w:pStyle w:val="Heading3"/>
        <w:spacing w:before="240"/>
      </w:pPr>
      <w:r w:rsidRPr="00175309">
        <w:t xml:space="preserve">Southall Black Sisters </w:t>
      </w:r>
    </w:p>
    <w:p w14:paraId="44675BC4" w14:textId="21E3D163" w:rsidR="00D74527" w:rsidRPr="00175309" w:rsidRDefault="00566B44" w:rsidP="00552009">
      <w:pPr>
        <w:spacing w:before="240"/>
        <w:rPr>
          <w:szCs w:val="24"/>
        </w:rPr>
      </w:pPr>
      <w:r w:rsidRPr="00175309">
        <w:rPr>
          <w:szCs w:val="24"/>
        </w:rPr>
        <w:t xml:space="preserve">The </w:t>
      </w:r>
      <w:hyperlink r:id="rId76" w:history="1">
        <w:r w:rsidRPr="00175309">
          <w:rPr>
            <w:rStyle w:val="Hyperlink"/>
          </w:rPr>
          <w:t>Southall Black Sisters</w:t>
        </w:r>
      </w:hyperlink>
      <w:r w:rsidRPr="00175309">
        <w:rPr>
          <w:szCs w:val="24"/>
        </w:rPr>
        <w:t xml:space="preserve"> provides</w:t>
      </w:r>
      <w:r w:rsidR="00D74527" w:rsidRPr="00175309">
        <w:rPr>
          <w:szCs w:val="24"/>
        </w:rPr>
        <w:t xml:space="preserve"> specialist advice, information, advocacy, counselling, and self-help support.</w:t>
      </w:r>
    </w:p>
    <w:p w14:paraId="4C87107F" w14:textId="537EE11A" w:rsidR="00B679FC" w:rsidRPr="00175309" w:rsidRDefault="00D74527" w:rsidP="00175309">
      <w:pPr>
        <w:spacing w:before="240"/>
        <w:rPr>
          <w:szCs w:val="24"/>
        </w:rPr>
      </w:pPr>
      <w:r w:rsidRPr="00175309">
        <w:rPr>
          <w:szCs w:val="24"/>
        </w:rPr>
        <w:t>Tel</w:t>
      </w:r>
      <w:r w:rsidR="00566B44" w:rsidRPr="00175309">
        <w:rPr>
          <w:szCs w:val="24"/>
        </w:rPr>
        <w:t>ephone</w:t>
      </w:r>
      <w:r w:rsidRPr="00175309">
        <w:rPr>
          <w:szCs w:val="24"/>
        </w:rPr>
        <w:t>: 0208 5719595</w:t>
      </w:r>
    </w:p>
    <w:p w14:paraId="571CE088" w14:textId="75EE2825" w:rsidR="00331CA5" w:rsidRPr="00175309" w:rsidRDefault="00331CA5" w:rsidP="00552009">
      <w:pPr>
        <w:pStyle w:val="Heading3"/>
      </w:pPr>
      <w:r w:rsidRPr="00175309">
        <w:t>Sistah Space</w:t>
      </w:r>
    </w:p>
    <w:p w14:paraId="52E974B2" w14:textId="3BE48AF9" w:rsidR="00331CA5" w:rsidRPr="00175309" w:rsidRDefault="00154CD3" w:rsidP="00552009">
      <w:pPr>
        <w:spacing w:before="240"/>
        <w:rPr>
          <w:szCs w:val="24"/>
        </w:rPr>
      </w:pPr>
      <w:hyperlink r:id="rId77" w:history="1">
        <w:r w:rsidR="00331CA5" w:rsidRPr="00175309">
          <w:rPr>
            <w:rStyle w:val="Hyperlink"/>
          </w:rPr>
          <w:t>Sistah Space</w:t>
        </w:r>
      </w:hyperlink>
      <w:r w:rsidR="00331CA5" w:rsidRPr="00175309">
        <w:rPr>
          <w:szCs w:val="24"/>
        </w:rPr>
        <w:t xml:space="preserve"> is a community-based</w:t>
      </w:r>
      <w:r w:rsidR="00552009" w:rsidRPr="00175309">
        <w:rPr>
          <w:szCs w:val="24"/>
        </w:rPr>
        <w:t>,</w:t>
      </w:r>
      <w:r w:rsidR="00331CA5" w:rsidRPr="00175309">
        <w:rPr>
          <w:szCs w:val="24"/>
        </w:rPr>
        <w:t xml:space="preserve"> non-profit initiative created to bridge the gap in domestic abuse services for African heritage women and girls. </w:t>
      </w:r>
      <w:r w:rsidR="00552009" w:rsidRPr="00175309">
        <w:rPr>
          <w:szCs w:val="24"/>
        </w:rPr>
        <w:t xml:space="preserve">It </w:t>
      </w:r>
      <w:r w:rsidR="00331CA5" w:rsidRPr="00175309">
        <w:rPr>
          <w:szCs w:val="24"/>
        </w:rPr>
        <w:t>provide</w:t>
      </w:r>
      <w:r w:rsidR="00552009" w:rsidRPr="00175309">
        <w:rPr>
          <w:szCs w:val="24"/>
        </w:rPr>
        <w:t>s</w:t>
      </w:r>
      <w:r w:rsidR="00331CA5" w:rsidRPr="00175309">
        <w:rPr>
          <w:szCs w:val="24"/>
        </w:rPr>
        <w:t xml:space="preserve"> advice and support as well as practical help.  </w:t>
      </w:r>
    </w:p>
    <w:p w14:paraId="4DFBFE7A" w14:textId="48324771" w:rsidR="006A55F8" w:rsidRPr="00175309" w:rsidRDefault="006A55F8" w:rsidP="00552009">
      <w:pPr>
        <w:spacing w:before="240"/>
        <w:rPr>
          <w:szCs w:val="24"/>
        </w:rPr>
      </w:pPr>
      <w:r w:rsidRPr="00175309">
        <w:rPr>
          <w:szCs w:val="24"/>
        </w:rPr>
        <w:t>Telephone: 020 7846 8350</w:t>
      </w:r>
    </w:p>
    <w:p w14:paraId="4BEBA007" w14:textId="6CFE8EA7" w:rsidR="006A55F8" w:rsidRPr="00175309" w:rsidRDefault="006A55F8" w:rsidP="00552009">
      <w:pPr>
        <w:rPr>
          <w:rStyle w:val="Hyperlink"/>
        </w:rPr>
      </w:pPr>
      <w:r w:rsidRPr="00175309">
        <w:rPr>
          <w:szCs w:val="24"/>
        </w:rPr>
        <w:t xml:space="preserve">Email: </w:t>
      </w:r>
      <w:hyperlink r:id="rId78" w:history="1">
        <w:r w:rsidRPr="00175309">
          <w:rPr>
            <w:rStyle w:val="Hyperlink"/>
          </w:rPr>
          <w:t>info@sistahspace.org</w:t>
        </w:r>
      </w:hyperlink>
    </w:p>
    <w:p w14:paraId="5D2E7570" w14:textId="77777777" w:rsidR="00915058" w:rsidRPr="00175309" w:rsidRDefault="00915058" w:rsidP="006B53FD"/>
    <w:p w14:paraId="78EEA470" w14:textId="1D5E2696" w:rsidR="00D74527" w:rsidRPr="00175309" w:rsidRDefault="00D74527" w:rsidP="006972DB">
      <w:pPr>
        <w:pStyle w:val="Heading3"/>
      </w:pPr>
      <w:r w:rsidRPr="00175309">
        <w:t xml:space="preserve">IKWRO </w:t>
      </w:r>
    </w:p>
    <w:p w14:paraId="7627589E" w14:textId="49B43B49" w:rsidR="00D74527" w:rsidRPr="00175309" w:rsidRDefault="00154CD3" w:rsidP="006972DB">
      <w:pPr>
        <w:spacing w:before="240"/>
        <w:rPr>
          <w:szCs w:val="24"/>
        </w:rPr>
      </w:pPr>
      <w:hyperlink r:id="rId79" w:history="1">
        <w:r w:rsidR="00566B44" w:rsidRPr="00175309">
          <w:rPr>
            <w:rStyle w:val="Hyperlink"/>
          </w:rPr>
          <w:t>IKWRO</w:t>
        </w:r>
      </w:hyperlink>
      <w:r w:rsidR="00566B44" w:rsidRPr="00175309">
        <w:rPr>
          <w:szCs w:val="24"/>
        </w:rPr>
        <w:t xml:space="preserve"> provide</w:t>
      </w:r>
      <w:r w:rsidR="006972DB" w:rsidRPr="00175309">
        <w:rPr>
          <w:szCs w:val="24"/>
        </w:rPr>
        <w:t>s</w:t>
      </w:r>
      <w:r w:rsidR="00566B44" w:rsidRPr="00175309">
        <w:rPr>
          <w:szCs w:val="24"/>
        </w:rPr>
        <w:t xml:space="preserve"> a</w:t>
      </w:r>
      <w:r w:rsidR="00D74527" w:rsidRPr="00175309">
        <w:rPr>
          <w:szCs w:val="24"/>
        </w:rPr>
        <w:t>dvice and support to Middle Eastern</w:t>
      </w:r>
      <w:r w:rsidR="00566B44" w:rsidRPr="00175309">
        <w:rPr>
          <w:szCs w:val="24"/>
        </w:rPr>
        <w:t>, North African</w:t>
      </w:r>
      <w:r w:rsidR="00D74527" w:rsidRPr="00175309">
        <w:rPr>
          <w:szCs w:val="24"/>
        </w:rPr>
        <w:t xml:space="preserve"> and Afghan women in the UK who are facing honour-based violence, domestic abuse, forced marriage and </w:t>
      </w:r>
      <w:r w:rsidR="00566B44" w:rsidRPr="00175309">
        <w:rPr>
          <w:szCs w:val="24"/>
        </w:rPr>
        <w:t>FGM</w:t>
      </w:r>
      <w:r w:rsidR="00D74527" w:rsidRPr="00175309">
        <w:rPr>
          <w:szCs w:val="24"/>
        </w:rPr>
        <w:t>.</w:t>
      </w:r>
    </w:p>
    <w:p w14:paraId="5EC4FBF0" w14:textId="38EBDB32" w:rsidR="00D74527" w:rsidRPr="00175309" w:rsidRDefault="00D74527" w:rsidP="006972DB">
      <w:pPr>
        <w:spacing w:before="240"/>
        <w:rPr>
          <w:szCs w:val="24"/>
        </w:rPr>
      </w:pPr>
      <w:r w:rsidRPr="00175309">
        <w:rPr>
          <w:szCs w:val="24"/>
        </w:rPr>
        <w:t>Tel</w:t>
      </w:r>
      <w:r w:rsidR="00566B44" w:rsidRPr="00175309">
        <w:rPr>
          <w:szCs w:val="24"/>
        </w:rPr>
        <w:t>ephone</w:t>
      </w:r>
      <w:r w:rsidRPr="00175309">
        <w:rPr>
          <w:szCs w:val="24"/>
        </w:rPr>
        <w:t>: 0207 9206460</w:t>
      </w:r>
    </w:p>
    <w:p w14:paraId="1AF829AC" w14:textId="77777777" w:rsidR="00B679FC" w:rsidRPr="00175309" w:rsidRDefault="00B679FC" w:rsidP="00B679FC">
      <w:pPr>
        <w:spacing w:line="240" w:lineRule="auto"/>
      </w:pPr>
    </w:p>
    <w:p w14:paraId="3CB70FB5" w14:textId="4DD90DED" w:rsidR="00D74527" w:rsidRPr="00175309" w:rsidRDefault="00D74527" w:rsidP="00B679FC">
      <w:pPr>
        <w:spacing w:line="240" w:lineRule="auto"/>
        <w:rPr>
          <w:b/>
          <w:bCs/>
          <w:szCs w:val="24"/>
        </w:rPr>
      </w:pPr>
      <w:r w:rsidRPr="00175309">
        <w:rPr>
          <w:b/>
          <w:bCs/>
        </w:rPr>
        <w:t xml:space="preserve">Nour </w:t>
      </w:r>
    </w:p>
    <w:p w14:paraId="55E26E64" w14:textId="2846FB0F" w:rsidR="00D74527" w:rsidRPr="00175309" w:rsidRDefault="00154CD3" w:rsidP="00B00EC8">
      <w:pPr>
        <w:spacing w:before="240"/>
        <w:rPr>
          <w:szCs w:val="24"/>
        </w:rPr>
      </w:pPr>
      <w:hyperlink r:id="rId80" w:history="1">
        <w:r w:rsidR="00566B44" w:rsidRPr="00175309">
          <w:rPr>
            <w:rStyle w:val="Hyperlink"/>
          </w:rPr>
          <w:t>Nour</w:t>
        </w:r>
      </w:hyperlink>
      <w:r w:rsidR="00566B44" w:rsidRPr="00175309">
        <w:rPr>
          <w:szCs w:val="24"/>
        </w:rPr>
        <w:t xml:space="preserve"> provide</w:t>
      </w:r>
      <w:r w:rsidR="00B00EC8" w:rsidRPr="00175309">
        <w:rPr>
          <w:szCs w:val="24"/>
        </w:rPr>
        <w:t>s</w:t>
      </w:r>
      <w:r w:rsidR="00566B44" w:rsidRPr="00175309">
        <w:rPr>
          <w:szCs w:val="24"/>
        </w:rPr>
        <w:t xml:space="preserve"> </w:t>
      </w:r>
      <w:r w:rsidR="00D74527" w:rsidRPr="00175309">
        <w:rPr>
          <w:szCs w:val="24"/>
        </w:rPr>
        <w:t xml:space="preserve">support and advice </w:t>
      </w:r>
      <w:r w:rsidR="00B00EC8" w:rsidRPr="00175309">
        <w:rPr>
          <w:szCs w:val="24"/>
        </w:rPr>
        <w:t>to the Muslim community on</w:t>
      </w:r>
      <w:r w:rsidR="00D74527" w:rsidRPr="00175309">
        <w:rPr>
          <w:szCs w:val="24"/>
        </w:rPr>
        <w:t xml:space="preserve"> domestic violence</w:t>
      </w:r>
      <w:r w:rsidR="00B00EC8" w:rsidRPr="00175309">
        <w:rPr>
          <w:szCs w:val="24"/>
        </w:rPr>
        <w:t>.</w:t>
      </w:r>
      <w:r w:rsidR="00D74527" w:rsidRPr="00175309">
        <w:rPr>
          <w:szCs w:val="24"/>
        </w:rPr>
        <w:t xml:space="preserve"> </w:t>
      </w:r>
      <w:r w:rsidR="00B00EC8" w:rsidRPr="00175309">
        <w:rPr>
          <w:szCs w:val="24"/>
        </w:rPr>
        <w:t xml:space="preserve">This </w:t>
      </w:r>
      <w:r w:rsidR="00D74527" w:rsidRPr="00175309">
        <w:rPr>
          <w:szCs w:val="24"/>
        </w:rPr>
        <w:t>includes access to legal advisors, counselling, and psychological support.</w:t>
      </w:r>
    </w:p>
    <w:p w14:paraId="0B941AD3" w14:textId="458E934A" w:rsidR="00DE3DA3" w:rsidRPr="00175309" w:rsidRDefault="00D74527" w:rsidP="00175309">
      <w:pPr>
        <w:spacing w:before="240"/>
        <w:rPr>
          <w:szCs w:val="24"/>
        </w:rPr>
      </w:pPr>
      <w:r w:rsidRPr="00175309">
        <w:rPr>
          <w:szCs w:val="24"/>
        </w:rPr>
        <w:t xml:space="preserve">Email: </w:t>
      </w:r>
      <w:hyperlink r:id="rId81" w:history="1">
        <w:r w:rsidRPr="00175309">
          <w:rPr>
            <w:rStyle w:val="Hyperlink"/>
          </w:rPr>
          <w:t>info@nour-dv.org.uk</w:t>
        </w:r>
      </w:hyperlink>
    </w:p>
    <w:p w14:paraId="7EE40C54" w14:textId="54ACFDDE" w:rsidR="00963C2A" w:rsidRPr="00175309" w:rsidRDefault="00963C2A" w:rsidP="00C45386">
      <w:pPr>
        <w:pStyle w:val="Heading2"/>
        <w:spacing w:before="360"/>
      </w:pPr>
      <w:r w:rsidRPr="00175309">
        <w:t xml:space="preserve">Domestic </w:t>
      </w:r>
      <w:r w:rsidR="007E57DB" w:rsidRPr="00175309">
        <w:t>a</w:t>
      </w:r>
      <w:r w:rsidRPr="00175309">
        <w:t xml:space="preserve">buse </w:t>
      </w:r>
      <w:r w:rsidR="007E57DB" w:rsidRPr="00175309">
        <w:t>s</w:t>
      </w:r>
      <w:r w:rsidRPr="00175309">
        <w:t>ervices for refuge</w:t>
      </w:r>
      <w:r w:rsidR="00C45386" w:rsidRPr="00175309">
        <w:t>e</w:t>
      </w:r>
      <w:r w:rsidRPr="00175309">
        <w:t>s and asylum seekers</w:t>
      </w:r>
    </w:p>
    <w:p w14:paraId="4E9C556C" w14:textId="3D3A4EC8" w:rsidR="009A0B7E" w:rsidRPr="00175309" w:rsidRDefault="0008017B" w:rsidP="00C45386">
      <w:pPr>
        <w:pStyle w:val="Heading3"/>
        <w:spacing w:before="240"/>
      </w:pPr>
      <w:r w:rsidRPr="00175309">
        <w:t xml:space="preserve">Refugee Council </w:t>
      </w:r>
    </w:p>
    <w:p w14:paraId="66BDF237" w14:textId="5777E271" w:rsidR="00DE2580" w:rsidRPr="00175309" w:rsidRDefault="00566B44" w:rsidP="00C45386">
      <w:pPr>
        <w:spacing w:before="240"/>
        <w:rPr>
          <w:szCs w:val="24"/>
        </w:rPr>
      </w:pPr>
      <w:r w:rsidRPr="00175309">
        <w:rPr>
          <w:szCs w:val="24"/>
        </w:rPr>
        <w:t xml:space="preserve">The </w:t>
      </w:r>
      <w:hyperlink r:id="rId82" w:history="1">
        <w:r w:rsidRPr="00175309">
          <w:rPr>
            <w:rStyle w:val="Hyperlink"/>
          </w:rPr>
          <w:t>Refugee Council</w:t>
        </w:r>
      </w:hyperlink>
      <w:r w:rsidRPr="00175309">
        <w:rPr>
          <w:szCs w:val="24"/>
        </w:rPr>
        <w:t xml:space="preserve"> provides a range of s</w:t>
      </w:r>
      <w:r w:rsidR="00613018" w:rsidRPr="00175309">
        <w:rPr>
          <w:szCs w:val="24"/>
        </w:rPr>
        <w:t>e</w:t>
      </w:r>
      <w:r w:rsidR="0008017B" w:rsidRPr="00175309">
        <w:rPr>
          <w:szCs w:val="24"/>
        </w:rPr>
        <w:t>rvices for refugees and asylum seekers</w:t>
      </w:r>
      <w:r w:rsidR="00C45386" w:rsidRPr="00175309">
        <w:rPr>
          <w:szCs w:val="24"/>
        </w:rPr>
        <w:t>.</w:t>
      </w:r>
    </w:p>
    <w:p w14:paraId="1B1280E2" w14:textId="11BBE4AB" w:rsidR="0008017B" w:rsidRPr="00175309" w:rsidRDefault="0008017B" w:rsidP="00C45386">
      <w:pPr>
        <w:spacing w:before="240"/>
        <w:rPr>
          <w:szCs w:val="24"/>
        </w:rPr>
      </w:pPr>
      <w:r w:rsidRPr="00175309">
        <w:t>Tel</w:t>
      </w:r>
      <w:r w:rsidR="00566B44" w:rsidRPr="00175309">
        <w:t>ephone</w:t>
      </w:r>
      <w:r w:rsidRPr="00175309">
        <w:t>: 0808 1967272</w:t>
      </w:r>
    </w:p>
    <w:p w14:paraId="4E7F1A6D" w14:textId="77777777" w:rsidR="009A0B7E" w:rsidRPr="00175309" w:rsidRDefault="0008017B" w:rsidP="00C45386">
      <w:pPr>
        <w:pStyle w:val="Heading3"/>
      </w:pPr>
      <w:r w:rsidRPr="00175309">
        <w:t xml:space="preserve">Migrant Help </w:t>
      </w:r>
    </w:p>
    <w:p w14:paraId="1D80514C" w14:textId="343235E1" w:rsidR="0008017B" w:rsidRPr="00175309" w:rsidRDefault="00154CD3" w:rsidP="00C45386">
      <w:pPr>
        <w:spacing w:before="240"/>
      </w:pPr>
      <w:hyperlink r:id="rId83" w:history="1">
        <w:r w:rsidR="00566B44" w:rsidRPr="00175309">
          <w:rPr>
            <w:rStyle w:val="Hyperlink"/>
          </w:rPr>
          <w:t>Migrant Help</w:t>
        </w:r>
      </w:hyperlink>
      <w:r w:rsidR="00566B44" w:rsidRPr="00175309">
        <w:t xml:space="preserve"> provides s</w:t>
      </w:r>
      <w:r w:rsidR="0008017B" w:rsidRPr="00175309">
        <w:t>upport and advice for asylum seekers and refugees</w:t>
      </w:r>
      <w:r w:rsidR="00566B44" w:rsidRPr="00175309">
        <w:t>.</w:t>
      </w:r>
      <w:r w:rsidR="0008017B" w:rsidRPr="00175309">
        <w:t xml:space="preserve"> </w:t>
      </w:r>
    </w:p>
    <w:p w14:paraId="47E6239C" w14:textId="0E9E1484" w:rsidR="0093448E" w:rsidRPr="00175309" w:rsidRDefault="00154CD3" w:rsidP="00C45386">
      <w:pPr>
        <w:spacing w:before="240"/>
      </w:pPr>
      <w:hyperlink r:id="rId84" w:history="1">
        <w:r w:rsidR="0008017B" w:rsidRPr="00175309">
          <w:t>Tel</w:t>
        </w:r>
        <w:r w:rsidR="00566B44" w:rsidRPr="00175309">
          <w:t>ephone</w:t>
        </w:r>
        <w:r w:rsidR="0008017B" w:rsidRPr="00175309">
          <w:t>: 0808</w:t>
        </w:r>
      </w:hyperlink>
      <w:r w:rsidR="0008017B" w:rsidRPr="00175309">
        <w:t xml:space="preserve"> 8010 503</w:t>
      </w:r>
    </w:p>
    <w:p w14:paraId="6E4AE567" w14:textId="43150641" w:rsidR="007E57DB" w:rsidRPr="00175309" w:rsidRDefault="007E57DB">
      <w:pPr>
        <w:spacing w:line="240" w:lineRule="auto"/>
        <w:rPr>
          <w:rFonts w:eastAsia="Times New Roman"/>
        </w:rPr>
      </w:pPr>
      <w:r w:rsidRPr="00175309">
        <w:rPr>
          <w:rFonts w:eastAsia="Times New Roman"/>
        </w:rPr>
        <w:br w:type="page"/>
      </w:r>
    </w:p>
    <w:p w14:paraId="189DBEC9" w14:textId="076E7CD4" w:rsidR="00D74527" w:rsidRPr="00175309" w:rsidRDefault="007E57DB" w:rsidP="00316767">
      <w:pPr>
        <w:pStyle w:val="Heading1"/>
        <w:tabs>
          <w:tab w:val="left" w:pos="851"/>
        </w:tabs>
        <w:rPr>
          <w:rFonts w:ascii="Arial Bold" w:hAnsi="Arial Bold"/>
        </w:rPr>
      </w:pPr>
      <w:bookmarkStart w:id="19" w:name="_Toc88743628"/>
      <w:r w:rsidRPr="00175309">
        <w:rPr>
          <w:rFonts w:ascii="Arial Bold" w:hAnsi="Arial Bold"/>
        </w:rPr>
        <w:t xml:space="preserve">Appendix 2: Useful </w:t>
      </w:r>
      <w:r w:rsidR="00316767" w:rsidRPr="00175309">
        <w:rPr>
          <w:rFonts w:ascii="Arial Bold" w:hAnsi="Arial Bold"/>
        </w:rPr>
        <w:t>resources</w:t>
      </w:r>
      <w:bookmarkEnd w:id="19"/>
    </w:p>
    <w:p w14:paraId="5B90710F" w14:textId="53541243" w:rsidR="007E57DB" w:rsidRPr="00175309" w:rsidRDefault="00154CD3" w:rsidP="00316767">
      <w:pPr>
        <w:spacing w:before="240"/>
        <w:rPr>
          <w:rStyle w:val="Strong"/>
          <w:b w:val="0"/>
          <w:bCs w:val="0"/>
          <w:color w:val="000000"/>
          <w:szCs w:val="24"/>
          <w:shd w:val="clear" w:color="auto" w:fill="FFFFFF"/>
        </w:rPr>
      </w:pPr>
      <w:hyperlink r:id="rId85" w:history="1">
        <w:r w:rsidR="00566B44" w:rsidRPr="00175309">
          <w:rPr>
            <w:rStyle w:val="Hyperlink"/>
            <w:szCs w:val="24"/>
            <w:shd w:val="clear" w:color="auto" w:fill="FFFFFF"/>
          </w:rPr>
          <w:t xml:space="preserve">Adult </w:t>
        </w:r>
        <w:r w:rsidR="00316767" w:rsidRPr="00175309">
          <w:rPr>
            <w:rStyle w:val="Hyperlink"/>
            <w:szCs w:val="24"/>
            <w:shd w:val="clear" w:color="auto" w:fill="FFFFFF"/>
          </w:rPr>
          <w:t>safeguarding and domestic abuse</w:t>
        </w:r>
        <w:r w:rsidR="00566B44" w:rsidRPr="00175309">
          <w:rPr>
            <w:rStyle w:val="Hyperlink"/>
            <w:szCs w:val="24"/>
            <w:shd w:val="clear" w:color="auto" w:fill="FFFFFF"/>
          </w:rPr>
          <w:t xml:space="preserve">: A </w:t>
        </w:r>
        <w:r w:rsidR="00316767" w:rsidRPr="00175309">
          <w:rPr>
            <w:rStyle w:val="Hyperlink"/>
            <w:szCs w:val="24"/>
            <w:shd w:val="clear" w:color="auto" w:fill="FFFFFF"/>
          </w:rPr>
          <w:t>guide to support practitioners and managers</w:t>
        </w:r>
      </w:hyperlink>
      <w:r w:rsidR="00566B44" w:rsidRPr="00175309">
        <w:rPr>
          <w:szCs w:val="24"/>
          <w:shd w:val="clear" w:color="auto" w:fill="FFFFFF"/>
        </w:rPr>
        <w:t xml:space="preserve"> (Local Government Association and ADASS, 2015)</w:t>
      </w:r>
    </w:p>
    <w:p w14:paraId="1C1638B7" w14:textId="117F764B" w:rsidR="00566B44" w:rsidRPr="00175309" w:rsidRDefault="00154CD3" w:rsidP="00316767">
      <w:pPr>
        <w:spacing w:before="240"/>
        <w:rPr>
          <w:rStyle w:val="Strong"/>
          <w:b w:val="0"/>
          <w:bCs w:val="0"/>
          <w:color w:val="000000"/>
          <w:szCs w:val="24"/>
          <w:shd w:val="clear" w:color="auto" w:fill="FFFFFF"/>
        </w:rPr>
      </w:pPr>
      <w:hyperlink r:id="rId86" w:history="1">
        <w:r w:rsidR="00566B44" w:rsidRPr="00175309">
          <w:rPr>
            <w:rStyle w:val="Hyperlink"/>
            <w:szCs w:val="24"/>
            <w:shd w:val="clear" w:color="auto" w:fill="FFFFFF"/>
          </w:rPr>
          <w:t>Coercive Control</w:t>
        </w:r>
        <w:r w:rsidR="003F5573" w:rsidRPr="00175309">
          <w:rPr>
            <w:rStyle w:val="Hyperlink"/>
            <w:szCs w:val="24"/>
            <w:shd w:val="clear" w:color="auto" w:fill="FFFFFF"/>
          </w:rPr>
          <w:t xml:space="preserve"> (Research in Practice for Adults)</w:t>
        </w:r>
      </w:hyperlink>
      <w:r w:rsidR="003F5573" w:rsidRPr="00175309">
        <w:rPr>
          <w:rStyle w:val="Strong"/>
          <w:b w:val="0"/>
          <w:bCs w:val="0"/>
          <w:color w:val="000000"/>
          <w:szCs w:val="24"/>
          <w:shd w:val="clear" w:color="auto" w:fill="FFFFFF"/>
        </w:rPr>
        <w:t xml:space="preserve"> </w:t>
      </w:r>
    </w:p>
    <w:p w14:paraId="3C1B4BA5" w14:textId="594D29CE" w:rsidR="003F5573" w:rsidRPr="00175309" w:rsidRDefault="00154CD3" w:rsidP="00316767">
      <w:pPr>
        <w:spacing w:before="240"/>
        <w:rPr>
          <w:rStyle w:val="Strong"/>
          <w:b w:val="0"/>
          <w:bCs w:val="0"/>
          <w:color w:val="000000"/>
          <w:szCs w:val="24"/>
          <w:shd w:val="clear" w:color="auto" w:fill="FFFFFF"/>
        </w:rPr>
      </w:pPr>
      <w:hyperlink r:id="rId87" w:history="1">
        <w:r w:rsidR="003F5573" w:rsidRPr="00175309">
          <w:rPr>
            <w:rStyle w:val="Hyperlink"/>
            <w:szCs w:val="24"/>
            <w:shd w:val="clear" w:color="auto" w:fill="FFFFFF"/>
          </w:rPr>
          <w:t xml:space="preserve">Coercive </w:t>
        </w:r>
        <w:r w:rsidR="00316767" w:rsidRPr="00175309">
          <w:rPr>
            <w:rStyle w:val="Hyperlink"/>
            <w:szCs w:val="24"/>
            <w:shd w:val="clear" w:color="auto" w:fill="FFFFFF"/>
          </w:rPr>
          <w:t>control statutory guidance</w:t>
        </w:r>
      </w:hyperlink>
    </w:p>
    <w:p w14:paraId="004FE9CD" w14:textId="20802186" w:rsidR="003F5573" w:rsidRPr="00175309" w:rsidRDefault="00154CD3" w:rsidP="00316767">
      <w:pPr>
        <w:spacing w:before="240"/>
        <w:rPr>
          <w:rStyle w:val="Strong"/>
          <w:b w:val="0"/>
          <w:bCs w:val="0"/>
          <w:color w:val="000000"/>
          <w:szCs w:val="24"/>
          <w:shd w:val="clear" w:color="auto" w:fill="FFFFFF"/>
        </w:rPr>
      </w:pPr>
      <w:hyperlink r:id="rId88" w:history="1">
        <w:r w:rsidR="003F5573" w:rsidRPr="00175309">
          <w:rPr>
            <w:rStyle w:val="Hyperlink"/>
            <w:szCs w:val="24"/>
            <w:shd w:val="clear" w:color="auto" w:fill="FFFFFF"/>
          </w:rPr>
          <w:t xml:space="preserve">Domestic Abuse Act </w:t>
        </w:r>
        <w:r w:rsidR="00316767" w:rsidRPr="00175309">
          <w:rPr>
            <w:rStyle w:val="Hyperlink"/>
            <w:szCs w:val="24"/>
            <w:shd w:val="clear" w:color="auto" w:fill="FFFFFF"/>
          </w:rPr>
          <w:t>statutory guidance</w:t>
        </w:r>
      </w:hyperlink>
    </w:p>
    <w:p w14:paraId="68AC3476" w14:textId="355D657E" w:rsidR="003F5573" w:rsidRPr="00175309" w:rsidRDefault="003F5573" w:rsidP="00316767">
      <w:pPr>
        <w:spacing w:before="240"/>
        <w:rPr>
          <w:rStyle w:val="Hyperlink"/>
          <w:szCs w:val="24"/>
          <w:shd w:val="clear" w:color="auto" w:fill="FFFFFF"/>
        </w:rPr>
      </w:pPr>
      <w:r w:rsidRPr="00175309">
        <w:rPr>
          <w:rStyle w:val="Strong"/>
          <w:b w:val="0"/>
          <w:bCs w:val="0"/>
          <w:color w:val="000000"/>
          <w:szCs w:val="24"/>
          <w:shd w:val="clear" w:color="auto" w:fill="FFFFFF"/>
        </w:rPr>
        <w:fldChar w:fldCharType="begin"/>
      </w:r>
      <w:r w:rsidRPr="00175309">
        <w:rPr>
          <w:rStyle w:val="Strong"/>
          <w:b w:val="0"/>
          <w:bCs w:val="0"/>
          <w:color w:val="000000"/>
          <w:szCs w:val="24"/>
          <w:shd w:val="clear" w:color="auto" w:fill="FFFFFF"/>
        </w:rPr>
        <w:instrText xml:space="preserve"> HYPERLINK "https://www.eastsussexsab.org.uk/wp-content/uploads/2020/07/East-Sussex-Mental-Capacity-Multi-Agency-Policy-and.pdf" </w:instrText>
      </w:r>
      <w:r w:rsidRPr="00175309">
        <w:rPr>
          <w:rStyle w:val="Strong"/>
          <w:b w:val="0"/>
          <w:bCs w:val="0"/>
          <w:color w:val="000000"/>
          <w:szCs w:val="24"/>
          <w:shd w:val="clear" w:color="auto" w:fill="FFFFFF"/>
        </w:rPr>
      </w:r>
      <w:r w:rsidRPr="00175309">
        <w:rPr>
          <w:rStyle w:val="Strong"/>
          <w:b w:val="0"/>
          <w:bCs w:val="0"/>
          <w:color w:val="000000"/>
          <w:szCs w:val="24"/>
          <w:shd w:val="clear" w:color="auto" w:fill="FFFFFF"/>
        </w:rPr>
        <w:fldChar w:fldCharType="separate"/>
      </w:r>
      <w:r w:rsidRPr="00175309">
        <w:rPr>
          <w:rStyle w:val="Hyperlink"/>
          <w:szCs w:val="24"/>
          <w:shd w:val="clear" w:color="auto" w:fill="FFFFFF"/>
        </w:rPr>
        <w:t xml:space="preserve">East Sussex </w:t>
      </w:r>
      <w:r w:rsidR="007166F8" w:rsidRPr="00175309">
        <w:rPr>
          <w:rStyle w:val="Hyperlink"/>
          <w:szCs w:val="24"/>
          <w:shd w:val="clear" w:color="auto" w:fill="FFFFFF"/>
        </w:rPr>
        <w:t>mental capacity multi-agency policy and procedures</w:t>
      </w:r>
    </w:p>
    <w:p w14:paraId="1CBC0F29" w14:textId="08B00227" w:rsidR="003F5573" w:rsidRPr="00175309" w:rsidRDefault="003F5573" w:rsidP="00316767">
      <w:pPr>
        <w:spacing w:before="240"/>
        <w:rPr>
          <w:rStyle w:val="Hyperlink"/>
          <w:color w:val="000000"/>
          <w:szCs w:val="24"/>
          <w:shd w:val="clear" w:color="auto" w:fill="FFFFFF"/>
        </w:rPr>
      </w:pPr>
      <w:r w:rsidRPr="00175309">
        <w:rPr>
          <w:rStyle w:val="Strong"/>
          <w:b w:val="0"/>
          <w:bCs w:val="0"/>
          <w:color w:val="000000"/>
          <w:szCs w:val="24"/>
          <w:shd w:val="clear" w:color="auto" w:fill="FFFFFF"/>
        </w:rPr>
        <w:fldChar w:fldCharType="end"/>
      </w:r>
      <w:r w:rsidRPr="00175309">
        <w:rPr>
          <w:rStyle w:val="Strong"/>
          <w:b w:val="0"/>
          <w:bCs w:val="0"/>
          <w:color w:val="000000"/>
          <w:szCs w:val="24"/>
          <w:shd w:val="clear" w:color="auto" w:fill="FFFFFF"/>
        </w:rPr>
        <w:fldChar w:fldCharType="begin"/>
      </w:r>
      <w:r w:rsidRPr="00175309">
        <w:rPr>
          <w:rStyle w:val="Strong"/>
          <w:b w:val="0"/>
          <w:bCs w:val="0"/>
          <w:color w:val="000000"/>
          <w:szCs w:val="24"/>
          <w:shd w:val="clear" w:color="auto" w:fill="FFFFFF"/>
        </w:rPr>
        <w:instrText xml:space="preserve"> HYPERLINK "https://www.gov.uk/government/publications/multi-agency-statutory-guidance-on-female-genital-mutilation" </w:instrText>
      </w:r>
      <w:r w:rsidRPr="00175309">
        <w:rPr>
          <w:rStyle w:val="Strong"/>
          <w:b w:val="0"/>
          <w:bCs w:val="0"/>
          <w:color w:val="000000"/>
          <w:szCs w:val="24"/>
          <w:shd w:val="clear" w:color="auto" w:fill="FFFFFF"/>
        </w:rPr>
      </w:r>
      <w:r w:rsidRPr="00175309">
        <w:rPr>
          <w:rStyle w:val="Strong"/>
          <w:b w:val="0"/>
          <w:bCs w:val="0"/>
          <w:color w:val="000000"/>
          <w:szCs w:val="24"/>
          <w:shd w:val="clear" w:color="auto" w:fill="FFFFFF"/>
        </w:rPr>
        <w:fldChar w:fldCharType="separate"/>
      </w:r>
      <w:r w:rsidRPr="00175309">
        <w:rPr>
          <w:rStyle w:val="Hyperlink"/>
          <w:szCs w:val="24"/>
          <w:shd w:val="clear" w:color="auto" w:fill="FFFFFF"/>
        </w:rPr>
        <w:t xml:space="preserve">Multi-agency </w:t>
      </w:r>
      <w:r w:rsidR="007166F8" w:rsidRPr="00175309">
        <w:rPr>
          <w:rStyle w:val="Hyperlink"/>
          <w:szCs w:val="24"/>
          <w:shd w:val="clear" w:color="auto" w:fill="FFFFFF"/>
        </w:rPr>
        <w:t>statutory guidance</w:t>
      </w:r>
      <w:r w:rsidRPr="00175309">
        <w:rPr>
          <w:rStyle w:val="Hyperlink"/>
          <w:szCs w:val="24"/>
          <w:shd w:val="clear" w:color="auto" w:fill="FFFFFF"/>
        </w:rPr>
        <w:t xml:space="preserve"> on FGM</w:t>
      </w:r>
    </w:p>
    <w:p w14:paraId="32AA3881" w14:textId="14F82CAA" w:rsidR="003F5573" w:rsidRPr="00175309" w:rsidRDefault="003F5573" w:rsidP="00316767">
      <w:pPr>
        <w:spacing w:before="240"/>
        <w:rPr>
          <w:rStyle w:val="Strong"/>
          <w:b w:val="0"/>
          <w:bCs w:val="0"/>
          <w:color w:val="000000"/>
          <w:szCs w:val="24"/>
          <w:shd w:val="clear" w:color="auto" w:fill="FFFFFF"/>
        </w:rPr>
      </w:pPr>
      <w:r w:rsidRPr="00175309">
        <w:rPr>
          <w:rStyle w:val="Strong"/>
          <w:b w:val="0"/>
          <w:bCs w:val="0"/>
          <w:color w:val="000000"/>
          <w:szCs w:val="24"/>
          <w:shd w:val="clear" w:color="auto" w:fill="FFFFFF"/>
        </w:rPr>
        <w:fldChar w:fldCharType="end"/>
      </w:r>
      <w:hyperlink r:id="rId89" w:history="1">
        <w:r w:rsidRPr="00175309">
          <w:rPr>
            <w:rStyle w:val="Hyperlink"/>
            <w:szCs w:val="24"/>
            <w:shd w:val="clear" w:color="auto" w:fill="FFFFFF"/>
          </w:rPr>
          <w:t xml:space="preserve">Multi-agency </w:t>
        </w:r>
        <w:r w:rsidR="007166F8" w:rsidRPr="00175309">
          <w:rPr>
            <w:rStyle w:val="Hyperlink"/>
            <w:szCs w:val="24"/>
            <w:shd w:val="clear" w:color="auto" w:fill="FFFFFF"/>
          </w:rPr>
          <w:t>practice guidelines</w:t>
        </w:r>
        <w:r w:rsidRPr="00175309">
          <w:rPr>
            <w:rStyle w:val="Hyperlink"/>
            <w:szCs w:val="24"/>
            <w:shd w:val="clear" w:color="auto" w:fill="FFFFFF"/>
          </w:rPr>
          <w:t xml:space="preserve">: Handling </w:t>
        </w:r>
        <w:r w:rsidR="007166F8" w:rsidRPr="00175309">
          <w:rPr>
            <w:rStyle w:val="Hyperlink"/>
            <w:szCs w:val="24"/>
            <w:shd w:val="clear" w:color="auto" w:fill="FFFFFF"/>
          </w:rPr>
          <w:t>cases of forced marriage</w:t>
        </w:r>
      </w:hyperlink>
      <w:r w:rsidR="007166F8" w:rsidRPr="00175309">
        <w:rPr>
          <w:szCs w:val="24"/>
          <w:shd w:val="clear" w:color="auto" w:fill="FFFFFF"/>
        </w:rPr>
        <w:t xml:space="preserve"> </w:t>
      </w:r>
      <w:r w:rsidRPr="00175309">
        <w:rPr>
          <w:szCs w:val="24"/>
          <w:shd w:val="clear" w:color="auto" w:fill="FFFFFF"/>
        </w:rPr>
        <w:t>(HM Government, 2014)</w:t>
      </w:r>
    </w:p>
    <w:p w14:paraId="477205C6" w14:textId="0E0C0E72" w:rsidR="003F5573" w:rsidRPr="00175309" w:rsidRDefault="00154CD3" w:rsidP="00316767">
      <w:pPr>
        <w:spacing w:before="240"/>
        <w:rPr>
          <w:rStyle w:val="Strong"/>
          <w:b w:val="0"/>
          <w:bCs w:val="0"/>
          <w:color w:val="000000"/>
          <w:szCs w:val="24"/>
          <w:shd w:val="clear" w:color="auto" w:fill="FFFFFF"/>
        </w:rPr>
      </w:pPr>
      <w:hyperlink r:id="rId90" w:history="1">
        <w:r w:rsidR="003F5573" w:rsidRPr="00175309">
          <w:rPr>
            <w:rStyle w:val="Hyperlink"/>
            <w:szCs w:val="24"/>
            <w:shd w:val="clear" w:color="auto" w:fill="FFFFFF"/>
          </w:rPr>
          <w:t xml:space="preserve">Information </w:t>
        </w:r>
        <w:r w:rsidR="007166F8" w:rsidRPr="00175309">
          <w:rPr>
            <w:rStyle w:val="Hyperlink"/>
            <w:szCs w:val="24"/>
            <w:shd w:val="clear" w:color="auto" w:fill="FFFFFF"/>
          </w:rPr>
          <w:t>sharing guide and protocol</w:t>
        </w:r>
      </w:hyperlink>
    </w:p>
    <w:p w14:paraId="55EA5137" w14:textId="58E457F3" w:rsidR="008A2344" w:rsidRPr="00175309" w:rsidRDefault="00154CD3" w:rsidP="00316767">
      <w:pPr>
        <w:spacing w:before="240"/>
        <w:rPr>
          <w:rStyle w:val="Strong"/>
          <w:b w:val="0"/>
          <w:bCs w:val="0"/>
          <w:color w:val="000000"/>
          <w:szCs w:val="24"/>
          <w:shd w:val="clear" w:color="auto" w:fill="FFFFFF"/>
        </w:rPr>
      </w:pPr>
      <w:hyperlink r:id="rId91" w:history="1">
        <w:r w:rsidR="008A2344" w:rsidRPr="00175309">
          <w:rPr>
            <w:rStyle w:val="Hyperlink"/>
            <w:szCs w:val="24"/>
            <w:shd w:val="clear" w:color="auto" w:fill="FFFFFF"/>
          </w:rPr>
          <w:t xml:space="preserve">Resources for MARAC </w:t>
        </w:r>
        <w:r w:rsidR="007166F8" w:rsidRPr="00175309">
          <w:rPr>
            <w:rStyle w:val="Hyperlink"/>
            <w:szCs w:val="24"/>
            <w:shd w:val="clear" w:color="auto" w:fill="FFFFFF"/>
          </w:rPr>
          <w:t xml:space="preserve">meetings </w:t>
        </w:r>
        <w:r w:rsidR="008A2344" w:rsidRPr="00175309">
          <w:rPr>
            <w:rStyle w:val="Hyperlink"/>
            <w:szCs w:val="24"/>
            <w:shd w:val="clear" w:color="auto" w:fill="FFFFFF"/>
          </w:rPr>
          <w:t>(</w:t>
        </w:r>
        <w:proofErr w:type="spellStart"/>
        <w:r w:rsidR="008A2344" w:rsidRPr="00175309">
          <w:rPr>
            <w:rStyle w:val="Hyperlink"/>
            <w:szCs w:val="24"/>
            <w:shd w:val="clear" w:color="auto" w:fill="FFFFFF"/>
          </w:rPr>
          <w:t>SafeLives</w:t>
        </w:r>
        <w:proofErr w:type="spellEnd"/>
        <w:r w:rsidR="008A2344" w:rsidRPr="00175309">
          <w:rPr>
            <w:rStyle w:val="Hyperlink"/>
            <w:szCs w:val="24"/>
            <w:shd w:val="clear" w:color="auto" w:fill="FFFFFF"/>
          </w:rPr>
          <w:t>)</w:t>
        </w:r>
      </w:hyperlink>
    </w:p>
    <w:p w14:paraId="129F0738" w14:textId="492758E6" w:rsidR="003F5573" w:rsidRPr="00175309" w:rsidRDefault="00154CD3" w:rsidP="00316767">
      <w:pPr>
        <w:spacing w:before="240"/>
        <w:rPr>
          <w:rStyle w:val="Strong"/>
          <w:b w:val="0"/>
          <w:bCs w:val="0"/>
          <w:color w:val="000000"/>
          <w:szCs w:val="24"/>
          <w:shd w:val="clear" w:color="auto" w:fill="FFFFFF"/>
        </w:rPr>
      </w:pPr>
      <w:hyperlink r:id="rId92" w:history="1">
        <w:r w:rsidR="003F5573" w:rsidRPr="00175309">
          <w:rPr>
            <w:rStyle w:val="Hyperlink"/>
            <w:szCs w:val="24"/>
            <w:shd w:val="clear" w:color="auto" w:fill="FFFFFF"/>
          </w:rPr>
          <w:t xml:space="preserve">Help and </w:t>
        </w:r>
        <w:r w:rsidR="007166F8" w:rsidRPr="00175309">
          <w:rPr>
            <w:rStyle w:val="Hyperlink"/>
            <w:szCs w:val="24"/>
            <w:shd w:val="clear" w:color="auto" w:fill="FFFFFF"/>
          </w:rPr>
          <w:t xml:space="preserve">advice about domestic abuse </w:t>
        </w:r>
        <w:r w:rsidR="0070635C" w:rsidRPr="00175309">
          <w:rPr>
            <w:rStyle w:val="Hyperlink"/>
            <w:szCs w:val="24"/>
            <w:shd w:val="clear" w:color="auto" w:fill="FFFFFF"/>
          </w:rPr>
          <w:t>(Safe in East Sussex)</w:t>
        </w:r>
      </w:hyperlink>
    </w:p>
    <w:p w14:paraId="78C4366B" w14:textId="77E01151" w:rsidR="003F5573" w:rsidRPr="00175309" w:rsidRDefault="00154CD3" w:rsidP="00316767">
      <w:pPr>
        <w:spacing w:before="240"/>
        <w:rPr>
          <w:rStyle w:val="Strong"/>
          <w:b w:val="0"/>
          <w:bCs w:val="0"/>
          <w:color w:val="000000"/>
          <w:szCs w:val="24"/>
          <w:shd w:val="clear" w:color="auto" w:fill="FFFFFF"/>
        </w:rPr>
      </w:pPr>
      <w:hyperlink r:id="rId93" w:history="1">
        <w:proofErr w:type="spellStart"/>
        <w:r w:rsidR="003F5573" w:rsidRPr="00175309">
          <w:rPr>
            <w:rStyle w:val="Hyperlink"/>
            <w:szCs w:val="24"/>
            <w:shd w:val="clear" w:color="auto" w:fill="FFFFFF"/>
          </w:rPr>
          <w:t>SafeLives</w:t>
        </w:r>
        <w:proofErr w:type="spellEnd"/>
      </w:hyperlink>
      <w:r w:rsidR="003F5573" w:rsidRPr="00175309">
        <w:rPr>
          <w:rStyle w:val="Strong"/>
          <w:b w:val="0"/>
          <w:bCs w:val="0"/>
          <w:color w:val="000000"/>
          <w:szCs w:val="24"/>
          <w:shd w:val="clear" w:color="auto" w:fill="FFFFFF"/>
        </w:rPr>
        <w:t xml:space="preserve"> </w:t>
      </w:r>
    </w:p>
    <w:p w14:paraId="134EB2BB" w14:textId="44D42D44" w:rsidR="003F5573" w:rsidRPr="00175309" w:rsidRDefault="00154CD3" w:rsidP="00316767">
      <w:pPr>
        <w:spacing w:before="240"/>
        <w:rPr>
          <w:rStyle w:val="Strong"/>
          <w:b w:val="0"/>
          <w:bCs w:val="0"/>
          <w:color w:val="000000"/>
          <w:szCs w:val="24"/>
          <w:shd w:val="clear" w:color="auto" w:fill="FFFFFF"/>
        </w:rPr>
      </w:pPr>
      <w:hyperlink r:id="rId94" w:history="1">
        <w:r w:rsidR="003F5573" w:rsidRPr="00175309">
          <w:rPr>
            <w:rStyle w:val="Hyperlink"/>
            <w:szCs w:val="24"/>
            <w:shd w:val="clear" w:color="auto" w:fill="FFFFFF"/>
          </w:rPr>
          <w:t>Sussex Safeguarding Adults Policy and Procedures</w:t>
        </w:r>
      </w:hyperlink>
    </w:p>
    <w:p w14:paraId="6F8FDE60" w14:textId="48A87B9B" w:rsidR="008A2344" w:rsidRPr="00175309" w:rsidRDefault="00154CD3" w:rsidP="00316767">
      <w:pPr>
        <w:spacing w:before="240"/>
        <w:rPr>
          <w:rStyle w:val="Strong"/>
          <w:b w:val="0"/>
          <w:bCs w:val="0"/>
          <w:color w:val="000000"/>
          <w:szCs w:val="24"/>
          <w:shd w:val="clear" w:color="auto" w:fill="FFFFFF"/>
        </w:rPr>
      </w:pPr>
      <w:hyperlink r:id="rId95" w:history="1">
        <w:r w:rsidR="008A2344" w:rsidRPr="00175309">
          <w:rPr>
            <w:rStyle w:val="Hyperlink"/>
            <w:szCs w:val="24"/>
            <w:shd w:val="clear" w:color="auto" w:fill="FFFFFF"/>
          </w:rPr>
          <w:t xml:space="preserve">Think </w:t>
        </w:r>
        <w:r w:rsidR="0070635C" w:rsidRPr="00175309">
          <w:rPr>
            <w:rStyle w:val="Hyperlink"/>
            <w:szCs w:val="24"/>
            <w:shd w:val="clear" w:color="auto" w:fill="FFFFFF"/>
          </w:rPr>
          <w:t>child, think parent, think family: A guide to parental mental health and child welfare</w:t>
        </w:r>
      </w:hyperlink>
      <w:r w:rsidR="0070635C" w:rsidRPr="00175309">
        <w:rPr>
          <w:szCs w:val="24"/>
          <w:shd w:val="clear" w:color="auto" w:fill="FFFFFF"/>
        </w:rPr>
        <w:t xml:space="preserve"> </w:t>
      </w:r>
      <w:r w:rsidR="008A2344" w:rsidRPr="00175309">
        <w:rPr>
          <w:szCs w:val="24"/>
          <w:shd w:val="clear" w:color="auto" w:fill="FFFFFF"/>
        </w:rPr>
        <w:t>(Social Care Institute for Excellence)</w:t>
      </w:r>
    </w:p>
    <w:p w14:paraId="60CF6ECF" w14:textId="77777777" w:rsidR="00DE3DA3" w:rsidRPr="00175309" w:rsidRDefault="00DE3DA3" w:rsidP="0070635C">
      <w:pPr>
        <w:pStyle w:val="Heading2"/>
        <w:spacing w:before="360"/>
      </w:pPr>
    </w:p>
    <w:p w14:paraId="0AE5985F" w14:textId="4BD5B6B7" w:rsidR="008A2344" w:rsidRPr="00175309" w:rsidRDefault="008A2344" w:rsidP="0070635C">
      <w:pPr>
        <w:pStyle w:val="Heading2"/>
        <w:spacing w:before="360"/>
      </w:pPr>
      <w:r w:rsidRPr="00175309">
        <w:t xml:space="preserve">East Sussex Safeguarding Adults Board </w:t>
      </w:r>
      <w:r w:rsidR="0028727C" w:rsidRPr="00175309">
        <w:t>learning briefings</w:t>
      </w:r>
    </w:p>
    <w:p w14:paraId="1D33CB43" w14:textId="687A67EA" w:rsidR="008A2344" w:rsidRPr="00175309" w:rsidRDefault="00154CD3" w:rsidP="00316767">
      <w:pPr>
        <w:pStyle w:val="ListParagraph"/>
        <w:numPr>
          <w:ilvl w:val="0"/>
          <w:numId w:val="71"/>
        </w:numPr>
        <w:spacing w:before="120"/>
        <w:ind w:left="568" w:hanging="284"/>
        <w:rPr>
          <w:rStyle w:val="Strong"/>
          <w:b w:val="0"/>
          <w:bCs w:val="0"/>
        </w:rPr>
      </w:pPr>
      <w:hyperlink r:id="rId96" w:history="1">
        <w:r w:rsidR="008A2344" w:rsidRPr="00175309">
          <w:rPr>
            <w:rStyle w:val="Hyperlink"/>
          </w:rPr>
          <w:t xml:space="preserve">Domestic </w:t>
        </w:r>
        <w:r w:rsidR="0028727C" w:rsidRPr="00175309">
          <w:rPr>
            <w:rStyle w:val="Hyperlink"/>
          </w:rPr>
          <w:t>abuse</w:t>
        </w:r>
      </w:hyperlink>
    </w:p>
    <w:p w14:paraId="2332F46F" w14:textId="66E63ED5" w:rsidR="008A2344" w:rsidRPr="00175309" w:rsidRDefault="00154CD3" w:rsidP="00316767">
      <w:pPr>
        <w:pStyle w:val="ListParagraph"/>
        <w:numPr>
          <w:ilvl w:val="0"/>
          <w:numId w:val="71"/>
        </w:numPr>
        <w:spacing w:before="120"/>
        <w:ind w:left="568" w:hanging="284"/>
        <w:rPr>
          <w:rStyle w:val="Strong"/>
          <w:b w:val="0"/>
          <w:bCs w:val="0"/>
        </w:rPr>
      </w:pPr>
      <w:hyperlink r:id="rId97" w:history="1">
        <w:r w:rsidR="008A2344" w:rsidRPr="00175309">
          <w:rPr>
            <w:rStyle w:val="Hyperlink"/>
          </w:rPr>
          <w:t xml:space="preserve">Professional </w:t>
        </w:r>
        <w:r w:rsidR="0028727C" w:rsidRPr="00175309">
          <w:rPr>
            <w:rStyle w:val="Hyperlink"/>
          </w:rPr>
          <w:t>curiosity</w:t>
        </w:r>
      </w:hyperlink>
    </w:p>
    <w:p w14:paraId="4F1A671F" w14:textId="6B24DB7A" w:rsidR="008A2344" w:rsidRPr="00175309" w:rsidRDefault="00154CD3" w:rsidP="00316767">
      <w:pPr>
        <w:pStyle w:val="ListParagraph"/>
        <w:numPr>
          <w:ilvl w:val="0"/>
          <w:numId w:val="71"/>
        </w:numPr>
        <w:spacing w:before="120"/>
        <w:ind w:left="568" w:hanging="284"/>
        <w:rPr>
          <w:rStyle w:val="Strong"/>
          <w:b w:val="0"/>
          <w:bCs w:val="0"/>
        </w:rPr>
      </w:pPr>
      <w:hyperlink r:id="rId98" w:history="1">
        <w:r w:rsidR="008A2344" w:rsidRPr="00175309">
          <w:rPr>
            <w:rStyle w:val="Hyperlink"/>
          </w:rPr>
          <w:t xml:space="preserve">Complex </w:t>
        </w:r>
        <w:r w:rsidR="0028727C" w:rsidRPr="00175309">
          <w:rPr>
            <w:rStyle w:val="Hyperlink"/>
          </w:rPr>
          <w:t>cases</w:t>
        </w:r>
      </w:hyperlink>
    </w:p>
    <w:p w14:paraId="21B27210" w14:textId="56EC12C9" w:rsidR="008A2344" w:rsidRPr="00175309" w:rsidRDefault="00154CD3" w:rsidP="00316767">
      <w:pPr>
        <w:pStyle w:val="ListParagraph"/>
        <w:numPr>
          <w:ilvl w:val="0"/>
          <w:numId w:val="71"/>
        </w:numPr>
        <w:spacing w:before="120"/>
        <w:ind w:left="568" w:hanging="284"/>
        <w:rPr>
          <w:rStyle w:val="Strong"/>
          <w:b w:val="0"/>
          <w:bCs w:val="0"/>
        </w:rPr>
      </w:pPr>
      <w:hyperlink r:id="rId99" w:history="1">
        <w:r w:rsidR="008A2344" w:rsidRPr="00175309">
          <w:rPr>
            <w:rStyle w:val="Hyperlink"/>
          </w:rPr>
          <w:t xml:space="preserve">Information </w:t>
        </w:r>
        <w:r w:rsidR="0028727C" w:rsidRPr="00175309">
          <w:rPr>
            <w:rStyle w:val="Hyperlink"/>
          </w:rPr>
          <w:t>sharing</w:t>
        </w:r>
      </w:hyperlink>
    </w:p>
    <w:p w14:paraId="1EE50567" w14:textId="50E285CC" w:rsidR="007E57DB" w:rsidRPr="00175309" w:rsidRDefault="008A2344" w:rsidP="00E7465F">
      <w:pPr>
        <w:pStyle w:val="ListParagraph"/>
        <w:numPr>
          <w:ilvl w:val="0"/>
          <w:numId w:val="71"/>
        </w:numPr>
        <w:spacing w:line="240" w:lineRule="auto"/>
      </w:pPr>
      <w:r w:rsidRPr="00175309">
        <w:rPr>
          <w:rStyle w:val="Strong"/>
          <w:b w:val="0"/>
          <w:bCs w:val="0"/>
          <w:color w:val="000000"/>
        </w:rPr>
        <w:br w:type="page"/>
      </w:r>
    </w:p>
    <w:p w14:paraId="61172E9B" w14:textId="14971102" w:rsidR="00ED4175" w:rsidRPr="00175309" w:rsidRDefault="007E57DB" w:rsidP="000968C9">
      <w:pPr>
        <w:pStyle w:val="Heading1"/>
        <w:tabs>
          <w:tab w:val="left" w:pos="851"/>
        </w:tabs>
        <w:rPr>
          <w:rFonts w:ascii="Arial Bold" w:hAnsi="Arial Bold"/>
        </w:rPr>
      </w:pPr>
      <w:bookmarkStart w:id="20" w:name="_Toc88743629"/>
      <w:r w:rsidRPr="00175309">
        <w:rPr>
          <w:rFonts w:ascii="Arial Bold" w:hAnsi="Arial Bold"/>
        </w:rPr>
        <w:t xml:space="preserve">Appendix 3: Domestic </w:t>
      </w:r>
      <w:r w:rsidR="000968C9" w:rsidRPr="00175309">
        <w:rPr>
          <w:rFonts w:ascii="Arial Bold" w:hAnsi="Arial Bold"/>
        </w:rPr>
        <w:t>abuse training opportunities</w:t>
      </w:r>
      <w:bookmarkEnd w:id="20"/>
    </w:p>
    <w:p w14:paraId="076B7135" w14:textId="376AC3F3" w:rsidR="008A2344" w:rsidRPr="00175309" w:rsidRDefault="008A2344" w:rsidP="000968C9">
      <w:pPr>
        <w:spacing w:before="240"/>
        <w:rPr>
          <w:rStyle w:val="Hyperlink"/>
        </w:rPr>
      </w:pPr>
      <w:r w:rsidRPr="00175309">
        <w:rPr>
          <w:szCs w:val="24"/>
        </w:rPr>
        <w:t>The East Sussex Adult Social Care Training Team</w:t>
      </w:r>
      <w:r w:rsidR="000968C9" w:rsidRPr="00175309">
        <w:rPr>
          <w:szCs w:val="24"/>
        </w:rPr>
        <w:t>,</w:t>
      </w:r>
      <w:r w:rsidRPr="00175309">
        <w:rPr>
          <w:szCs w:val="24"/>
        </w:rPr>
        <w:t xml:space="preserve"> in partnership with the SAB</w:t>
      </w:r>
      <w:r w:rsidR="000968C9" w:rsidRPr="00175309">
        <w:rPr>
          <w:szCs w:val="24"/>
        </w:rPr>
        <w:t>,</w:t>
      </w:r>
      <w:r w:rsidRPr="00175309">
        <w:rPr>
          <w:szCs w:val="24"/>
        </w:rPr>
        <w:t xml:space="preserve"> provides a range of e-learning and training courses, which are open to staff across SAB partner agencies. Details of training courses </w:t>
      </w:r>
      <w:r w:rsidR="000968C9" w:rsidRPr="00175309">
        <w:rPr>
          <w:szCs w:val="24"/>
        </w:rPr>
        <w:t xml:space="preserve">are </w:t>
      </w:r>
      <w:r w:rsidRPr="00175309">
        <w:rPr>
          <w:szCs w:val="24"/>
        </w:rPr>
        <w:t xml:space="preserve">available on the </w:t>
      </w:r>
      <w:hyperlink r:id="rId100" w:history="1">
        <w:r w:rsidRPr="00175309">
          <w:rPr>
            <w:rStyle w:val="Hyperlink"/>
          </w:rPr>
          <w:t>East Sussex County Council website</w:t>
        </w:r>
      </w:hyperlink>
      <w:r w:rsidRPr="00175309">
        <w:rPr>
          <w:rStyle w:val="Hyperlink"/>
        </w:rPr>
        <w:t>.</w:t>
      </w:r>
    </w:p>
    <w:p w14:paraId="12AB3785" w14:textId="77777777" w:rsidR="00DE3DA3" w:rsidRPr="00175309" w:rsidRDefault="00DE3DA3" w:rsidP="00DE3DA3">
      <w:pPr>
        <w:spacing w:before="240"/>
        <w:rPr>
          <w:b/>
          <w:bCs/>
          <w:szCs w:val="24"/>
        </w:rPr>
      </w:pPr>
      <w:r w:rsidRPr="00175309">
        <w:rPr>
          <w:b/>
          <w:bCs/>
          <w:szCs w:val="24"/>
        </w:rPr>
        <w:t>SAB Learning and Development Opportunities</w:t>
      </w:r>
    </w:p>
    <w:p w14:paraId="15EC1D98" w14:textId="43EE5F2F" w:rsidR="00DE3DA3" w:rsidRPr="00175309" w:rsidRDefault="00DE3DA3" w:rsidP="00DE3DA3">
      <w:pPr>
        <w:spacing w:before="240"/>
        <w:rPr>
          <w:szCs w:val="24"/>
        </w:rPr>
      </w:pPr>
      <w:r w:rsidRPr="00175309">
        <w:rPr>
          <w:szCs w:val="24"/>
        </w:rPr>
        <w:t>The East Sussex SAB provides a well-attended multi-agency training program, which covers a range of safeguarding topics, including e-learning and face to face courses. These courses are open to staff from a range of agencies who provide services to residents of East Sussex.</w:t>
      </w:r>
    </w:p>
    <w:p w14:paraId="2AC66032" w14:textId="79BCA0BD" w:rsidR="00DE3DA3" w:rsidRPr="00175309" w:rsidRDefault="00DE3DA3" w:rsidP="00DE3DA3">
      <w:pPr>
        <w:spacing w:before="240"/>
        <w:rPr>
          <w:szCs w:val="24"/>
        </w:rPr>
      </w:pPr>
      <w:r w:rsidRPr="00175309">
        <w:rPr>
          <w:szCs w:val="24"/>
        </w:rPr>
        <w:t xml:space="preserve">Website: </w:t>
      </w:r>
      <w:hyperlink r:id="rId101" w:history="1">
        <w:r w:rsidRPr="00175309">
          <w:rPr>
            <w:color w:val="0000FF"/>
            <w:u w:val="single"/>
          </w:rPr>
          <w:t>SAB Learning and Development Opportunities - East Sussex SAB</w:t>
        </w:r>
      </w:hyperlink>
    </w:p>
    <w:p w14:paraId="21954ADD" w14:textId="77777777" w:rsidR="00DE3DA3" w:rsidRPr="00175309" w:rsidRDefault="00DE3DA3" w:rsidP="00DE3DA3">
      <w:pPr>
        <w:spacing w:before="240"/>
        <w:rPr>
          <w:szCs w:val="24"/>
        </w:rPr>
      </w:pPr>
    </w:p>
    <w:p w14:paraId="5DFDB550" w14:textId="015C2D67" w:rsidR="0093448E" w:rsidRPr="00464230" w:rsidRDefault="0093448E" w:rsidP="000968C9">
      <w:pPr>
        <w:spacing w:before="240"/>
        <w:rPr>
          <w:szCs w:val="24"/>
        </w:rPr>
      </w:pPr>
      <w:r w:rsidRPr="00175309">
        <w:rPr>
          <w:szCs w:val="24"/>
        </w:rPr>
        <w:t>For further safeguarding adults training</w:t>
      </w:r>
      <w:r w:rsidR="000968C9" w:rsidRPr="00175309">
        <w:rPr>
          <w:szCs w:val="24"/>
        </w:rPr>
        <w:t>,</w:t>
      </w:r>
      <w:r w:rsidRPr="00175309">
        <w:rPr>
          <w:szCs w:val="24"/>
        </w:rPr>
        <w:t xml:space="preserve"> please refer to your own agency’s requirements on what safeguarding training you should attend</w:t>
      </w:r>
      <w:r w:rsidR="000968C9" w:rsidRPr="00175309">
        <w:rPr>
          <w:szCs w:val="24"/>
        </w:rPr>
        <w:t>.</w:t>
      </w:r>
    </w:p>
    <w:sectPr w:rsidR="0093448E" w:rsidRPr="00464230" w:rsidSect="00E315E0">
      <w:footerReference w:type="default" r:id="rId102"/>
      <w:pgSz w:w="11906" w:h="16838" w:code="9"/>
      <w:pgMar w:top="1134" w:right="1701" w:bottom="1276" w:left="1559"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25AB" w14:textId="77777777" w:rsidR="00EB4FA8" w:rsidRDefault="00EB4FA8">
      <w:pPr>
        <w:spacing w:line="240" w:lineRule="auto"/>
      </w:pPr>
      <w:r>
        <w:separator/>
      </w:r>
    </w:p>
  </w:endnote>
  <w:endnote w:type="continuationSeparator" w:id="0">
    <w:p w14:paraId="4952ACD8" w14:textId="77777777" w:rsidR="00EB4FA8" w:rsidRDefault="00EB4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HelveticaNeueLT Pro 47 LtCn">
    <w:altName w:val="Arial"/>
    <w:panose1 w:val="00000000000000000000"/>
    <w:charset w:val="00"/>
    <w:family w:val="swiss"/>
    <w:notTrueType/>
    <w:pitch w:val="default"/>
    <w:sig w:usb0="00000003" w:usb1="00000000" w:usb2="00000000" w:usb3="00000000" w:csb0="00000001" w:csb1="00000000"/>
  </w:font>
  <w:font w:name="FS Elliot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8156" w14:textId="7E56A09B" w:rsidR="00EB4FA8" w:rsidRPr="00D24284" w:rsidRDefault="00EB4FA8" w:rsidP="00C760C5">
    <w:pPr>
      <w:pStyle w:val="Footer"/>
      <w:pBdr>
        <w:top w:val="single" w:sz="8" w:space="1" w:color="auto"/>
      </w:pBdr>
      <w:rPr>
        <w:sz w:val="4"/>
        <w:szCs w:val="4"/>
      </w:rPr>
    </w:pPr>
    <w:r>
      <w:rPr>
        <w:sz w:val="4"/>
        <w:szCs w:val="4"/>
      </w:rPr>
      <w:t>4</w:t>
    </w:r>
  </w:p>
  <w:p w14:paraId="29819C68" w14:textId="3C11EE39" w:rsidR="00EB4FA8" w:rsidRPr="00CE21E9" w:rsidRDefault="00EB4FA8" w:rsidP="00C760C5">
    <w:pPr>
      <w:pStyle w:val="Footer"/>
      <w:tabs>
        <w:tab w:val="clear" w:pos="4153"/>
        <w:tab w:val="clear" w:pos="8306"/>
        <w:tab w:val="right" w:pos="9498"/>
      </w:tabs>
      <w:rPr>
        <w:bCs/>
        <w:sz w:val="20"/>
      </w:rPr>
    </w:pPr>
    <w:r w:rsidRPr="00CE21E9">
      <w:rPr>
        <w:bCs/>
        <w:sz w:val="20"/>
      </w:rPr>
      <w:t>Multi-</w:t>
    </w:r>
    <w:r w:rsidR="00CE21E9">
      <w:rPr>
        <w:bCs/>
        <w:sz w:val="20"/>
      </w:rPr>
      <w:t>A</w:t>
    </w:r>
    <w:r w:rsidRPr="00CE21E9">
      <w:rPr>
        <w:bCs/>
        <w:sz w:val="20"/>
      </w:rPr>
      <w:t xml:space="preserve">gency </w:t>
    </w:r>
    <w:r w:rsidR="00CE21E9">
      <w:rPr>
        <w:bCs/>
        <w:sz w:val="20"/>
      </w:rPr>
      <w:t>D</w:t>
    </w:r>
    <w:r w:rsidRPr="00CE21E9">
      <w:rPr>
        <w:bCs/>
        <w:sz w:val="20"/>
      </w:rPr>
      <w:t xml:space="preserve">omestic </w:t>
    </w:r>
    <w:r w:rsidR="00CE21E9">
      <w:rPr>
        <w:bCs/>
        <w:sz w:val="20"/>
      </w:rPr>
      <w:t>A</w:t>
    </w:r>
    <w:r w:rsidRPr="00CE21E9">
      <w:rPr>
        <w:bCs/>
        <w:sz w:val="20"/>
      </w:rPr>
      <w:t xml:space="preserve">buse </w:t>
    </w:r>
    <w:r w:rsidR="00CE21E9">
      <w:rPr>
        <w:bCs/>
        <w:sz w:val="20"/>
      </w:rPr>
      <w:t>G</w:t>
    </w:r>
    <w:r w:rsidRPr="00CE21E9">
      <w:rPr>
        <w:bCs/>
        <w:sz w:val="20"/>
      </w:rPr>
      <w:t xml:space="preserve">uidance – </w:t>
    </w:r>
    <w:r w:rsidR="00CE21E9">
      <w:rPr>
        <w:bCs/>
        <w:sz w:val="20"/>
      </w:rP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F97A" w14:textId="77777777" w:rsidR="00EB4FA8" w:rsidRPr="00D24284" w:rsidRDefault="00EB4FA8" w:rsidP="00C760C5">
    <w:pPr>
      <w:pStyle w:val="Footer"/>
      <w:pBdr>
        <w:top w:val="single" w:sz="8" w:space="1" w:color="auto"/>
      </w:pBdr>
      <w:rPr>
        <w:sz w:val="4"/>
        <w:szCs w:val="4"/>
      </w:rPr>
    </w:pPr>
    <w:r>
      <w:rPr>
        <w:sz w:val="4"/>
        <w:szCs w:val="4"/>
      </w:rPr>
      <w:t>4</w:t>
    </w:r>
  </w:p>
  <w:p w14:paraId="78809E33" w14:textId="68F774F3" w:rsidR="00EB4FA8" w:rsidRPr="00C4732F" w:rsidRDefault="00EB4FA8" w:rsidP="00C760C5">
    <w:pPr>
      <w:pStyle w:val="Footer"/>
      <w:tabs>
        <w:tab w:val="clear" w:pos="4153"/>
        <w:tab w:val="clear" w:pos="8306"/>
        <w:tab w:val="right" w:pos="9498"/>
      </w:tabs>
      <w:rPr>
        <w:bCs/>
        <w:sz w:val="20"/>
      </w:rPr>
    </w:pPr>
    <w:r w:rsidRPr="00C4732F">
      <w:rPr>
        <w:bCs/>
        <w:sz w:val="20"/>
      </w:rPr>
      <w:t>Multi-</w:t>
    </w:r>
    <w:r w:rsidR="00C4732F">
      <w:rPr>
        <w:bCs/>
        <w:sz w:val="20"/>
      </w:rPr>
      <w:t>A</w:t>
    </w:r>
    <w:r w:rsidRPr="00C4732F">
      <w:rPr>
        <w:bCs/>
        <w:sz w:val="20"/>
      </w:rPr>
      <w:t xml:space="preserve">gency </w:t>
    </w:r>
    <w:r w:rsidR="00C4732F">
      <w:rPr>
        <w:bCs/>
        <w:sz w:val="20"/>
      </w:rPr>
      <w:t>D</w:t>
    </w:r>
    <w:r w:rsidRPr="00C4732F">
      <w:rPr>
        <w:bCs/>
        <w:sz w:val="20"/>
      </w:rPr>
      <w:t xml:space="preserve">omestic </w:t>
    </w:r>
    <w:r w:rsidR="00C4732F">
      <w:rPr>
        <w:bCs/>
        <w:sz w:val="20"/>
      </w:rPr>
      <w:t>A</w:t>
    </w:r>
    <w:r w:rsidRPr="00C4732F">
      <w:rPr>
        <w:bCs/>
        <w:sz w:val="20"/>
      </w:rPr>
      <w:t xml:space="preserve">buse </w:t>
    </w:r>
    <w:r w:rsidR="00C4732F">
      <w:rPr>
        <w:bCs/>
        <w:sz w:val="20"/>
      </w:rPr>
      <w:t>G</w:t>
    </w:r>
    <w:r w:rsidRPr="00C4732F">
      <w:rPr>
        <w:bCs/>
        <w:sz w:val="20"/>
      </w:rPr>
      <w:t xml:space="preserve">uidance – </w:t>
    </w:r>
    <w:r w:rsidR="00C4732F">
      <w:rPr>
        <w:bCs/>
        <w:sz w:val="20"/>
      </w:rPr>
      <w:t>August 2023</w:t>
    </w:r>
    <w:r>
      <w:rPr>
        <w:b/>
        <w:sz w:val="20"/>
      </w:rPr>
      <w:tab/>
    </w:r>
    <w:r w:rsidRPr="00C4732F">
      <w:rPr>
        <w:bCs/>
        <w:sz w:val="20"/>
      </w:rPr>
      <w:t xml:space="preserve">Page </w:t>
    </w:r>
    <w:r w:rsidRPr="00C4732F">
      <w:rPr>
        <w:bCs/>
        <w:sz w:val="20"/>
      </w:rPr>
      <w:fldChar w:fldCharType="begin"/>
    </w:r>
    <w:r w:rsidRPr="00C4732F">
      <w:rPr>
        <w:bCs/>
        <w:sz w:val="20"/>
      </w:rPr>
      <w:instrText xml:space="preserve"> PAGE  \* Arabic  \* MERGEFORMAT </w:instrText>
    </w:r>
    <w:r w:rsidRPr="00C4732F">
      <w:rPr>
        <w:bCs/>
        <w:sz w:val="20"/>
      </w:rPr>
      <w:fldChar w:fldCharType="separate"/>
    </w:r>
    <w:r w:rsidRPr="00C4732F">
      <w:rPr>
        <w:bCs/>
        <w:noProof/>
        <w:sz w:val="20"/>
      </w:rPr>
      <w:t>1</w:t>
    </w:r>
    <w:r w:rsidRPr="00C4732F">
      <w:rPr>
        <w:bCs/>
        <w:sz w:val="20"/>
      </w:rPr>
      <w:fldChar w:fldCharType="end"/>
    </w:r>
    <w:r w:rsidRPr="00C4732F">
      <w:rPr>
        <w:bCs/>
        <w:sz w:val="20"/>
      </w:rPr>
      <w:t xml:space="preserve"> of 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7AC6" w14:textId="77777777" w:rsidR="00EB4FA8" w:rsidRDefault="00EB4FA8">
      <w:pPr>
        <w:spacing w:line="240" w:lineRule="auto"/>
      </w:pPr>
      <w:r>
        <w:separator/>
      </w:r>
    </w:p>
  </w:footnote>
  <w:footnote w:type="continuationSeparator" w:id="0">
    <w:p w14:paraId="365C343D" w14:textId="77777777" w:rsidR="00EB4FA8" w:rsidRDefault="00EB4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151C" w14:textId="3356E3A5" w:rsidR="00EB4FA8" w:rsidRDefault="00154CD3">
    <w:pPr>
      <w:pStyle w:val="Header"/>
    </w:pPr>
    <w:r>
      <w:rPr>
        <w:noProof/>
      </w:rPr>
      <w:pict w14:anchorId="33007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6707" o:spid="_x0000_s2053" type="#_x0000_t136" style="position:absolute;margin-left:0;margin-top:0;width:542.4pt;height:216.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D88"/>
    <w:multiLevelType w:val="hybridMultilevel"/>
    <w:tmpl w:val="EC7C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1C9C"/>
    <w:multiLevelType w:val="hybridMultilevel"/>
    <w:tmpl w:val="2C2258E6"/>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B4D4D0A6">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3E223E8"/>
    <w:multiLevelType w:val="hybridMultilevel"/>
    <w:tmpl w:val="46A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02792"/>
    <w:multiLevelType w:val="hybridMultilevel"/>
    <w:tmpl w:val="CF2A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033F3"/>
    <w:multiLevelType w:val="multilevel"/>
    <w:tmpl w:val="5EB0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66EDC"/>
    <w:multiLevelType w:val="hybridMultilevel"/>
    <w:tmpl w:val="69A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A167B"/>
    <w:multiLevelType w:val="hybridMultilevel"/>
    <w:tmpl w:val="53CE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F136E"/>
    <w:multiLevelType w:val="hybridMultilevel"/>
    <w:tmpl w:val="1B0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70CA2"/>
    <w:multiLevelType w:val="hybridMultilevel"/>
    <w:tmpl w:val="AA9E2280"/>
    <w:lvl w:ilvl="0" w:tplc="1C5C5DB0">
      <w:numFmt w:val="bullet"/>
      <w:lvlText w:val="•"/>
      <w:lvlJc w:val="left"/>
      <w:pPr>
        <w:ind w:left="1080" w:hanging="360"/>
      </w:pPr>
      <w:rPr>
        <w:rFonts w:ascii="Arial" w:eastAsia="Calibri" w:hAnsi="Arial" w:cs="Arial" w:hint="default"/>
        <w:b w:val="0"/>
        <w:i w:val="0"/>
        <w:color w:val="auto"/>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2F049F"/>
    <w:multiLevelType w:val="hybridMultilevel"/>
    <w:tmpl w:val="ED9C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976C8"/>
    <w:multiLevelType w:val="hybridMultilevel"/>
    <w:tmpl w:val="74E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F4CB6"/>
    <w:multiLevelType w:val="multilevel"/>
    <w:tmpl w:val="44A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AC6256"/>
    <w:multiLevelType w:val="hybridMultilevel"/>
    <w:tmpl w:val="768C4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DE58AD"/>
    <w:multiLevelType w:val="hybridMultilevel"/>
    <w:tmpl w:val="5552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CA1398"/>
    <w:multiLevelType w:val="hybridMultilevel"/>
    <w:tmpl w:val="AF68AD92"/>
    <w:lvl w:ilvl="0" w:tplc="1C5C5DB0">
      <w:numFmt w:val="bullet"/>
      <w:lvlText w:val="•"/>
      <w:lvlJc w:val="left"/>
      <w:pPr>
        <w:ind w:left="1080" w:hanging="360"/>
      </w:pPr>
      <w:rPr>
        <w:rFonts w:ascii="Arial" w:eastAsia="Calibri" w:hAnsi="Arial" w:cs="Arial" w:hint="default"/>
        <w:b w:val="0"/>
        <w:i w:val="0"/>
        <w:color w:val="auto"/>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775184"/>
    <w:multiLevelType w:val="hybridMultilevel"/>
    <w:tmpl w:val="D19E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DB3F10"/>
    <w:multiLevelType w:val="hybridMultilevel"/>
    <w:tmpl w:val="0DA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DC7723"/>
    <w:multiLevelType w:val="hybridMultilevel"/>
    <w:tmpl w:val="86B4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F22EA"/>
    <w:multiLevelType w:val="hybridMultilevel"/>
    <w:tmpl w:val="CA52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311205"/>
    <w:multiLevelType w:val="hybridMultilevel"/>
    <w:tmpl w:val="5F0E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2F25D0"/>
    <w:multiLevelType w:val="hybridMultilevel"/>
    <w:tmpl w:val="D0F4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4635A5"/>
    <w:multiLevelType w:val="hybridMultilevel"/>
    <w:tmpl w:val="6084451A"/>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B4D4D0A6">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2231580F"/>
    <w:multiLevelType w:val="hybridMultilevel"/>
    <w:tmpl w:val="0D2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64178E"/>
    <w:multiLevelType w:val="hybridMultilevel"/>
    <w:tmpl w:val="ADC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A8194D"/>
    <w:multiLevelType w:val="hybridMultilevel"/>
    <w:tmpl w:val="C286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672B18"/>
    <w:multiLevelType w:val="hybridMultilevel"/>
    <w:tmpl w:val="C77EA71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26814AC3"/>
    <w:multiLevelType w:val="hybridMultilevel"/>
    <w:tmpl w:val="AB9E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F77887"/>
    <w:multiLevelType w:val="hybridMultilevel"/>
    <w:tmpl w:val="2A2EA16E"/>
    <w:lvl w:ilvl="0" w:tplc="AE7C3578">
      <w:start w:val="1"/>
      <w:numFmt w:val="bullet"/>
      <w:lvlText w:val="•"/>
      <w:lvlJc w:val="left"/>
      <w:pPr>
        <w:tabs>
          <w:tab w:val="num" w:pos="720"/>
        </w:tabs>
        <w:ind w:left="720" w:hanging="360"/>
      </w:pPr>
      <w:rPr>
        <w:rFonts w:ascii="Times New Roman" w:hAnsi="Times New Roman" w:hint="default"/>
        <w:b w:val="0"/>
        <w:i w:val="0"/>
        <w:color w:val="auto"/>
        <w:sz w:val="32"/>
      </w:rPr>
    </w:lvl>
    <w:lvl w:ilvl="1" w:tplc="C5608ACE" w:tentative="1">
      <w:start w:val="1"/>
      <w:numFmt w:val="bullet"/>
      <w:lvlText w:val="•"/>
      <w:lvlJc w:val="left"/>
      <w:pPr>
        <w:tabs>
          <w:tab w:val="num" w:pos="1440"/>
        </w:tabs>
        <w:ind w:left="1440" w:hanging="360"/>
      </w:pPr>
      <w:rPr>
        <w:rFonts w:ascii="Times New Roman" w:hAnsi="Times New Roman" w:hint="default"/>
      </w:rPr>
    </w:lvl>
    <w:lvl w:ilvl="2" w:tplc="9E968D22" w:tentative="1">
      <w:start w:val="1"/>
      <w:numFmt w:val="bullet"/>
      <w:lvlText w:val="•"/>
      <w:lvlJc w:val="left"/>
      <w:pPr>
        <w:tabs>
          <w:tab w:val="num" w:pos="2160"/>
        </w:tabs>
        <w:ind w:left="2160" w:hanging="360"/>
      </w:pPr>
      <w:rPr>
        <w:rFonts w:ascii="Times New Roman" w:hAnsi="Times New Roman" w:hint="default"/>
      </w:rPr>
    </w:lvl>
    <w:lvl w:ilvl="3" w:tplc="D7569738" w:tentative="1">
      <w:start w:val="1"/>
      <w:numFmt w:val="bullet"/>
      <w:lvlText w:val="•"/>
      <w:lvlJc w:val="left"/>
      <w:pPr>
        <w:tabs>
          <w:tab w:val="num" w:pos="2880"/>
        </w:tabs>
        <w:ind w:left="2880" w:hanging="360"/>
      </w:pPr>
      <w:rPr>
        <w:rFonts w:ascii="Times New Roman" w:hAnsi="Times New Roman" w:hint="default"/>
      </w:rPr>
    </w:lvl>
    <w:lvl w:ilvl="4" w:tplc="AC06E048" w:tentative="1">
      <w:start w:val="1"/>
      <w:numFmt w:val="bullet"/>
      <w:lvlText w:val="•"/>
      <w:lvlJc w:val="left"/>
      <w:pPr>
        <w:tabs>
          <w:tab w:val="num" w:pos="3600"/>
        </w:tabs>
        <w:ind w:left="3600" w:hanging="360"/>
      </w:pPr>
      <w:rPr>
        <w:rFonts w:ascii="Times New Roman" w:hAnsi="Times New Roman" w:hint="default"/>
      </w:rPr>
    </w:lvl>
    <w:lvl w:ilvl="5" w:tplc="CEB6B098" w:tentative="1">
      <w:start w:val="1"/>
      <w:numFmt w:val="bullet"/>
      <w:lvlText w:val="•"/>
      <w:lvlJc w:val="left"/>
      <w:pPr>
        <w:tabs>
          <w:tab w:val="num" w:pos="4320"/>
        </w:tabs>
        <w:ind w:left="4320" w:hanging="360"/>
      </w:pPr>
      <w:rPr>
        <w:rFonts w:ascii="Times New Roman" w:hAnsi="Times New Roman" w:hint="default"/>
      </w:rPr>
    </w:lvl>
    <w:lvl w:ilvl="6" w:tplc="564AC2D6" w:tentative="1">
      <w:start w:val="1"/>
      <w:numFmt w:val="bullet"/>
      <w:lvlText w:val="•"/>
      <w:lvlJc w:val="left"/>
      <w:pPr>
        <w:tabs>
          <w:tab w:val="num" w:pos="5040"/>
        </w:tabs>
        <w:ind w:left="5040" w:hanging="360"/>
      </w:pPr>
      <w:rPr>
        <w:rFonts w:ascii="Times New Roman" w:hAnsi="Times New Roman" w:hint="default"/>
      </w:rPr>
    </w:lvl>
    <w:lvl w:ilvl="7" w:tplc="0F32729E" w:tentative="1">
      <w:start w:val="1"/>
      <w:numFmt w:val="bullet"/>
      <w:lvlText w:val="•"/>
      <w:lvlJc w:val="left"/>
      <w:pPr>
        <w:tabs>
          <w:tab w:val="num" w:pos="5760"/>
        </w:tabs>
        <w:ind w:left="5760" w:hanging="360"/>
      </w:pPr>
      <w:rPr>
        <w:rFonts w:ascii="Times New Roman" w:hAnsi="Times New Roman" w:hint="default"/>
      </w:rPr>
    </w:lvl>
    <w:lvl w:ilvl="8" w:tplc="84344DC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AB04A8B"/>
    <w:multiLevelType w:val="hybridMultilevel"/>
    <w:tmpl w:val="08EC8E8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15:restartNumberingAfterBreak="0">
    <w:nsid w:val="2AF835DF"/>
    <w:multiLevelType w:val="hybridMultilevel"/>
    <w:tmpl w:val="DCCA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897859"/>
    <w:multiLevelType w:val="hybridMultilevel"/>
    <w:tmpl w:val="F78C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41539E"/>
    <w:multiLevelType w:val="hybridMultilevel"/>
    <w:tmpl w:val="514A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DB4F87"/>
    <w:multiLevelType w:val="hybridMultilevel"/>
    <w:tmpl w:val="85B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8D6144"/>
    <w:multiLevelType w:val="hybridMultilevel"/>
    <w:tmpl w:val="6702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321F7C"/>
    <w:multiLevelType w:val="hybridMultilevel"/>
    <w:tmpl w:val="21D4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210552"/>
    <w:multiLevelType w:val="hybridMultilevel"/>
    <w:tmpl w:val="721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770416"/>
    <w:multiLevelType w:val="hybridMultilevel"/>
    <w:tmpl w:val="0232B19C"/>
    <w:lvl w:ilvl="0" w:tplc="08090001">
      <w:start w:val="1"/>
      <w:numFmt w:val="bullet"/>
      <w:lvlText w:val=""/>
      <w:lvlJc w:val="left"/>
      <w:pPr>
        <w:tabs>
          <w:tab w:val="num" w:pos="644"/>
        </w:tabs>
        <w:ind w:left="644" w:hanging="360"/>
      </w:pPr>
      <w:rPr>
        <w:rFonts w:ascii="Symbol" w:hAnsi="Symbol" w:hint="default"/>
      </w:rPr>
    </w:lvl>
    <w:lvl w:ilvl="1" w:tplc="AE7C3578">
      <w:start w:val="1"/>
      <w:numFmt w:val="bullet"/>
      <w:lvlText w:val="•"/>
      <w:lvlJc w:val="left"/>
      <w:pPr>
        <w:tabs>
          <w:tab w:val="num" w:pos="1364"/>
        </w:tabs>
        <w:ind w:left="1364" w:hanging="360"/>
      </w:pPr>
      <w:rPr>
        <w:rFonts w:ascii="Times New Roman" w:hAnsi="Times New Roman" w:hint="default"/>
      </w:rPr>
    </w:lvl>
    <w:lvl w:ilvl="2" w:tplc="08090005">
      <w:start w:val="1"/>
      <w:numFmt w:val="bullet"/>
      <w:lvlText w:val=""/>
      <w:lvlJc w:val="left"/>
      <w:pPr>
        <w:tabs>
          <w:tab w:val="num" w:pos="2084"/>
        </w:tabs>
        <w:ind w:left="2084" w:hanging="360"/>
      </w:pPr>
      <w:rPr>
        <w:rFonts w:ascii="Wingdings" w:hAnsi="Wingdings" w:hint="default"/>
      </w:rPr>
    </w:lvl>
    <w:lvl w:ilvl="3" w:tplc="B4D4D0A6">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04C7058"/>
    <w:multiLevelType w:val="hybridMultilevel"/>
    <w:tmpl w:val="60EC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C857D7"/>
    <w:multiLevelType w:val="hybridMultilevel"/>
    <w:tmpl w:val="5B10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F22C6C"/>
    <w:multiLevelType w:val="hybridMultilevel"/>
    <w:tmpl w:val="616E2A50"/>
    <w:lvl w:ilvl="0" w:tplc="99EEDC26">
      <w:start w:val="1"/>
      <w:numFmt w:val="decimal"/>
      <w:lvlText w:val="%1."/>
      <w:lvlJc w:val="left"/>
      <w:pPr>
        <w:tabs>
          <w:tab w:val="num" w:pos="720"/>
        </w:tabs>
        <w:ind w:left="720" w:hanging="360"/>
      </w:pPr>
      <w:rPr>
        <w:rFonts w:hint="default"/>
        <w:b w:val="0"/>
        <w:i w:val="0"/>
        <w:color w:val="auto"/>
        <w:sz w:val="24"/>
        <w:szCs w:val="24"/>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90E64C4"/>
    <w:multiLevelType w:val="hybridMultilevel"/>
    <w:tmpl w:val="0CA44818"/>
    <w:lvl w:ilvl="0" w:tplc="1C5C5DB0">
      <w:numFmt w:val="bullet"/>
      <w:lvlText w:val="•"/>
      <w:lvlJc w:val="left"/>
      <w:pPr>
        <w:ind w:left="1080" w:hanging="360"/>
      </w:pPr>
      <w:rPr>
        <w:rFonts w:ascii="Arial" w:eastAsia="Calibri" w:hAnsi="Arial" w:cs="Arial" w:hint="default"/>
        <w:b w:val="0"/>
        <w:i w:val="0"/>
        <w:color w:val="auto"/>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D2E3422"/>
    <w:multiLevelType w:val="hybridMultilevel"/>
    <w:tmpl w:val="79DE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C252BB"/>
    <w:multiLevelType w:val="hybridMultilevel"/>
    <w:tmpl w:val="F9443F7A"/>
    <w:lvl w:ilvl="0" w:tplc="1C5C5DB0">
      <w:numFmt w:val="bullet"/>
      <w:lvlText w:val="•"/>
      <w:lvlJc w:val="left"/>
      <w:pPr>
        <w:tabs>
          <w:tab w:val="num" w:pos="720"/>
        </w:tabs>
        <w:ind w:left="720" w:hanging="360"/>
      </w:pPr>
      <w:rPr>
        <w:rFonts w:ascii="Arial" w:eastAsia="Calibri" w:hAnsi="Arial" w:cs="Arial" w:hint="default"/>
        <w:b w:val="0"/>
        <w:i w:val="0"/>
        <w:color w:val="auto"/>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B4D4D0A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B03226"/>
    <w:multiLevelType w:val="hybridMultilevel"/>
    <w:tmpl w:val="6F241EFE"/>
    <w:lvl w:ilvl="0" w:tplc="4DFC17AC">
      <w:start w:val="1"/>
      <w:numFmt w:val="bullet"/>
      <w:lvlText w:val="­"/>
      <w:lvlJc w:val="left"/>
      <w:pPr>
        <w:ind w:left="2291" w:hanging="360"/>
      </w:pPr>
      <w:rPr>
        <w:rFonts w:ascii="Courier New" w:hAnsi="Courier New" w:hint="default"/>
      </w:rPr>
    </w:lvl>
    <w:lvl w:ilvl="1" w:tplc="56E60962">
      <w:start w:val="1"/>
      <w:numFmt w:val="bullet"/>
      <w:pStyle w:val="Bullet-2"/>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525F4173"/>
    <w:multiLevelType w:val="hybridMultilevel"/>
    <w:tmpl w:val="2084B3D6"/>
    <w:lvl w:ilvl="0" w:tplc="AE7C3578">
      <w:start w:val="1"/>
      <w:numFmt w:val="bullet"/>
      <w:lvlText w:val="•"/>
      <w:lvlJc w:val="left"/>
      <w:pPr>
        <w:ind w:left="720" w:hanging="360"/>
      </w:pPr>
      <w:rPr>
        <w:rFonts w:ascii="Times New Roman" w:hAnsi="Times New Roman" w:hint="default"/>
        <w:b w:val="0"/>
        <w:i w:val="0"/>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CC083E"/>
    <w:multiLevelType w:val="hybridMultilevel"/>
    <w:tmpl w:val="E072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D671BD"/>
    <w:multiLevelType w:val="hybridMultilevel"/>
    <w:tmpl w:val="7926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075765"/>
    <w:multiLevelType w:val="hybridMultilevel"/>
    <w:tmpl w:val="2224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C05240"/>
    <w:multiLevelType w:val="hybridMultilevel"/>
    <w:tmpl w:val="578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2F3141"/>
    <w:multiLevelType w:val="hybridMultilevel"/>
    <w:tmpl w:val="6FC6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3B44F5"/>
    <w:multiLevelType w:val="hybridMultilevel"/>
    <w:tmpl w:val="5FE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40154E"/>
    <w:multiLevelType w:val="multilevel"/>
    <w:tmpl w:val="2E7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283791"/>
    <w:multiLevelType w:val="hybridMultilevel"/>
    <w:tmpl w:val="F520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EF6338"/>
    <w:multiLevelType w:val="hybridMultilevel"/>
    <w:tmpl w:val="492454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B4D4D0A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89653D"/>
    <w:multiLevelType w:val="hybridMultilevel"/>
    <w:tmpl w:val="AD72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AC1CD0"/>
    <w:multiLevelType w:val="hybridMultilevel"/>
    <w:tmpl w:val="623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331B16"/>
    <w:multiLevelType w:val="hybridMultilevel"/>
    <w:tmpl w:val="C0D8B84E"/>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B4D4D0A6">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7" w15:restartNumberingAfterBreak="0">
    <w:nsid w:val="65786FB9"/>
    <w:multiLevelType w:val="multilevel"/>
    <w:tmpl w:val="CA9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CC4AAB"/>
    <w:multiLevelType w:val="hybridMultilevel"/>
    <w:tmpl w:val="A246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0B357F"/>
    <w:multiLevelType w:val="hybridMultilevel"/>
    <w:tmpl w:val="EE084B8E"/>
    <w:lvl w:ilvl="0" w:tplc="76980182">
      <w:start w:val="1"/>
      <w:numFmt w:val="bullet"/>
      <w:pStyle w:val="bullet1"/>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0" w15:restartNumberingAfterBreak="0">
    <w:nsid w:val="69DE4A6D"/>
    <w:multiLevelType w:val="hybridMultilevel"/>
    <w:tmpl w:val="FC06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DC64DD"/>
    <w:multiLevelType w:val="hybridMultilevel"/>
    <w:tmpl w:val="A0C2C4B6"/>
    <w:lvl w:ilvl="0" w:tplc="1C5C5DB0">
      <w:numFmt w:val="bullet"/>
      <w:lvlText w:val="•"/>
      <w:lvlJc w:val="left"/>
      <w:pPr>
        <w:tabs>
          <w:tab w:val="num" w:pos="720"/>
        </w:tabs>
        <w:ind w:left="720" w:hanging="360"/>
      </w:pPr>
      <w:rPr>
        <w:rFonts w:ascii="Arial" w:eastAsia="Calibri" w:hAnsi="Arial" w:cs="Arial" w:hint="default"/>
        <w:b w:val="0"/>
        <w:i w:val="0"/>
        <w:color w:val="auto"/>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B4D4D0A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97557F"/>
    <w:multiLevelType w:val="hybridMultilevel"/>
    <w:tmpl w:val="6FA6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060899"/>
    <w:multiLevelType w:val="hybridMultilevel"/>
    <w:tmpl w:val="F796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377006"/>
    <w:multiLevelType w:val="hybridMultilevel"/>
    <w:tmpl w:val="B654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594E03"/>
    <w:multiLevelType w:val="multilevel"/>
    <w:tmpl w:val="013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DA5AD7"/>
    <w:multiLevelType w:val="multilevel"/>
    <w:tmpl w:val="4692B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3764C19"/>
    <w:multiLevelType w:val="hybridMultilevel"/>
    <w:tmpl w:val="2A6E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3D74CE1"/>
    <w:multiLevelType w:val="hybridMultilevel"/>
    <w:tmpl w:val="43C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46F2945"/>
    <w:multiLevelType w:val="multilevel"/>
    <w:tmpl w:val="0C60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5B4520E"/>
    <w:multiLevelType w:val="hybridMultilevel"/>
    <w:tmpl w:val="C28C00E8"/>
    <w:lvl w:ilvl="0" w:tplc="AE7C3578">
      <w:start w:val="1"/>
      <w:numFmt w:val="bullet"/>
      <w:lvlText w:val="•"/>
      <w:lvlJc w:val="left"/>
      <w:pPr>
        <w:tabs>
          <w:tab w:val="num" w:pos="644"/>
        </w:tabs>
        <w:ind w:left="644" w:hanging="360"/>
      </w:pPr>
      <w:rPr>
        <w:rFonts w:ascii="Times New Roman" w:hAnsi="Times New Roman" w:hint="default"/>
        <w:b w:val="0"/>
        <w:i w:val="0"/>
        <w:color w:val="auto"/>
        <w:sz w:val="32"/>
      </w:rPr>
    </w:lvl>
    <w:lvl w:ilvl="1" w:tplc="AE7C3578">
      <w:start w:val="1"/>
      <w:numFmt w:val="bullet"/>
      <w:lvlText w:val="•"/>
      <w:lvlJc w:val="left"/>
      <w:pPr>
        <w:tabs>
          <w:tab w:val="num" w:pos="1364"/>
        </w:tabs>
        <w:ind w:left="1364" w:hanging="360"/>
      </w:pPr>
      <w:rPr>
        <w:rFonts w:ascii="Times New Roman" w:hAnsi="Times New Roman" w:hint="default"/>
        <w:b w:val="0"/>
        <w:i w:val="0"/>
        <w:color w:val="auto"/>
        <w:sz w:val="32"/>
      </w:rPr>
    </w:lvl>
    <w:lvl w:ilvl="2" w:tplc="08090005">
      <w:start w:val="1"/>
      <w:numFmt w:val="bullet"/>
      <w:lvlText w:val=""/>
      <w:lvlJc w:val="left"/>
      <w:pPr>
        <w:tabs>
          <w:tab w:val="num" w:pos="2084"/>
        </w:tabs>
        <w:ind w:left="2084" w:hanging="360"/>
      </w:pPr>
      <w:rPr>
        <w:rFonts w:ascii="Wingdings" w:hAnsi="Wingdings" w:hint="default"/>
      </w:rPr>
    </w:lvl>
    <w:lvl w:ilvl="3" w:tplc="B4D4D0A6">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777F057D"/>
    <w:multiLevelType w:val="hybridMultilevel"/>
    <w:tmpl w:val="5B52F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B4D4D0A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A66D4D"/>
    <w:multiLevelType w:val="hybridMultilevel"/>
    <w:tmpl w:val="CA04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6D31C8"/>
    <w:multiLevelType w:val="hybridMultilevel"/>
    <w:tmpl w:val="EB20EC40"/>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74" w15:restartNumberingAfterBreak="0">
    <w:nsid w:val="7C2B40EC"/>
    <w:multiLevelType w:val="hybridMultilevel"/>
    <w:tmpl w:val="AF04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15112">
    <w:abstractNumId w:val="70"/>
  </w:num>
  <w:num w:numId="2" w16cid:durableId="1850486057">
    <w:abstractNumId w:val="59"/>
  </w:num>
  <w:num w:numId="3" w16cid:durableId="548878624">
    <w:abstractNumId w:val="27"/>
  </w:num>
  <w:num w:numId="4" w16cid:durableId="1199586001">
    <w:abstractNumId w:val="43"/>
  </w:num>
  <w:num w:numId="5" w16cid:durableId="1347707370">
    <w:abstractNumId w:val="53"/>
  </w:num>
  <w:num w:numId="6" w16cid:durableId="622076904">
    <w:abstractNumId w:val="71"/>
  </w:num>
  <w:num w:numId="7" w16cid:durableId="1816143955">
    <w:abstractNumId w:val="42"/>
  </w:num>
  <w:num w:numId="8" w16cid:durableId="394669212">
    <w:abstractNumId w:val="1"/>
  </w:num>
  <w:num w:numId="9" w16cid:durableId="770317636">
    <w:abstractNumId w:val="56"/>
  </w:num>
  <w:num w:numId="10" w16cid:durableId="733509296">
    <w:abstractNumId w:val="36"/>
  </w:num>
  <w:num w:numId="11" w16cid:durableId="1306351551">
    <w:abstractNumId w:val="21"/>
  </w:num>
  <w:num w:numId="12" w16cid:durableId="1460034402">
    <w:abstractNumId w:val="61"/>
  </w:num>
  <w:num w:numId="13" w16cid:durableId="820852491">
    <w:abstractNumId w:val="14"/>
  </w:num>
  <w:num w:numId="14" w16cid:durableId="983433678">
    <w:abstractNumId w:val="8"/>
  </w:num>
  <w:num w:numId="15" w16cid:durableId="1011639190">
    <w:abstractNumId w:val="40"/>
  </w:num>
  <w:num w:numId="16" w16cid:durableId="778454024">
    <w:abstractNumId w:val="44"/>
  </w:num>
  <w:num w:numId="17" w16cid:durableId="1635024257">
    <w:abstractNumId w:val="54"/>
  </w:num>
  <w:num w:numId="18" w16cid:durableId="953056714">
    <w:abstractNumId w:val="72"/>
  </w:num>
  <w:num w:numId="19" w16cid:durableId="1237861463">
    <w:abstractNumId w:val="74"/>
  </w:num>
  <w:num w:numId="20" w16cid:durableId="1149251045">
    <w:abstractNumId w:val="23"/>
  </w:num>
  <w:num w:numId="21" w16cid:durableId="740753578">
    <w:abstractNumId w:val="12"/>
  </w:num>
  <w:num w:numId="22" w16cid:durableId="1741706288">
    <w:abstractNumId w:val="22"/>
  </w:num>
  <w:num w:numId="23" w16cid:durableId="642733892">
    <w:abstractNumId w:val="13"/>
  </w:num>
  <w:num w:numId="24" w16cid:durableId="733046291">
    <w:abstractNumId w:val="3"/>
  </w:num>
  <w:num w:numId="25" w16cid:durableId="1706713607">
    <w:abstractNumId w:val="2"/>
  </w:num>
  <w:num w:numId="26" w16cid:durableId="1912763491">
    <w:abstractNumId w:val="20"/>
  </w:num>
  <w:num w:numId="27" w16cid:durableId="184758449">
    <w:abstractNumId w:val="7"/>
  </w:num>
  <w:num w:numId="28" w16cid:durableId="800421843">
    <w:abstractNumId w:val="60"/>
  </w:num>
  <w:num w:numId="29" w16cid:durableId="248732468">
    <w:abstractNumId w:val="67"/>
  </w:num>
  <w:num w:numId="30" w16cid:durableId="883101323">
    <w:abstractNumId w:val="47"/>
  </w:num>
  <w:num w:numId="31" w16cid:durableId="98834853">
    <w:abstractNumId w:val="0"/>
  </w:num>
  <w:num w:numId="32" w16cid:durableId="776755856">
    <w:abstractNumId w:val="9"/>
  </w:num>
  <w:num w:numId="33" w16cid:durableId="2118406849">
    <w:abstractNumId w:val="37"/>
  </w:num>
  <w:num w:numId="34" w16cid:durableId="1439837957">
    <w:abstractNumId w:val="33"/>
  </w:num>
  <w:num w:numId="35" w16cid:durableId="544757804">
    <w:abstractNumId w:val="31"/>
  </w:num>
  <w:num w:numId="36" w16cid:durableId="1117068356">
    <w:abstractNumId w:val="15"/>
  </w:num>
  <w:num w:numId="37" w16cid:durableId="2078354529">
    <w:abstractNumId w:val="45"/>
  </w:num>
  <w:num w:numId="38" w16cid:durableId="995305912">
    <w:abstractNumId w:val="55"/>
  </w:num>
  <w:num w:numId="39" w16cid:durableId="1437675108">
    <w:abstractNumId w:val="58"/>
  </w:num>
  <w:num w:numId="40" w16cid:durableId="1025987420">
    <w:abstractNumId w:val="10"/>
  </w:num>
  <w:num w:numId="41" w16cid:durableId="392432629">
    <w:abstractNumId w:val="32"/>
  </w:num>
  <w:num w:numId="42" w16cid:durableId="967129044">
    <w:abstractNumId w:val="26"/>
  </w:num>
  <w:num w:numId="43" w16cid:durableId="1580288381">
    <w:abstractNumId w:val="51"/>
  </w:num>
  <w:num w:numId="44" w16cid:durableId="1244491810">
    <w:abstractNumId w:val="57"/>
  </w:num>
  <w:num w:numId="45" w16cid:durableId="819225141">
    <w:abstractNumId w:val="24"/>
  </w:num>
  <w:num w:numId="46" w16cid:durableId="306933734">
    <w:abstractNumId w:val="52"/>
  </w:num>
  <w:num w:numId="47" w16cid:durableId="1167984832">
    <w:abstractNumId w:val="29"/>
  </w:num>
  <w:num w:numId="48" w16cid:durableId="676419656">
    <w:abstractNumId w:val="6"/>
  </w:num>
  <w:num w:numId="49" w16cid:durableId="684327153">
    <w:abstractNumId w:val="34"/>
  </w:num>
  <w:num w:numId="50" w16cid:durableId="970941694">
    <w:abstractNumId w:val="69"/>
  </w:num>
  <w:num w:numId="51" w16cid:durableId="2080864222">
    <w:abstractNumId w:val="11"/>
  </w:num>
  <w:num w:numId="52" w16cid:durableId="2044019953">
    <w:abstractNumId w:val="4"/>
  </w:num>
  <w:num w:numId="53" w16cid:durableId="1742557039">
    <w:abstractNumId w:val="5"/>
  </w:num>
  <w:num w:numId="54" w16cid:durableId="1663390881">
    <w:abstractNumId w:val="63"/>
  </w:num>
  <w:num w:numId="55" w16cid:durableId="1181891035">
    <w:abstractNumId w:val="41"/>
  </w:num>
  <w:num w:numId="56" w16cid:durableId="1511869448">
    <w:abstractNumId w:val="68"/>
  </w:num>
  <w:num w:numId="57" w16cid:durableId="79445661">
    <w:abstractNumId w:val="46"/>
  </w:num>
  <w:num w:numId="58" w16cid:durableId="1088579451">
    <w:abstractNumId w:val="38"/>
  </w:num>
  <w:num w:numId="59" w16cid:durableId="816995148">
    <w:abstractNumId w:val="65"/>
  </w:num>
  <w:num w:numId="60" w16cid:durableId="279000431">
    <w:abstractNumId w:val="49"/>
  </w:num>
  <w:num w:numId="61" w16cid:durableId="289214530">
    <w:abstractNumId w:val="16"/>
  </w:num>
  <w:num w:numId="62" w16cid:durableId="1123034315">
    <w:abstractNumId w:val="50"/>
  </w:num>
  <w:num w:numId="63" w16cid:durableId="329218212">
    <w:abstractNumId w:val="17"/>
  </w:num>
  <w:num w:numId="64" w16cid:durableId="114297820">
    <w:abstractNumId w:val="73"/>
  </w:num>
  <w:num w:numId="65" w16cid:durableId="687410697">
    <w:abstractNumId w:val="64"/>
  </w:num>
  <w:num w:numId="66" w16cid:durableId="1224025923">
    <w:abstractNumId w:val="19"/>
  </w:num>
  <w:num w:numId="67" w16cid:durableId="691882266">
    <w:abstractNumId w:val="48"/>
  </w:num>
  <w:num w:numId="68" w16cid:durableId="1268732575">
    <w:abstractNumId w:val="25"/>
  </w:num>
  <w:num w:numId="69" w16cid:durableId="1987735373">
    <w:abstractNumId w:val="28"/>
  </w:num>
  <w:num w:numId="70" w16cid:durableId="715009849">
    <w:abstractNumId w:val="35"/>
  </w:num>
  <w:num w:numId="71" w16cid:durableId="2041316662">
    <w:abstractNumId w:val="30"/>
  </w:num>
  <w:num w:numId="72" w16cid:durableId="70397138">
    <w:abstractNumId w:val="18"/>
  </w:num>
  <w:num w:numId="73" w16cid:durableId="89662982">
    <w:abstractNumId w:val="62"/>
  </w:num>
  <w:num w:numId="74" w16cid:durableId="15514575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64076494">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A2CC83-28E4-40CC-8E23-2B7D9DEE79C2}"/>
    <w:docVar w:name="dgnword-eventsink" w:val="169820416"/>
  </w:docVars>
  <w:rsids>
    <w:rsidRoot w:val="00FE1EDD"/>
    <w:rsid w:val="000008AA"/>
    <w:rsid w:val="0000148B"/>
    <w:rsid w:val="00001EB4"/>
    <w:rsid w:val="00003AF7"/>
    <w:rsid w:val="000049DA"/>
    <w:rsid w:val="00005413"/>
    <w:rsid w:val="00005B05"/>
    <w:rsid w:val="00006CBD"/>
    <w:rsid w:val="00010CE4"/>
    <w:rsid w:val="00013757"/>
    <w:rsid w:val="00013E1A"/>
    <w:rsid w:val="00014B15"/>
    <w:rsid w:val="00015572"/>
    <w:rsid w:val="000156DD"/>
    <w:rsid w:val="00015C44"/>
    <w:rsid w:val="00016556"/>
    <w:rsid w:val="00016A05"/>
    <w:rsid w:val="00017417"/>
    <w:rsid w:val="000179EB"/>
    <w:rsid w:val="00020928"/>
    <w:rsid w:val="000214A7"/>
    <w:rsid w:val="00022E32"/>
    <w:rsid w:val="00023861"/>
    <w:rsid w:val="00023BBE"/>
    <w:rsid w:val="00024DC0"/>
    <w:rsid w:val="00024EAB"/>
    <w:rsid w:val="00027BB9"/>
    <w:rsid w:val="00027D00"/>
    <w:rsid w:val="000315B3"/>
    <w:rsid w:val="00032B7D"/>
    <w:rsid w:val="00033B7B"/>
    <w:rsid w:val="00033F27"/>
    <w:rsid w:val="000341E7"/>
    <w:rsid w:val="00034809"/>
    <w:rsid w:val="0003635C"/>
    <w:rsid w:val="000379F2"/>
    <w:rsid w:val="00037E14"/>
    <w:rsid w:val="000438A1"/>
    <w:rsid w:val="000450A8"/>
    <w:rsid w:val="00045809"/>
    <w:rsid w:val="00045D38"/>
    <w:rsid w:val="0004666F"/>
    <w:rsid w:val="000467B5"/>
    <w:rsid w:val="00046B44"/>
    <w:rsid w:val="00051042"/>
    <w:rsid w:val="00053D26"/>
    <w:rsid w:val="000541CE"/>
    <w:rsid w:val="000543FF"/>
    <w:rsid w:val="000550BE"/>
    <w:rsid w:val="0005510D"/>
    <w:rsid w:val="000551DB"/>
    <w:rsid w:val="0005583A"/>
    <w:rsid w:val="0005679A"/>
    <w:rsid w:val="00056B89"/>
    <w:rsid w:val="000574FC"/>
    <w:rsid w:val="000576D9"/>
    <w:rsid w:val="00061E67"/>
    <w:rsid w:val="000631AC"/>
    <w:rsid w:val="000636FC"/>
    <w:rsid w:val="00063A1D"/>
    <w:rsid w:val="00066F36"/>
    <w:rsid w:val="00066FBC"/>
    <w:rsid w:val="00067210"/>
    <w:rsid w:val="00070194"/>
    <w:rsid w:val="00070B72"/>
    <w:rsid w:val="00071CA0"/>
    <w:rsid w:val="00072BAD"/>
    <w:rsid w:val="000749C5"/>
    <w:rsid w:val="00075447"/>
    <w:rsid w:val="000764F4"/>
    <w:rsid w:val="00076551"/>
    <w:rsid w:val="000770B1"/>
    <w:rsid w:val="00077469"/>
    <w:rsid w:val="00080068"/>
    <w:rsid w:val="0008017B"/>
    <w:rsid w:val="00080381"/>
    <w:rsid w:val="000810EC"/>
    <w:rsid w:val="00081D09"/>
    <w:rsid w:val="00081D97"/>
    <w:rsid w:val="0008362E"/>
    <w:rsid w:val="00083FBE"/>
    <w:rsid w:val="000847A9"/>
    <w:rsid w:val="00084C48"/>
    <w:rsid w:val="000851DB"/>
    <w:rsid w:val="00085E08"/>
    <w:rsid w:val="00085F08"/>
    <w:rsid w:val="00086CC8"/>
    <w:rsid w:val="000870A3"/>
    <w:rsid w:val="00087F7E"/>
    <w:rsid w:val="00090540"/>
    <w:rsid w:val="00091672"/>
    <w:rsid w:val="00091A33"/>
    <w:rsid w:val="0009238C"/>
    <w:rsid w:val="00092B13"/>
    <w:rsid w:val="00094B3C"/>
    <w:rsid w:val="000955A9"/>
    <w:rsid w:val="00095E3E"/>
    <w:rsid w:val="00096146"/>
    <w:rsid w:val="000961C5"/>
    <w:rsid w:val="00096669"/>
    <w:rsid w:val="000968C9"/>
    <w:rsid w:val="000A1677"/>
    <w:rsid w:val="000A380F"/>
    <w:rsid w:val="000A547A"/>
    <w:rsid w:val="000A5F5A"/>
    <w:rsid w:val="000A6929"/>
    <w:rsid w:val="000A704F"/>
    <w:rsid w:val="000A7EBC"/>
    <w:rsid w:val="000A7F87"/>
    <w:rsid w:val="000A7FC6"/>
    <w:rsid w:val="000B2F72"/>
    <w:rsid w:val="000B43E1"/>
    <w:rsid w:val="000B43F6"/>
    <w:rsid w:val="000B45AD"/>
    <w:rsid w:val="000B4C5D"/>
    <w:rsid w:val="000B4E09"/>
    <w:rsid w:val="000B5496"/>
    <w:rsid w:val="000B57C5"/>
    <w:rsid w:val="000B580E"/>
    <w:rsid w:val="000B5CC9"/>
    <w:rsid w:val="000B62EC"/>
    <w:rsid w:val="000C0665"/>
    <w:rsid w:val="000C180E"/>
    <w:rsid w:val="000C1872"/>
    <w:rsid w:val="000C1A20"/>
    <w:rsid w:val="000C1B3D"/>
    <w:rsid w:val="000C2036"/>
    <w:rsid w:val="000C305C"/>
    <w:rsid w:val="000C408D"/>
    <w:rsid w:val="000C51DF"/>
    <w:rsid w:val="000C575A"/>
    <w:rsid w:val="000C5BC5"/>
    <w:rsid w:val="000C5E67"/>
    <w:rsid w:val="000C725F"/>
    <w:rsid w:val="000C7689"/>
    <w:rsid w:val="000C772F"/>
    <w:rsid w:val="000D0081"/>
    <w:rsid w:val="000D05A8"/>
    <w:rsid w:val="000D0D4E"/>
    <w:rsid w:val="000D17C7"/>
    <w:rsid w:val="000D1BFE"/>
    <w:rsid w:val="000D232A"/>
    <w:rsid w:val="000D2B3F"/>
    <w:rsid w:val="000D3332"/>
    <w:rsid w:val="000D44F1"/>
    <w:rsid w:val="000D5609"/>
    <w:rsid w:val="000D5EA7"/>
    <w:rsid w:val="000D5EC1"/>
    <w:rsid w:val="000D605C"/>
    <w:rsid w:val="000D6467"/>
    <w:rsid w:val="000D674E"/>
    <w:rsid w:val="000D6C58"/>
    <w:rsid w:val="000E0FF5"/>
    <w:rsid w:val="000E1072"/>
    <w:rsid w:val="000E18D9"/>
    <w:rsid w:val="000E309D"/>
    <w:rsid w:val="000E46ED"/>
    <w:rsid w:val="000E4AB1"/>
    <w:rsid w:val="000E515D"/>
    <w:rsid w:val="000E5CE3"/>
    <w:rsid w:val="000E616E"/>
    <w:rsid w:val="000E61A3"/>
    <w:rsid w:val="000E64A2"/>
    <w:rsid w:val="000E7218"/>
    <w:rsid w:val="000E7DF0"/>
    <w:rsid w:val="000F0E96"/>
    <w:rsid w:val="000F1768"/>
    <w:rsid w:val="000F1D1C"/>
    <w:rsid w:val="000F2E8B"/>
    <w:rsid w:val="000F310E"/>
    <w:rsid w:val="000F33B9"/>
    <w:rsid w:val="000F34BE"/>
    <w:rsid w:val="000F3B46"/>
    <w:rsid w:val="000F5235"/>
    <w:rsid w:val="000F5B28"/>
    <w:rsid w:val="000F64EE"/>
    <w:rsid w:val="000F6F4F"/>
    <w:rsid w:val="000F71E2"/>
    <w:rsid w:val="00100207"/>
    <w:rsid w:val="00100618"/>
    <w:rsid w:val="00100A8F"/>
    <w:rsid w:val="001022F7"/>
    <w:rsid w:val="00103218"/>
    <w:rsid w:val="00103E15"/>
    <w:rsid w:val="00104F17"/>
    <w:rsid w:val="001057C7"/>
    <w:rsid w:val="00105AD5"/>
    <w:rsid w:val="00106E29"/>
    <w:rsid w:val="00110730"/>
    <w:rsid w:val="00110AD6"/>
    <w:rsid w:val="00111B28"/>
    <w:rsid w:val="001121B4"/>
    <w:rsid w:val="00112A16"/>
    <w:rsid w:val="00112C0D"/>
    <w:rsid w:val="00113129"/>
    <w:rsid w:val="001137EC"/>
    <w:rsid w:val="00114614"/>
    <w:rsid w:val="00114E2E"/>
    <w:rsid w:val="00115FD9"/>
    <w:rsid w:val="0011775A"/>
    <w:rsid w:val="00123387"/>
    <w:rsid w:val="00123F2A"/>
    <w:rsid w:val="00124237"/>
    <w:rsid w:val="00124816"/>
    <w:rsid w:val="001249E9"/>
    <w:rsid w:val="00124C90"/>
    <w:rsid w:val="00125D93"/>
    <w:rsid w:val="0012662D"/>
    <w:rsid w:val="00127991"/>
    <w:rsid w:val="001301C0"/>
    <w:rsid w:val="00130250"/>
    <w:rsid w:val="0013082F"/>
    <w:rsid w:val="00130899"/>
    <w:rsid w:val="001322A2"/>
    <w:rsid w:val="00132F0B"/>
    <w:rsid w:val="00133447"/>
    <w:rsid w:val="001342CC"/>
    <w:rsid w:val="0013496C"/>
    <w:rsid w:val="00135406"/>
    <w:rsid w:val="0013654F"/>
    <w:rsid w:val="00136E17"/>
    <w:rsid w:val="00136EFB"/>
    <w:rsid w:val="0013725D"/>
    <w:rsid w:val="0013765D"/>
    <w:rsid w:val="001376A5"/>
    <w:rsid w:val="00137777"/>
    <w:rsid w:val="001401BA"/>
    <w:rsid w:val="001414F7"/>
    <w:rsid w:val="00141DBC"/>
    <w:rsid w:val="0014321B"/>
    <w:rsid w:val="00144CC4"/>
    <w:rsid w:val="00146307"/>
    <w:rsid w:val="0014656A"/>
    <w:rsid w:val="001507C3"/>
    <w:rsid w:val="0015088F"/>
    <w:rsid w:val="00150A80"/>
    <w:rsid w:val="00151146"/>
    <w:rsid w:val="00151428"/>
    <w:rsid w:val="001541B5"/>
    <w:rsid w:val="00154C2A"/>
    <w:rsid w:val="00154CD3"/>
    <w:rsid w:val="00154CFD"/>
    <w:rsid w:val="00154F96"/>
    <w:rsid w:val="001557BF"/>
    <w:rsid w:val="00155A16"/>
    <w:rsid w:val="001603CC"/>
    <w:rsid w:val="001617BB"/>
    <w:rsid w:val="00161CC5"/>
    <w:rsid w:val="00161E2C"/>
    <w:rsid w:val="001621CD"/>
    <w:rsid w:val="001625FC"/>
    <w:rsid w:val="00162F4A"/>
    <w:rsid w:val="0016357C"/>
    <w:rsid w:val="001635A1"/>
    <w:rsid w:val="001636FF"/>
    <w:rsid w:val="0016447E"/>
    <w:rsid w:val="00164D01"/>
    <w:rsid w:val="001658C6"/>
    <w:rsid w:val="00165BB4"/>
    <w:rsid w:val="001662D3"/>
    <w:rsid w:val="00167227"/>
    <w:rsid w:val="00167D69"/>
    <w:rsid w:val="00167EE2"/>
    <w:rsid w:val="00170BB4"/>
    <w:rsid w:val="00170BF5"/>
    <w:rsid w:val="00170D79"/>
    <w:rsid w:val="00171EE0"/>
    <w:rsid w:val="00172112"/>
    <w:rsid w:val="00173ABA"/>
    <w:rsid w:val="00173B08"/>
    <w:rsid w:val="00173B8A"/>
    <w:rsid w:val="00173EB0"/>
    <w:rsid w:val="0017401D"/>
    <w:rsid w:val="0017442B"/>
    <w:rsid w:val="001749F7"/>
    <w:rsid w:val="00175309"/>
    <w:rsid w:val="00176A7B"/>
    <w:rsid w:val="001815EF"/>
    <w:rsid w:val="00181A01"/>
    <w:rsid w:val="00183807"/>
    <w:rsid w:val="00183843"/>
    <w:rsid w:val="00183F05"/>
    <w:rsid w:val="00184DC4"/>
    <w:rsid w:val="0018522B"/>
    <w:rsid w:val="0018551D"/>
    <w:rsid w:val="00186A92"/>
    <w:rsid w:val="00187AB5"/>
    <w:rsid w:val="00191A40"/>
    <w:rsid w:val="00192760"/>
    <w:rsid w:val="001933F2"/>
    <w:rsid w:val="00193ACC"/>
    <w:rsid w:val="001967DA"/>
    <w:rsid w:val="00196912"/>
    <w:rsid w:val="00197C00"/>
    <w:rsid w:val="00197CA6"/>
    <w:rsid w:val="001A08E5"/>
    <w:rsid w:val="001A18CC"/>
    <w:rsid w:val="001A1C63"/>
    <w:rsid w:val="001A2030"/>
    <w:rsid w:val="001A2377"/>
    <w:rsid w:val="001A2935"/>
    <w:rsid w:val="001A3988"/>
    <w:rsid w:val="001A4259"/>
    <w:rsid w:val="001A4371"/>
    <w:rsid w:val="001A5135"/>
    <w:rsid w:val="001A54CE"/>
    <w:rsid w:val="001A796C"/>
    <w:rsid w:val="001A7FEA"/>
    <w:rsid w:val="001B15CF"/>
    <w:rsid w:val="001B3BA4"/>
    <w:rsid w:val="001B3C2A"/>
    <w:rsid w:val="001B455A"/>
    <w:rsid w:val="001B4A39"/>
    <w:rsid w:val="001B7E0D"/>
    <w:rsid w:val="001C0691"/>
    <w:rsid w:val="001C06D5"/>
    <w:rsid w:val="001C13BB"/>
    <w:rsid w:val="001C2023"/>
    <w:rsid w:val="001C30B3"/>
    <w:rsid w:val="001C32AD"/>
    <w:rsid w:val="001C5902"/>
    <w:rsid w:val="001C6C8A"/>
    <w:rsid w:val="001D2B3F"/>
    <w:rsid w:val="001D31D6"/>
    <w:rsid w:val="001D4F74"/>
    <w:rsid w:val="001D6BAD"/>
    <w:rsid w:val="001D6FF6"/>
    <w:rsid w:val="001D703C"/>
    <w:rsid w:val="001E0D8C"/>
    <w:rsid w:val="001E1305"/>
    <w:rsid w:val="001E1709"/>
    <w:rsid w:val="001E43DF"/>
    <w:rsid w:val="001E46A0"/>
    <w:rsid w:val="001E4E40"/>
    <w:rsid w:val="001E4ED5"/>
    <w:rsid w:val="001E68C4"/>
    <w:rsid w:val="001E6BCD"/>
    <w:rsid w:val="001E6CA0"/>
    <w:rsid w:val="001E7358"/>
    <w:rsid w:val="001F02C3"/>
    <w:rsid w:val="001F047A"/>
    <w:rsid w:val="001F0589"/>
    <w:rsid w:val="001F0904"/>
    <w:rsid w:val="001F18EA"/>
    <w:rsid w:val="001F1D6C"/>
    <w:rsid w:val="001F2098"/>
    <w:rsid w:val="001F219B"/>
    <w:rsid w:val="001F49E1"/>
    <w:rsid w:val="001F4B41"/>
    <w:rsid w:val="001F5048"/>
    <w:rsid w:val="001F5BE2"/>
    <w:rsid w:val="001F72D0"/>
    <w:rsid w:val="001F730C"/>
    <w:rsid w:val="001F7791"/>
    <w:rsid w:val="0020017D"/>
    <w:rsid w:val="00200561"/>
    <w:rsid w:val="00200817"/>
    <w:rsid w:val="00200881"/>
    <w:rsid w:val="00200B7E"/>
    <w:rsid w:val="00201FDB"/>
    <w:rsid w:val="0020218A"/>
    <w:rsid w:val="002024E0"/>
    <w:rsid w:val="00202E19"/>
    <w:rsid w:val="00203133"/>
    <w:rsid w:val="002031C7"/>
    <w:rsid w:val="0020382A"/>
    <w:rsid w:val="00203E9A"/>
    <w:rsid w:val="00204184"/>
    <w:rsid w:val="002054BA"/>
    <w:rsid w:val="00205B5F"/>
    <w:rsid w:val="00206E11"/>
    <w:rsid w:val="002119D5"/>
    <w:rsid w:val="00211DDA"/>
    <w:rsid w:val="002130C8"/>
    <w:rsid w:val="0021386D"/>
    <w:rsid w:val="002138AC"/>
    <w:rsid w:val="00214A49"/>
    <w:rsid w:val="00214B4B"/>
    <w:rsid w:val="0021539D"/>
    <w:rsid w:val="002164F1"/>
    <w:rsid w:val="002171C0"/>
    <w:rsid w:val="00217D32"/>
    <w:rsid w:val="00220A89"/>
    <w:rsid w:val="002215AE"/>
    <w:rsid w:val="00221BEE"/>
    <w:rsid w:val="00222189"/>
    <w:rsid w:val="00222EE4"/>
    <w:rsid w:val="002233A8"/>
    <w:rsid w:val="00223EA3"/>
    <w:rsid w:val="00225258"/>
    <w:rsid w:val="002253A5"/>
    <w:rsid w:val="00225BDE"/>
    <w:rsid w:val="00226057"/>
    <w:rsid w:val="00226699"/>
    <w:rsid w:val="00226CB3"/>
    <w:rsid w:val="00226D2A"/>
    <w:rsid w:val="00226E64"/>
    <w:rsid w:val="002276AE"/>
    <w:rsid w:val="00227B4B"/>
    <w:rsid w:val="0023038B"/>
    <w:rsid w:val="0023124B"/>
    <w:rsid w:val="0023214F"/>
    <w:rsid w:val="00232586"/>
    <w:rsid w:val="00233DCB"/>
    <w:rsid w:val="00234440"/>
    <w:rsid w:val="00234463"/>
    <w:rsid w:val="00235D9F"/>
    <w:rsid w:val="00236001"/>
    <w:rsid w:val="00237391"/>
    <w:rsid w:val="00237DE2"/>
    <w:rsid w:val="00240E84"/>
    <w:rsid w:val="002412CA"/>
    <w:rsid w:val="00241C57"/>
    <w:rsid w:val="00242696"/>
    <w:rsid w:val="00242E0A"/>
    <w:rsid w:val="002430F1"/>
    <w:rsid w:val="00243EA3"/>
    <w:rsid w:val="00244406"/>
    <w:rsid w:val="0024761D"/>
    <w:rsid w:val="00250982"/>
    <w:rsid w:val="002509FE"/>
    <w:rsid w:val="00251289"/>
    <w:rsid w:val="00251F54"/>
    <w:rsid w:val="00252171"/>
    <w:rsid w:val="00252905"/>
    <w:rsid w:val="00252EAD"/>
    <w:rsid w:val="002542B7"/>
    <w:rsid w:val="0025667C"/>
    <w:rsid w:val="00256779"/>
    <w:rsid w:val="002567A2"/>
    <w:rsid w:val="00256A17"/>
    <w:rsid w:val="00257732"/>
    <w:rsid w:val="00257C79"/>
    <w:rsid w:val="00260DEE"/>
    <w:rsid w:val="002615CD"/>
    <w:rsid w:val="00261C65"/>
    <w:rsid w:val="00261D36"/>
    <w:rsid w:val="002622DE"/>
    <w:rsid w:val="00265269"/>
    <w:rsid w:val="002659F5"/>
    <w:rsid w:val="00266F5B"/>
    <w:rsid w:val="00270E6A"/>
    <w:rsid w:val="002717EC"/>
    <w:rsid w:val="00274FB6"/>
    <w:rsid w:val="00275C5C"/>
    <w:rsid w:val="00277255"/>
    <w:rsid w:val="00280009"/>
    <w:rsid w:val="00280C7F"/>
    <w:rsid w:val="0028186C"/>
    <w:rsid w:val="0028229C"/>
    <w:rsid w:val="0028346E"/>
    <w:rsid w:val="00283933"/>
    <w:rsid w:val="0028412C"/>
    <w:rsid w:val="0028465D"/>
    <w:rsid w:val="002851CD"/>
    <w:rsid w:val="002857CA"/>
    <w:rsid w:val="00286773"/>
    <w:rsid w:val="0028727C"/>
    <w:rsid w:val="00292461"/>
    <w:rsid w:val="00293950"/>
    <w:rsid w:val="00295F34"/>
    <w:rsid w:val="002965DA"/>
    <w:rsid w:val="00296698"/>
    <w:rsid w:val="00296DD7"/>
    <w:rsid w:val="002A0081"/>
    <w:rsid w:val="002A01F5"/>
    <w:rsid w:val="002A0831"/>
    <w:rsid w:val="002A243F"/>
    <w:rsid w:val="002A34C0"/>
    <w:rsid w:val="002A4472"/>
    <w:rsid w:val="002A4DF1"/>
    <w:rsid w:val="002A524B"/>
    <w:rsid w:val="002A6337"/>
    <w:rsid w:val="002A6F43"/>
    <w:rsid w:val="002A7C80"/>
    <w:rsid w:val="002B0B85"/>
    <w:rsid w:val="002B0CB8"/>
    <w:rsid w:val="002B1234"/>
    <w:rsid w:val="002B1DCA"/>
    <w:rsid w:val="002B242D"/>
    <w:rsid w:val="002B31D1"/>
    <w:rsid w:val="002B367E"/>
    <w:rsid w:val="002B3C56"/>
    <w:rsid w:val="002B4C00"/>
    <w:rsid w:val="002B64B9"/>
    <w:rsid w:val="002B6920"/>
    <w:rsid w:val="002B6CAB"/>
    <w:rsid w:val="002B6E15"/>
    <w:rsid w:val="002C00FF"/>
    <w:rsid w:val="002C05F5"/>
    <w:rsid w:val="002C3702"/>
    <w:rsid w:val="002C45B2"/>
    <w:rsid w:val="002C511E"/>
    <w:rsid w:val="002C657C"/>
    <w:rsid w:val="002C6A98"/>
    <w:rsid w:val="002C7D3F"/>
    <w:rsid w:val="002C7D51"/>
    <w:rsid w:val="002C7F52"/>
    <w:rsid w:val="002D0BA4"/>
    <w:rsid w:val="002D1AAB"/>
    <w:rsid w:val="002D200E"/>
    <w:rsid w:val="002D212B"/>
    <w:rsid w:val="002D239C"/>
    <w:rsid w:val="002D30A3"/>
    <w:rsid w:val="002D319C"/>
    <w:rsid w:val="002D3E80"/>
    <w:rsid w:val="002D467D"/>
    <w:rsid w:val="002D587E"/>
    <w:rsid w:val="002D6B2E"/>
    <w:rsid w:val="002D6E43"/>
    <w:rsid w:val="002D7145"/>
    <w:rsid w:val="002D72CF"/>
    <w:rsid w:val="002D7FE3"/>
    <w:rsid w:val="002E0DE7"/>
    <w:rsid w:val="002E1156"/>
    <w:rsid w:val="002E18D4"/>
    <w:rsid w:val="002E1B8B"/>
    <w:rsid w:val="002E1C83"/>
    <w:rsid w:val="002E34E7"/>
    <w:rsid w:val="002E3BE1"/>
    <w:rsid w:val="002E41B4"/>
    <w:rsid w:val="002E5D41"/>
    <w:rsid w:val="002E6E0F"/>
    <w:rsid w:val="002E6F78"/>
    <w:rsid w:val="002E70AD"/>
    <w:rsid w:val="002F1894"/>
    <w:rsid w:val="002F223D"/>
    <w:rsid w:val="002F239F"/>
    <w:rsid w:val="002F300D"/>
    <w:rsid w:val="002F350A"/>
    <w:rsid w:val="002F3C2B"/>
    <w:rsid w:val="002F58F0"/>
    <w:rsid w:val="002F5B7A"/>
    <w:rsid w:val="002F5E3A"/>
    <w:rsid w:val="002F61F6"/>
    <w:rsid w:val="002F644E"/>
    <w:rsid w:val="002F74B1"/>
    <w:rsid w:val="002F766E"/>
    <w:rsid w:val="00300321"/>
    <w:rsid w:val="00301C4A"/>
    <w:rsid w:val="00301F01"/>
    <w:rsid w:val="003063AE"/>
    <w:rsid w:val="0030679A"/>
    <w:rsid w:val="00306D3E"/>
    <w:rsid w:val="00307AD4"/>
    <w:rsid w:val="00310723"/>
    <w:rsid w:val="00310BCE"/>
    <w:rsid w:val="00310EB3"/>
    <w:rsid w:val="00310FB4"/>
    <w:rsid w:val="00311603"/>
    <w:rsid w:val="00311769"/>
    <w:rsid w:val="003126E7"/>
    <w:rsid w:val="003137DF"/>
    <w:rsid w:val="00314952"/>
    <w:rsid w:val="00315196"/>
    <w:rsid w:val="0031547F"/>
    <w:rsid w:val="00316767"/>
    <w:rsid w:val="0031705D"/>
    <w:rsid w:val="003200DC"/>
    <w:rsid w:val="00320C02"/>
    <w:rsid w:val="00322080"/>
    <w:rsid w:val="00324809"/>
    <w:rsid w:val="00324B2C"/>
    <w:rsid w:val="00325C53"/>
    <w:rsid w:val="003272D4"/>
    <w:rsid w:val="003276C0"/>
    <w:rsid w:val="003316BF"/>
    <w:rsid w:val="00331AF3"/>
    <w:rsid w:val="00331CA5"/>
    <w:rsid w:val="00331F4C"/>
    <w:rsid w:val="00332212"/>
    <w:rsid w:val="00334347"/>
    <w:rsid w:val="00335500"/>
    <w:rsid w:val="003368C6"/>
    <w:rsid w:val="0034074E"/>
    <w:rsid w:val="00343DF2"/>
    <w:rsid w:val="00344348"/>
    <w:rsid w:val="003455F6"/>
    <w:rsid w:val="003459DE"/>
    <w:rsid w:val="00345FEF"/>
    <w:rsid w:val="00347270"/>
    <w:rsid w:val="003478AC"/>
    <w:rsid w:val="00350BCA"/>
    <w:rsid w:val="00351523"/>
    <w:rsid w:val="00351B90"/>
    <w:rsid w:val="003534DF"/>
    <w:rsid w:val="00353C5E"/>
    <w:rsid w:val="00354D6C"/>
    <w:rsid w:val="00355835"/>
    <w:rsid w:val="003568CB"/>
    <w:rsid w:val="00356AD5"/>
    <w:rsid w:val="00357004"/>
    <w:rsid w:val="0036143C"/>
    <w:rsid w:val="00361FAF"/>
    <w:rsid w:val="003623EE"/>
    <w:rsid w:val="003637E0"/>
    <w:rsid w:val="0036392F"/>
    <w:rsid w:val="003643E5"/>
    <w:rsid w:val="00365663"/>
    <w:rsid w:val="00365CC0"/>
    <w:rsid w:val="0036774C"/>
    <w:rsid w:val="003704A0"/>
    <w:rsid w:val="00370A31"/>
    <w:rsid w:val="0037296A"/>
    <w:rsid w:val="00372AB1"/>
    <w:rsid w:val="003732EF"/>
    <w:rsid w:val="00374310"/>
    <w:rsid w:val="00376469"/>
    <w:rsid w:val="00380EF7"/>
    <w:rsid w:val="00381887"/>
    <w:rsid w:val="00381C3F"/>
    <w:rsid w:val="00381CEC"/>
    <w:rsid w:val="00384A80"/>
    <w:rsid w:val="00384CAF"/>
    <w:rsid w:val="00385E55"/>
    <w:rsid w:val="00387F8F"/>
    <w:rsid w:val="00391B46"/>
    <w:rsid w:val="00392AB1"/>
    <w:rsid w:val="00397220"/>
    <w:rsid w:val="003A05E7"/>
    <w:rsid w:val="003A0898"/>
    <w:rsid w:val="003A0A02"/>
    <w:rsid w:val="003A17F1"/>
    <w:rsid w:val="003A26D6"/>
    <w:rsid w:val="003A285D"/>
    <w:rsid w:val="003A3173"/>
    <w:rsid w:val="003A463A"/>
    <w:rsid w:val="003A4E79"/>
    <w:rsid w:val="003A553E"/>
    <w:rsid w:val="003A7FC9"/>
    <w:rsid w:val="003B069D"/>
    <w:rsid w:val="003B0777"/>
    <w:rsid w:val="003B0C01"/>
    <w:rsid w:val="003B0D05"/>
    <w:rsid w:val="003B1356"/>
    <w:rsid w:val="003B34BA"/>
    <w:rsid w:val="003B35B3"/>
    <w:rsid w:val="003B3DCF"/>
    <w:rsid w:val="003B5218"/>
    <w:rsid w:val="003B52D5"/>
    <w:rsid w:val="003B54F6"/>
    <w:rsid w:val="003B679E"/>
    <w:rsid w:val="003B6ABC"/>
    <w:rsid w:val="003B7DBE"/>
    <w:rsid w:val="003C0BBE"/>
    <w:rsid w:val="003C1734"/>
    <w:rsid w:val="003C3491"/>
    <w:rsid w:val="003C388E"/>
    <w:rsid w:val="003C69FF"/>
    <w:rsid w:val="003C73FB"/>
    <w:rsid w:val="003C7C7A"/>
    <w:rsid w:val="003D0714"/>
    <w:rsid w:val="003D138F"/>
    <w:rsid w:val="003D1B46"/>
    <w:rsid w:val="003D24A7"/>
    <w:rsid w:val="003D2D41"/>
    <w:rsid w:val="003D3177"/>
    <w:rsid w:val="003D39F7"/>
    <w:rsid w:val="003D6EB0"/>
    <w:rsid w:val="003D7A0F"/>
    <w:rsid w:val="003D7D78"/>
    <w:rsid w:val="003D7E97"/>
    <w:rsid w:val="003E07C0"/>
    <w:rsid w:val="003E0B82"/>
    <w:rsid w:val="003E1B03"/>
    <w:rsid w:val="003E2E60"/>
    <w:rsid w:val="003E4A0B"/>
    <w:rsid w:val="003E5267"/>
    <w:rsid w:val="003E5BD7"/>
    <w:rsid w:val="003E6168"/>
    <w:rsid w:val="003E637E"/>
    <w:rsid w:val="003E6737"/>
    <w:rsid w:val="003E6C12"/>
    <w:rsid w:val="003E6C79"/>
    <w:rsid w:val="003E7F95"/>
    <w:rsid w:val="003F18C3"/>
    <w:rsid w:val="003F2E84"/>
    <w:rsid w:val="003F5573"/>
    <w:rsid w:val="003F5807"/>
    <w:rsid w:val="003F5A2D"/>
    <w:rsid w:val="003F60A7"/>
    <w:rsid w:val="003F6151"/>
    <w:rsid w:val="003F65EE"/>
    <w:rsid w:val="003F6E61"/>
    <w:rsid w:val="003F7916"/>
    <w:rsid w:val="003F7CC3"/>
    <w:rsid w:val="00400194"/>
    <w:rsid w:val="004009AA"/>
    <w:rsid w:val="00401860"/>
    <w:rsid w:val="004027CB"/>
    <w:rsid w:val="00402E73"/>
    <w:rsid w:val="004042AD"/>
    <w:rsid w:val="004043DF"/>
    <w:rsid w:val="004053FC"/>
    <w:rsid w:val="004060D7"/>
    <w:rsid w:val="00406525"/>
    <w:rsid w:val="00406ACA"/>
    <w:rsid w:val="0040766B"/>
    <w:rsid w:val="0041039C"/>
    <w:rsid w:val="0041089F"/>
    <w:rsid w:val="00411AF9"/>
    <w:rsid w:val="004130EC"/>
    <w:rsid w:val="0041376D"/>
    <w:rsid w:val="00413DAC"/>
    <w:rsid w:val="00415085"/>
    <w:rsid w:val="00415B92"/>
    <w:rsid w:val="00416157"/>
    <w:rsid w:val="00421302"/>
    <w:rsid w:val="004213EA"/>
    <w:rsid w:val="004215AF"/>
    <w:rsid w:val="00422476"/>
    <w:rsid w:val="00425DAD"/>
    <w:rsid w:val="00426B74"/>
    <w:rsid w:val="00426F1C"/>
    <w:rsid w:val="004314BA"/>
    <w:rsid w:val="0043152A"/>
    <w:rsid w:val="0043281E"/>
    <w:rsid w:val="00432CAF"/>
    <w:rsid w:val="00433629"/>
    <w:rsid w:val="0043485C"/>
    <w:rsid w:val="004352B7"/>
    <w:rsid w:val="00435736"/>
    <w:rsid w:val="00436C8B"/>
    <w:rsid w:val="00436F60"/>
    <w:rsid w:val="00437A5A"/>
    <w:rsid w:val="00437B27"/>
    <w:rsid w:val="00440A91"/>
    <w:rsid w:val="00441C2B"/>
    <w:rsid w:val="004443A9"/>
    <w:rsid w:val="004443D1"/>
    <w:rsid w:val="00444CEC"/>
    <w:rsid w:val="004454E6"/>
    <w:rsid w:val="00445784"/>
    <w:rsid w:val="00452DED"/>
    <w:rsid w:val="0045308A"/>
    <w:rsid w:val="00455111"/>
    <w:rsid w:val="00456181"/>
    <w:rsid w:val="004600FE"/>
    <w:rsid w:val="004607EB"/>
    <w:rsid w:val="004608E6"/>
    <w:rsid w:val="00460B75"/>
    <w:rsid w:val="00460B79"/>
    <w:rsid w:val="00460C9A"/>
    <w:rsid w:val="00460E26"/>
    <w:rsid w:val="00461774"/>
    <w:rsid w:val="00464230"/>
    <w:rsid w:val="004642C4"/>
    <w:rsid w:val="00464A80"/>
    <w:rsid w:val="00466D6C"/>
    <w:rsid w:val="00473A86"/>
    <w:rsid w:val="0047518E"/>
    <w:rsid w:val="00475545"/>
    <w:rsid w:val="004758E9"/>
    <w:rsid w:val="00476601"/>
    <w:rsid w:val="004766E2"/>
    <w:rsid w:val="00476F7A"/>
    <w:rsid w:val="00477446"/>
    <w:rsid w:val="004777CA"/>
    <w:rsid w:val="00477F32"/>
    <w:rsid w:val="00480F7D"/>
    <w:rsid w:val="00481F2D"/>
    <w:rsid w:val="00482071"/>
    <w:rsid w:val="00482073"/>
    <w:rsid w:val="00483B7E"/>
    <w:rsid w:val="004844CF"/>
    <w:rsid w:val="004846CA"/>
    <w:rsid w:val="004849DA"/>
    <w:rsid w:val="0048555E"/>
    <w:rsid w:val="00490BE6"/>
    <w:rsid w:val="00490D47"/>
    <w:rsid w:val="0049116A"/>
    <w:rsid w:val="004912F2"/>
    <w:rsid w:val="004913A3"/>
    <w:rsid w:val="00494072"/>
    <w:rsid w:val="004950B4"/>
    <w:rsid w:val="00495506"/>
    <w:rsid w:val="00495917"/>
    <w:rsid w:val="00495A08"/>
    <w:rsid w:val="004A0D31"/>
    <w:rsid w:val="004A258B"/>
    <w:rsid w:val="004A3C8D"/>
    <w:rsid w:val="004A71B2"/>
    <w:rsid w:val="004A7880"/>
    <w:rsid w:val="004B0226"/>
    <w:rsid w:val="004B04F9"/>
    <w:rsid w:val="004B0F0C"/>
    <w:rsid w:val="004B2027"/>
    <w:rsid w:val="004B21E7"/>
    <w:rsid w:val="004B222A"/>
    <w:rsid w:val="004B329D"/>
    <w:rsid w:val="004B3B4D"/>
    <w:rsid w:val="004B42BA"/>
    <w:rsid w:val="004B4970"/>
    <w:rsid w:val="004B54C5"/>
    <w:rsid w:val="004B65DC"/>
    <w:rsid w:val="004B69D3"/>
    <w:rsid w:val="004C08FA"/>
    <w:rsid w:val="004C1982"/>
    <w:rsid w:val="004C212A"/>
    <w:rsid w:val="004C29E4"/>
    <w:rsid w:val="004C2F2A"/>
    <w:rsid w:val="004C3043"/>
    <w:rsid w:val="004C38DB"/>
    <w:rsid w:val="004C3E93"/>
    <w:rsid w:val="004C4973"/>
    <w:rsid w:val="004C4F70"/>
    <w:rsid w:val="004C67DE"/>
    <w:rsid w:val="004C6ACC"/>
    <w:rsid w:val="004C7160"/>
    <w:rsid w:val="004C7549"/>
    <w:rsid w:val="004D137F"/>
    <w:rsid w:val="004D173E"/>
    <w:rsid w:val="004D2238"/>
    <w:rsid w:val="004D2EEE"/>
    <w:rsid w:val="004D2FA0"/>
    <w:rsid w:val="004D39A0"/>
    <w:rsid w:val="004D3C3C"/>
    <w:rsid w:val="004D3D5C"/>
    <w:rsid w:val="004D42CE"/>
    <w:rsid w:val="004D4708"/>
    <w:rsid w:val="004D58CD"/>
    <w:rsid w:val="004D76C9"/>
    <w:rsid w:val="004E1ADE"/>
    <w:rsid w:val="004E1E94"/>
    <w:rsid w:val="004E347C"/>
    <w:rsid w:val="004E4956"/>
    <w:rsid w:val="004E4D51"/>
    <w:rsid w:val="004E56A5"/>
    <w:rsid w:val="004E58BD"/>
    <w:rsid w:val="004E5FD7"/>
    <w:rsid w:val="004E6089"/>
    <w:rsid w:val="004F209B"/>
    <w:rsid w:val="004F2484"/>
    <w:rsid w:val="004F251C"/>
    <w:rsid w:val="004F25B3"/>
    <w:rsid w:val="004F299B"/>
    <w:rsid w:val="004F2ADB"/>
    <w:rsid w:val="004F39ED"/>
    <w:rsid w:val="004F3DDA"/>
    <w:rsid w:val="004F4CEC"/>
    <w:rsid w:val="004F540E"/>
    <w:rsid w:val="004F5E7C"/>
    <w:rsid w:val="004F5EF1"/>
    <w:rsid w:val="004F6768"/>
    <w:rsid w:val="004F67E7"/>
    <w:rsid w:val="004F6A09"/>
    <w:rsid w:val="005009CA"/>
    <w:rsid w:val="00501D4F"/>
    <w:rsid w:val="00501DEB"/>
    <w:rsid w:val="00501E78"/>
    <w:rsid w:val="00503C9B"/>
    <w:rsid w:val="00503F26"/>
    <w:rsid w:val="005046FC"/>
    <w:rsid w:val="00505F55"/>
    <w:rsid w:val="00506168"/>
    <w:rsid w:val="0051045E"/>
    <w:rsid w:val="00511EDC"/>
    <w:rsid w:val="005135B2"/>
    <w:rsid w:val="00514668"/>
    <w:rsid w:val="00515C3C"/>
    <w:rsid w:val="005177F1"/>
    <w:rsid w:val="005179B2"/>
    <w:rsid w:val="00517C85"/>
    <w:rsid w:val="00522AD6"/>
    <w:rsid w:val="00522CE6"/>
    <w:rsid w:val="00522FB5"/>
    <w:rsid w:val="00523577"/>
    <w:rsid w:val="0052441E"/>
    <w:rsid w:val="00525372"/>
    <w:rsid w:val="0052580F"/>
    <w:rsid w:val="005260B8"/>
    <w:rsid w:val="005302FE"/>
    <w:rsid w:val="0053195B"/>
    <w:rsid w:val="00531A41"/>
    <w:rsid w:val="00534136"/>
    <w:rsid w:val="00534A10"/>
    <w:rsid w:val="005363D6"/>
    <w:rsid w:val="00536447"/>
    <w:rsid w:val="005402B1"/>
    <w:rsid w:val="005402EF"/>
    <w:rsid w:val="005407B9"/>
    <w:rsid w:val="00541203"/>
    <w:rsid w:val="0054123E"/>
    <w:rsid w:val="005424AB"/>
    <w:rsid w:val="0054267C"/>
    <w:rsid w:val="0054509B"/>
    <w:rsid w:val="00545378"/>
    <w:rsid w:val="00545634"/>
    <w:rsid w:val="00545D01"/>
    <w:rsid w:val="00550350"/>
    <w:rsid w:val="00550A64"/>
    <w:rsid w:val="00550CC4"/>
    <w:rsid w:val="00552009"/>
    <w:rsid w:val="005523FD"/>
    <w:rsid w:val="0055331D"/>
    <w:rsid w:val="005533A4"/>
    <w:rsid w:val="00553415"/>
    <w:rsid w:val="00554334"/>
    <w:rsid w:val="005556CF"/>
    <w:rsid w:val="00556D3B"/>
    <w:rsid w:val="005571E9"/>
    <w:rsid w:val="00557920"/>
    <w:rsid w:val="00560403"/>
    <w:rsid w:val="00560805"/>
    <w:rsid w:val="00562813"/>
    <w:rsid w:val="00562A6D"/>
    <w:rsid w:val="00563237"/>
    <w:rsid w:val="00563985"/>
    <w:rsid w:val="0056470C"/>
    <w:rsid w:val="00564A30"/>
    <w:rsid w:val="0056538B"/>
    <w:rsid w:val="00565E4D"/>
    <w:rsid w:val="0056691B"/>
    <w:rsid w:val="00566B44"/>
    <w:rsid w:val="00567088"/>
    <w:rsid w:val="00567110"/>
    <w:rsid w:val="00570A6C"/>
    <w:rsid w:val="00570C72"/>
    <w:rsid w:val="00571D99"/>
    <w:rsid w:val="0057281E"/>
    <w:rsid w:val="00573215"/>
    <w:rsid w:val="00574097"/>
    <w:rsid w:val="00574283"/>
    <w:rsid w:val="0057518E"/>
    <w:rsid w:val="00577A49"/>
    <w:rsid w:val="00577DDD"/>
    <w:rsid w:val="00580725"/>
    <w:rsid w:val="00580C77"/>
    <w:rsid w:val="005818CC"/>
    <w:rsid w:val="00581F14"/>
    <w:rsid w:val="00582401"/>
    <w:rsid w:val="005828B3"/>
    <w:rsid w:val="00582DC8"/>
    <w:rsid w:val="00582DCC"/>
    <w:rsid w:val="00584E35"/>
    <w:rsid w:val="00586153"/>
    <w:rsid w:val="00587137"/>
    <w:rsid w:val="00587999"/>
    <w:rsid w:val="00587B86"/>
    <w:rsid w:val="005904FD"/>
    <w:rsid w:val="0059078A"/>
    <w:rsid w:val="0059180C"/>
    <w:rsid w:val="0059384D"/>
    <w:rsid w:val="00594198"/>
    <w:rsid w:val="00594BB1"/>
    <w:rsid w:val="0059609F"/>
    <w:rsid w:val="005970F9"/>
    <w:rsid w:val="005979C2"/>
    <w:rsid w:val="005A162B"/>
    <w:rsid w:val="005A3385"/>
    <w:rsid w:val="005A37CA"/>
    <w:rsid w:val="005A5C39"/>
    <w:rsid w:val="005A6401"/>
    <w:rsid w:val="005A6673"/>
    <w:rsid w:val="005A793F"/>
    <w:rsid w:val="005A7BCF"/>
    <w:rsid w:val="005B098C"/>
    <w:rsid w:val="005B1EF8"/>
    <w:rsid w:val="005B23A0"/>
    <w:rsid w:val="005B24AF"/>
    <w:rsid w:val="005B2A4C"/>
    <w:rsid w:val="005B32E1"/>
    <w:rsid w:val="005B42FD"/>
    <w:rsid w:val="005B4423"/>
    <w:rsid w:val="005B4B8D"/>
    <w:rsid w:val="005B5A9C"/>
    <w:rsid w:val="005B5FC0"/>
    <w:rsid w:val="005B68CD"/>
    <w:rsid w:val="005B775E"/>
    <w:rsid w:val="005B79D2"/>
    <w:rsid w:val="005B7F91"/>
    <w:rsid w:val="005C20DB"/>
    <w:rsid w:val="005C2F5F"/>
    <w:rsid w:val="005C30E4"/>
    <w:rsid w:val="005C36C3"/>
    <w:rsid w:val="005C3DB6"/>
    <w:rsid w:val="005C3EF5"/>
    <w:rsid w:val="005C57B8"/>
    <w:rsid w:val="005C60B7"/>
    <w:rsid w:val="005C6F6F"/>
    <w:rsid w:val="005C740D"/>
    <w:rsid w:val="005C754E"/>
    <w:rsid w:val="005C7900"/>
    <w:rsid w:val="005D1080"/>
    <w:rsid w:val="005D2127"/>
    <w:rsid w:val="005D2182"/>
    <w:rsid w:val="005D2474"/>
    <w:rsid w:val="005D3224"/>
    <w:rsid w:val="005D3500"/>
    <w:rsid w:val="005D40E9"/>
    <w:rsid w:val="005D4AC8"/>
    <w:rsid w:val="005D4DAF"/>
    <w:rsid w:val="005E01C0"/>
    <w:rsid w:val="005E1A7F"/>
    <w:rsid w:val="005E4A0B"/>
    <w:rsid w:val="005E4A73"/>
    <w:rsid w:val="005E4DEC"/>
    <w:rsid w:val="005E669C"/>
    <w:rsid w:val="005E6754"/>
    <w:rsid w:val="005E67F1"/>
    <w:rsid w:val="005F0472"/>
    <w:rsid w:val="005F0473"/>
    <w:rsid w:val="005F06B9"/>
    <w:rsid w:val="005F1FF6"/>
    <w:rsid w:val="005F224F"/>
    <w:rsid w:val="005F2475"/>
    <w:rsid w:val="005F2EAD"/>
    <w:rsid w:val="005F37E7"/>
    <w:rsid w:val="005F39ED"/>
    <w:rsid w:val="005F3E93"/>
    <w:rsid w:val="005F53B6"/>
    <w:rsid w:val="005F6A96"/>
    <w:rsid w:val="005F6C96"/>
    <w:rsid w:val="005F7FDC"/>
    <w:rsid w:val="00602E4B"/>
    <w:rsid w:val="00603009"/>
    <w:rsid w:val="00604586"/>
    <w:rsid w:val="00606383"/>
    <w:rsid w:val="00606EAB"/>
    <w:rsid w:val="00607853"/>
    <w:rsid w:val="00607BC7"/>
    <w:rsid w:val="00610EF6"/>
    <w:rsid w:val="0061117D"/>
    <w:rsid w:val="00611670"/>
    <w:rsid w:val="0061174D"/>
    <w:rsid w:val="006122DB"/>
    <w:rsid w:val="00613018"/>
    <w:rsid w:val="006137EE"/>
    <w:rsid w:val="00614671"/>
    <w:rsid w:val="00614F04"/>
    <w:rsid w:val="0061626D"/>
    <w:rsid w:val="00616AC6"/>
    <w:rsid w:val="00616B5C"/>
    <w:rsid w:val="006200F8"/>
    <w:rsid w:val="006203CF"/>
    <w:rsid w:val="0062128F"/>
    <w:rsid w:val="0062129B"/>
    <w:rsid w:val="006223F4"/>
    <w:rsid w:val="00622A68"/>
    <w:rsid w:val="00623092"/>
    <w:rsid w:val="00623135"/>
    <w:rsid w:val="006256C7"/>
    <w:rsid w:val="006262F1"/>
    <w:rsid w:val="00626F2A"/>
    <w:rsid w:val="006271E6"/>
    <w:rsid w:val="00627E8E"/>
    <w:rsid w:val="00630919"/>
    <w:rsid w:val="00630A49"/>
    <w:rsid w:val="00630D7B"/>
    <w:rsid w:val="0063162C"/>
    <w:rsid w:val="006319F2"/>
    <w:rsid w:val="0063272C"/>
    <w:rsid w:val="00632E81"/>
    <w:rsid w:val="00633A8C"/>
    <w:rsid w:val="00633FC4"/>
    <w:rsid w:val="006345AC"/>
    <w:rsid w:val="00634B6D"/>
    <w:rsid w:val="00640095"/>
    <w:rsid w:val="00640E11"/>
    <w:rsid w:val="00641B10"/>
    <w:rsid w:val="00642444"/>
    <w:rsid w:val="0064324D"/>
    <w:rsid w:val="006438E9"/>
    <w:rsid w:val="006459A0"/>
    <w:rsid w:val="006507AC"/>
    <w:rsid w:val="00652764"/>
    <w:rsid w:val="00654BAA"/>
    <w:rsid w:val="0065658D"/>
    <w:rsid w:val="006566A2"/>
    <w:rsid w:val="00657DBD"/>
    <w:rsid w:val="00661309"/>
    <w:rsid w:val="0066200F"/>
    <w:rsid w:val="00662541"/>
    <w:rsid w:val="00662A1C"/>
    <w:rsid w:val="00663478"/>
    <w:rsid w:val="0066391E"/>
    <w:rsid w:val="00664D8C"/>
    <w:rsid w:val="00665B12"/>
    <w:rsid w:val="00667E52"/>
    <w:rsid w:val="0067106F"/>
    <w:rsid w:val="00673875"/>
    <w:rsid w:val="00674371"/>
    <w:rsid w:val="00674836"/>
    <w:rsid w:val="00674A96"/>
    <w:rsid w:val="00676A0E"/>
    <w:rsid w:val="00676A8A"/>
    <w:rsid w:val="00676ACC"/>
    <w:rsid w:val="006772F0"/>
    <w:rsid w:val="00681ABA"/>
    <w:rsid w:val="00681C10"/>
    <w:rsid w:val="00685262"/>
    <w:rsid w:val="00685D23"/>
    <w:rsid w:val="00686A23"/>
    <w:rsid w:val="00687165"/>
    <w:rsid w:val="00687FCA"/>
    <w:rsid w:val="0069101D"/>
    <w:rsid w:val="006912A4"/>
    <w:rsid w:val="0069141B"/>
    <w:rsid w:val="00691513"/>
    <w:rsid w:val="00691723"/>
    <w:rsid w:val="00692777"/>
    <w:rsid w:val="00692EC0"/>
    <w:rsid w:val="00692EC8"/>
    <w:rsid w:val="006934C8"/>
    <w:rsid w:val="00693CBD"/>
    <w:rsid w:val="00694259"/>
    <w:rsid w:val="006964A5"/>
    <w:rsid w:val="006972DB"/>
    <w:rsid w:val="00697366"/>
    <w:rsid w:val="0069761E"/>
    <w:rsid w:val="006A0379"/>
    <w:rsid w:val="006A1377"/>
    <w:rsid w:val="006A3612"/>
    <w:rsid w:val="006A453B"/>
    <w:rsid w:val="006A4D7E"/>
    <w:rsid w:val="006A55F8"/>
    <w:rsid w:val="006A65E7"/>
    <w:rsid w:val="006A7414"/>
    <w:rsid w:val="006A7426"/>
    <w:rsid w:val="006A7D49"/>
    <w:rsid w:val="006B072D"/>
    <w:rsid w:val="006B11B7"/>
    <w:rsid w:val="006B19A1"/>
    <w:rsid w:val="006B39DC"/>
    <w:rsid w:val="006B4CB9"/>
    <w:rsid w:val="006B53FD"/>
    <w:rsid w:val="006B7D0E"/>
    <w:rsid w:val="006C07FC"/>
    <w:rsid w:val="006C0861"/>
    <w:rsid w:val="006C0A9D"/>
    <w:rsid w:val="006C1290"/>
    <w:rsid w:val="006C20D0"/>
    <w:rsid w:val="006C4157"/>
    <w:rsid w:val="006C4284"/>
    <w:rsid w:val="006C628D"/>
    <w:rsid w:val="006C7319"/>
    <w:rsid w:val="006D13FB"/>
    <w:rsid w:val="006D155B"/>
    <w:rsid w:val="006D6609"/>
    <w:rsid w:val="006D6E0E"/>
    <w:rsid w:val="006D79E0"/>
    <w:rsid w:val="006E0C6F"/>
    <w:rsid w:val="006E1444"/>
    <w:rsid w:val="006E1A38"/>
    <w:rsid w:val="006E1F12"/>
    <w:rsid w:val="006E243E"/>
    <w:rsid w:val="006E2798"/>
    <w:rsid w:val="006E29AD"/>
    <w:rsid w:val="006E2FDB"/>
    <w:rsid w:val="006E3C91"/>
    <w:rsid w:val="006E3E8C"/>
    <w:rsid w:val="006E3F47"/>
    <w:rsid w:val="006E4444"/>
    <w:rsid w:val="006E552C"/>
    <w:rsid w:val="006E67B3"/>
    <w:rsid w:val="006F07A7"/>
    <w:rsid w:val="006F174A"/>
    <w:rsid w:val="006F1886"/>
    <w:rsid w:val="006F1B44"/>
    <w:rsid w:val="006F1F7C"/>
    <w:rsid w:val="006F2804"/>
    <w:rsid w:val="006F2AEE"/>
    <w:rsid w:val="006F2E3B"/>
    <w:rsid w:val="006F301D"/>
    <w:rsid w:val="006F541F"/>
    <w:rsid w:val="006F61C0"/>
    <w:rsid w:val="006F706F"/>
    <w:rsid w:val="0070055E"/>
    <w:rsid w:val="007007D9"/>
    <w:rsid w:val="00701907"/>
    <w:rsid w:val="0070333F"/>
    <w:rsid w:val="007043AE"/>
    <w:rsid w:val="0070454F"/>
    <w:rsid w:val="007045B3"/>
    <w:rsid w:val="00704D64"/>
    <w:rsid w:val="00704F83"/>
    <w:rsid w:val="007054F8"/>
    <w:rsid w:val="00706059"/>
    <w:rsid w:val="0070635C"/>
    <w:rsid w:val="0070724E"/>
    <w:rsid w:val="0070786C"/>
    <w:rsid w:val="007104A9"/>
    <w:rsid w:val="007120F4"/>
    <w:rsid w:val="00712767"/>
    <w:rsid w:val="00713360"/>
    <w:rsid w:val="00713482"/>
    <w:rsid w:val="007136E8"/>
    <w:rsid w:val="00713726"/>
    <w:rsid w:val="007139C5"/>
    <w:rsid w:val="00713B18"/>
    <w:rsid w:val="00713D8A"/>
    <w:rsid w:val="00713E73"/>
    <w:rsid w:val="00714361"/>
    <w:rsid w:val="007147CB"/>
    <w:rsid w:val="00714884"/>
    <w:rsid w:val="0071630A"/>
    <w:rsid w:val="007166F8"/>
    <w:rsid w:val="00716B39"/>
    <w:rsid w:val="007173CB"/>
    <w:rsid w:val="00717446"/>
    <w:rsid w:val="00721E16"/>
    <w:rsid w:val="00721EF5"/>
    <w:rsid w:val="00722815"/>
    <w:rsid w:val="00722CE3"/>
    <w:rsid w:val="00722E6C"/>
    <w:rsid w:val="007232FF"/>
    <w:rsid w:val="007240AB"/>
    <w:rsid w:val="00725486"/>
    <w:rsid w:val="00725586"/>
    <w:rsid w:val="00725882"/>
    <w:rsid w:val="007271BD"/>
    <w:rsid w:val="00727F46"/>
    <w:rsid w:val="00727FE6"/>
    <w:rsid w:val="007328DE"/>
    <w:rsid w:val="00732B20"/>
    <w:rsid w:val="007339DC"/>
    <w:rsid w:val="00733A53"/>
    <w:rsid w:val="00734223"/>
    <w:rsid w:val="0073454A"/>
    <w:rsid w:val="00734A4A"/>
    <w:rsid w:val="00734DD9"/>
    <w:rsid w:val="00734ED8"/>
    <w:rsid w:val="007361CA"/>
    <w:rsid w:val="007361E0"/>
    <w:rsid w:val="00736342"/>
    <w:rsid w:val="00737470"/>
    <w:rsid w:val="00740036"/>
    <w:rsid w:val="00740279"/>
    <w:rsid w:val="00740D9A"/>
    <w:rsid w:val="00742E6C"/>
    <w:rsid w:val="00742F26"/>
    <w:rsid w:val="00744766"/>
    <w:rsid w:val="0074532C"/>
    <w:rsid w:val="007467E4"/>
    <w:rsid w:val="00746A4A"/>
    <w:rsid w:val="00746F58"/>
    <w:rsid w:val="007473AE"/>
    <w:rsid w:val="00747D4C"/>
    <w:rsid w:val="00752024"/>
    <w:rsid w:val="00752A31"/>
    <w:rsid w:val="0075341C"/>
    <w:rsid w:val="00753D31"/>
    <w:rsid w:val="007545DC"/>
    <w:rsid w:val="00754A24"/>
    <w:rsid w:val="00754EFB"/>
    <w:rsid w:val="00754FB8"/>
    <w:rsid w:val="007556C6"/>
    <w:rsid w:val="00756D0E"/>
    <w:rsid w:val="00757AFA"/>
    <w:rsid w:val="007604E8"/>
    <w:rsid w:val="00761168"/>
    <w:rsid w:val="007612AF"/>
    <w:rsid w:val="00761E60"/>
    <w:rsid w:val="00761EEB"/>
    <w:rsid w:val="00764831"/>
    <w:rsid w:val="00764AA3"/>
    <w:rsid w:val="00764E0D"/>
    <w:rsid w:val="00765B57"/>
    <w:rsid w:val="00766324"/>
    <w:rsid w:val="00767481"/>
    <w:rsid w:val="007678CC"/>
    <w:rsid w:val="0077366A"/>
    <w:rsid w:val="007737CE"/>
    <w:rsid w:val="00773BA5"/>
    <w:rsid w:val="007758B0"/>
    <w:rsid w:val="007770AF"/>
    <w:rsid w:val="00777F91"/>
    <w:rsid w:val="00777FF0"/>
    <w:rsid w:val="00780C0C"/>
    <w:rsid w:val="00780E4A"/>
    <w:rsid w:val="00781A46"/>
    <w:rsid w:val="007826D8"/>
    <w:rsid w:val="00783CD5"/>
    <w:rsid w:val="00783E00"/>
    <w:rsid w:val="00785C23"/>
    <w:rsid w:val="00787D3F"/>
    <w:rsid w:val="00790425"/>
    <w:rsid w:val="00790555"/>
    <w:rsid w:val="00790609"/>
    <w:rsid w:val="00790810"/>
    <w:rsid w:val="0079100E"/>
    <w:rsid w:val="00791260"/>
    <w:rsid w:val="00791957"/>
    <w:rsid w:val="0079221E"/>
    <w:rsid w:val="00792E26"/>
    <w:rsid w:val="00794FAF"/>
    <w:rsid w:val="00796413"/>
    <w:rsid w:val="00796FA4"/>
    <w:rsid w:val="00797743"/>
    <w:rsid w:val="00797F50"/>
    <w:rsid w:val="007A3EEF"/>
    <w:rsid w:val="007A44B2"/>
    <w:rsid w:val="007A5031"/>
    <w:rsid w:val="007A546C"/>
    <w:rsid w:val="007A59DC"/>
    <w:rsid w:val="007A61F2"/>
    <w:rsid w:val="007A69FF"/>
    <w:rsid w:val="007A70EC"/>
    <w:rsid w:val="007B0D6D"/>
    <w:rsid w:val="007B15B8"/>
    <w:rsid w:val="007B2F1E"/>
    <w:rsid w:val="007B3DC8"/>
    <w:rsid w:val="007B3F2B"/>
    <w:rsid w:val="007B4345"/>
    <w:rsid w:val="007B5AF7"/>
    <w:rsid w:val="007B610E"/>
    <w:rsid w:val="007B7413"/>
    <w:rsid w:val="007B79AF"/>
    <w:rsid w:val="007B7F61"/>
    <w:rsid w:val="007C1722"/>
    <w:rsid w:val="007C1AF8"/>
    <w:rsid w:val="007C4B35"/>
    <w:rsid w:val="007C4D49"/>
    <w:rsid w:val="007C5FDB"/>
    <w:rsid w:val="007C685F"/>
    <w:rsid w:val="007C739B"/>
    <w:rsid w:val="007D25EE"/>
    <w:rsid w:val="007D2C22"/>
    <w:rsid w:val="007D2E30"/>
    <w:rsid w:val="007D2F6B"/>
    <w:rsid w:val="007D38E8"/>
    <w:rsid w:val="007D4056"/>
    <w:rsid w:val="007D426C"/>
    <w:rsid w:val="007D5060"/>
    <w:rsid w:val="007D606A"/>
    <w:rsid w:val="007D6CFB"/>
    <w:rsid w:val="007E00F4"/>
    <w:rsid w:val="007E1C91"/>
    <w:rsid w:val="007E1F45"/>
    <w:rsid w:val="007E2B9F"/>
    <w:rsid w:val="007E3297"/>
    <w:rsid w:val="007E468B"/>
    <w:rsid w:val="007E4A3E"/>
    <w:rsid w:val="007E57DB"/>
    <w:rsid w:val="007E6156"/>
    <w:rsid w:val="007E641D"/>
    <w:rsid w:val="007E6569"/>
    <w:rsid w:val="007E68C5"/>
    <w:rsid w:val="007E734C"/>
    <w:rsid w:val="007F09E1"/>
    <w:rsid w:val="007F1CFC"/>
    <w:rsid w:val="007F1E6C"/>
    <w:rsid w:val="007F1ED9"/>
    <w:rsid w:val="007F272B"/>
    <w:rsid w:val="007F3962"/>
    <w:rsid w:val="007F3AA0"/>
    <w:rsid w:val="007F465D"/>
    <w:rsid w:val="007F698E"/>
    <w:rsid w:val="008006A9"/>
    <w:rsid w:val="008017BD"/>
    <w:rsid w:val="00801F79"/>
    <w:rsid w:val="00801F7A"/>
    <w:rsid w:val="00802616"/>
    <w:rsid w:val="00803AD6"/>
    <w:rsid w:val="00806449"/>
    <w:rsid w:val="00806FDB"/>
    <w:rsid w:val="0080758F"/>
    <w:rsid w:val="00807A02"/>
    <w:rsid w:val="00807B50"/>
    <w:rsid w:val="00810588"/>
    <w:rsid w:val="00810D75"/>
    <w:rsid w:val="00810F12"/>
    <w:rsid w:val="00810FE5"/>
    <w:rsid w:val="008119DD"/>
    <w:rsid w:val="00812FCB"/>
    <w:rsid w:val="00813A2B"/>
    <w:rsid w:val="00813E2C"/>
    <w:rsid w:val="0081477A"/>
    <w:rsid w:val="00815625"/>
    <w:rsid w:val="008168E1"/>
    <w:rsid w:val="00816F7E"/>
    <w:rsid w:val="00817C17"/>
    <w:rsid w:val="00820FF7"/>
    <w:rsid w:val="0082152B"/>
    <w:rsid w:val="00821808"/>
    <w:rsid w:val="00821E15"/>
    <w:rsid w:val="0082222A"/>
    <w:rsid w:val="008227A2"/>
    <w:rsid w:val="008236CA"/>
    <w:rsid w:val="0082375C"/>
    <w:rsid w:val="0082437B"/>
    <w:rsid w:val="00824542"/>
    <w:rsid w:val="00826E6E"/>
    <w:rsid w:val="00827B13"/>
    <w:rsid w:val="00830D84"/>
    <w:rsid w:val="00831BDB"/>
    <w:rsid w:val="00832C31"/>
    <w:rsid w:val="008332A7"/>
    <w:rsid w:val="0083337C"/>
    <w:rsid w:val="00833AF3"/>
    <w:rsid w:val="00834494"/>
    <w:rsid w:val="008362B6"/>
    <w:rsid w:val="00836EBB"/>
    <w:rsid w:val="0084005C"/>
    <w:rsid w:val="00841BF1"/>
    <w:rsid w:val="00841F59"/>
    <w:rsid w:val="008452BC"/>
    <w:rsid w:val="00846F39"/>
    <w:rsid w:val="008478ED"/>
    <w:rsid w:val="00847FD1"/>
    <w:rsid w:val="00850477"/>
    <w:rsid w:val="008505F9"/>
    <w:rsid w:val="00850A10"/>
    <w:rsid w:val="00851B79"/>
    <w:rsid w:val="00852C9D"/>
    <w:rsid w:val="008547FA"/>
    <w:rsid w:val="00856631"/>
    <w:rsid w:val="00857EA4"/>
    <w:rsid w:val="008600FA"/>
    <w:rsid w:val="008611F9"/>
    <w:rsid w:val="0086264C"/>
    <w:rsid w:val="008677CF"/>
    <w:rsid w:val="008701CB"/>
    <w:rsid w:val="008704C9"/>
    <w:rsid w:val="00870825"/>
    <w:rsid w:val="00873811"/>
    <w:rsid w:val="00875F96"/>
    <w:rsid w:val="00876438"/>
    <w:rsid w:val="0087682B"/>
    <w:rsid w:val="00876835"/>
    <w:rsid w:val="00877495"/>
    <w:rsid w:val="00877B67"/>
    <w:rsid w:val="0088004A"/>
    <w:rsid w:val="00880450"/>
    <w:rsid w:val="00881C73"/>
    <w:rsid w:val="00883497"/>
    <w:rsid w:val="008839EA"/>
    <w:rsid w:val="00884B45"/>
    <w:rsid w:val="00887006"/>
    <w:rsid w:val="00887099"/>
    <w:rsid w:val="00891512"/>
    <w:rsid w:val="0089300E"/>
    <w:rsid w:val="0089358A"/>
    <w:rsid w:val="00893B39"/>
    <w:rsid w:val="008949E1"/>
    <w:rsid w:val="00895077"/>
    <w:rsid w:val="008958BB"/>
    <w:rsid w:val="00896FCA"/>
    <w:rsid w:val="008A03E4"/>
    <w:rsid w:val="008A0DBD"/>
    <w:rsid w:val="008A0DF0"/>
    <w:rsid w:val="008A1AE2"/>
    <w:rsid w:val="008A2344"/>
    <w:rsid w:val="008A23AF"/>
    <w:rsid w:val="008A4D08"/>
    <w:rsid w:val="008A5984"/>
    <w:rsid w:val="008A6D0E"/>
    <w:rsid w:val="008B0552"/>
    <w:rsid w:val="008B16F5"/>
    <w:rsid w:val="008B2A3C"/>
    <w:rsid w:val="008B4C67"/>
    <w:rsid w:val="008B64E9"/>
    <w:rsid w:val="008C31A2"/>
    <w:rsid w:val="008C7A17"/>
    <w:rsid w:val="008D0EBB"/>
    <w:rsid w:val="008D1C8F"/>
    <w:rsid w:val="008D2C51"/>
    <w:rsid w:val="008D311B"/>
    <w:rsid w:val="008D3FB6"/>
    <w:rsid w:val="008D5AC8"/>
    <w:rsid w:val="008D6323"/>
    <w:rsid w:val="008D63F2"/>
    <w:rsid w:val="008D6517"/>
    <w:rsid w:val="008D72FF"/>
    <w:rsid w:val="008E05D6"/>
    <w:rsid w:val="008E0C21"/>
    <w:rsid w:val="008E0F7C"/>
    <w:rsid w:val="008E19DD"/>
    <w:rsid w:val="008E2733"/>
    <w:rsid w:val="008E38E5"/>
    <w:rsid w:val="008E3C9F"/>
    <w:rsid w:val="008E3FEF"/>
    <w:rsid w:val="008E5270"/>
    <w:rsid w:val="008E59B7"/>
    <w:rsid w:val="008E629F"/>
    <w:rsid w:val="008F0314"/>
    <w:rsid w:val="008F1180"/>
    <w:rsid w:val="008F2B25"/>
    <w:rsid w:val="008F422C"/>
    <w:rsid w:val="008F57FE"/>
    <w:rsid w:val="008F6122"/>
    <w:rsid w:val="008F632A"/>
    <w:rsid w:val="008F6AB8"/>
    <w:rsid w:val="008F7EDD"/>
    <w:rsid w:val="00902050"/>
    <w:rsid w:val="00904D90"/>
    <w:rsid w:val="00905574"/>
    <w:rsid w:val="0090575E"/>
    <w:rsid w:val="00905CF0"/>
    <w:rsid w:val="00906423"/>
    <w:rsid w:val="00906CA0"/>
    <w:rsid w:val="009109FE"/>
    <w:rsid w:val="00911BC4"/>
    <w:rsid w:val="00911EE7"/>
    <w:rsid w:val="009125A1"/>
    <w:rsid w:val="009128C7"/>
    <w:rsid w:val="009130C6"/>
    <w:rsid w:val="0091464C"/>
    <w:rsid w:val="00915058"/>
    <w:rsid w:val="009153BF"/>
    <w:rsid w:val="00915EBD"/>
    <w:rsid w:val="009170A7"/>
    <w:rsid w:val="0091759E"/>
    <w:rsid w:val="00920BCC"/>
    <w:rsid w:val="0092109D"/>
    <w:rsid w:val="00921F04"/>
    <w:rsid w:val="00922BEC"/>
    <w:rsid w:val="00922D2B"/>
    <w:rsid w:val="009241C3"/>
    <w:rsid w:val="009243C9"/>
    <w:rsid w:val="00924A68"/>
    <w:rsid w:val="009267D5"/>
    <w:rsid w:val="009300EF"/>
    <w:rsid w:val="00930401"/>
    <w:rsid w:val="00930CE4"/>
    <w:rsid w:val="009312B5"/>
    <w:rsid w:val="0093186E"/>
    <w:rsid w:val="009338D6"/>
    <w:rsid w:val="0093442C"/>
    <w:rsid w:val="0093448E"/>
    <w:rsid w:val="00936799"/>
    <w:rsid w:val="009369A9"/>
    <w:rsid w:val="00937CC4"/>
    <w:rsid w:val="009401F3"/>
    <w:rsid w:val="00940FD5"/>
    <w:rsid w:val="00941166"/>
    <w:rsid w:val="009411A5"/>
    <w:rsid w:val="00942722"/>
    <w:rsid w:val="00944342"/>
    <w:rsid w:val="00944609"/>
    <w:rsid w:val="009452CE"/>
    <w:rsid w:val="0094780F"/>
    <w:rsid w:val="00950317"/>
    <w:rsid w:val="00950912"/>
    <w:rsid w:val="00951326"/>
    <w:rsid w:val="00953FDC"/>
    <w:rsid w:val="00961207"/>
    <w:rsid w:val="00961F7B"/>
    <w:rsid w:val="00962B89"/>
    <w:rsid w:val="0096328A"/>
    <w:rsid w:val="00963C2A"/>
    <w:rsid w:val="0096551C"/>
    <w:rsid w:val="00965D9F"/>
    <w:rsid w:val="00965FA8"/>
    <w:rsid w:val="0096627C"/>
    <w:rsid w:val="009662ED"/>
    <w:rsid w:val="009717F7"/>
    <w:rsid w:val="00971B66"/>
    <w:rsid w:val="009720E2"/>
    <w:rsid w:val="0097353B"/>
    <w:rsid w:val="00974287"/>
    <w:rsid w:val="00974417"/>
    <w:rsid w:val="009763AD"/>
    <w:rsid w:val="0097658C"/>
    <w:rsid w:val="00976DCB"/>
    <w:rsid w:val="009800F1"/>
    <w:rsid w:val="00980C04"/>
    <w:rsid w:val="0098105D"/>
    <w:rsid w:val="00981625"/>
    <w:rsid w:val="00981E45"/>
    <w:rsid w:val="009838F8"/>
    <w:rsid w:val="0098461B"/>
    <w:rsid w:val="00985FF9"/>
    <w:rsid w:val="0098624B"/>
    <w:rsid w:val="00987211"/>
    <w:rsid w:val="00987507"/>
    <w:rsid w:val="00987FF2"/>
    <w:rsid w:val="00990296"/>
    <w:rsid w:val="00991C5B"/>
    <w:rsid w:val="00991F7B"/>
    <w:rsid w:val="00994F80"/>
    <w:rsid w:val="0099597D"/>
    <w:rsid w:val="00995AC5"/>
    <w:rsid w:val="00996319"/>
    <w:rsid w:val="009977DC"/>
    <w:rsid w:val="00997D4D"/>
    <w:rsid w:val="009A0B7E"/>
    <w:rsid w:val="009A106B"/>
    <w:rsid w:val="009A3350"/>
    <w:rsid w:val="009A3C76"/>
    <w:rsid w:val="009A5071"/>
    <w:rsid w:val="009A72BB"/>
    <w:rsid w:val="009A731E"/>
    <w:rsid w:val="009B0CC7"/>
    <w:rsid w:val="009B2DB7"/>
    <w:rsid w:val="009B2E8F"/>
    <w:rsid w:val="009B32E1"/>
    <w:rsid w:val="009B3CE3"/>
    <w:rsid w:val="009B44AA"/>
    <w:rsid w:val="009B488E"/>
    <w:rsid w:val="009B5014"/>
    <w:rsid w:val="009B5D04"/>
    <w:rsid w:val="009B619A"/>
    <w:rsid w:val="009B7849"/>
    <w:rsid w:val="009B7B83"/>
    <w:rsid w:val="009B7BDB"/>
    <w:rsid w:val="009C0971"/>
    <w:rsid w:val="009C0997"/>
    <w:rsid w:val="009C2369"/>
    <w:rsid w:val="009C26B4"/>
    <w:rsid w:val="009C3157"/>
    <w:rsid w:val="009C440C"/>
    <w:rsid w:val="009C4E71"/>
    <w:rsid w:val="009C51BB"/>
    <w:rsid w:val="009C6918"/>
    <w:rsid w:val="009C7347"/>
    <w:rsid w:val="009C7FB2"/>
    <w:rsid w:val="009D11FF"/>
    <w:rsid w:val="009D21DD"/>
    <w:rsid w:val="009D3D82"/>
    <w:rsid w:val="009D4910"/>
    <w:rsid w:val="009D523D"/>
    <w:rsid w:val="009D5CF4"/>
    <w:rsid w:val="009D5E0F"/>
    <w:rsid w:val="009D6261"/>
    <w:rsid w:val="009D690F"/>
    <w:rsid w:val="009D6965"/>
    <w:rsid w:val="009D6FDB"/>
    <w:rsid w:val="009D7573"/>
    <w:rsid w:val="009E0108"/>
    <w:rsid w:val="009E0865"/>
    <w:rsid w:val="009E2ADD"/>
    <w:rsid w:val="009E3607"/>
    <w:rsid w:val="009E3FF7"/>
    <w:rsid w:val="009E41ED"/>
    <w:rsid w:val="009E469E"/>
    <w:rsid w:val="009E5A87"/>
    <w:rsid w:val="009E5AFF"/>
    <w:rsid w:val="009E5FCD"/>
    <w:rsid w:val="009E6079"/>
    <w:rsid w:val="009E6173"/>
    <w:rsid w:val="009E784D"/>
    <w:rsid w:val="009F0013"/>
    <w:rsid w:val="009F03F8"/>
    <w:rsid w:val="009F0EDB"/>
    <w:rsid w:val="009F2C52"/>
    <w:rsid w:val="009F388B"/>
    <w:rsid w:val="009F3A30"/>
    <w:rsid w:val="009F433B"/>
    <w:rsid w:val="009F4342"/>
    <w:rsid w:val="00A022BE"/>
    <w:rsid w:val="00A035E5"/>
    <w:rsid w:val="00A04478"/>
    <w:rsid w:val="00A04DBC"/>
    <w:rsid w:val="00A04EBA"/>
    <w:rsid w:val="00A05025"/>
    <w:rsid w:val="00A053A0"/>
    <w:rsid w:val="00A06C57"/>
    <w:rsid w:val="00A102EA"/>
    <w:rsid w:val="00A119C8"/>
    <w:rsid w:val="00A12D19"/>
    <w:rsid w:val="00A1332D"/>
    <w:rsid w:val="00A14080"/>
    <w:rsid w:val="00A14AA5"/>
    <w:rsid w:val="00A15033"/>
    <w:rsid w:val="00A1584D"/>
    <w:rsid w:val="00A1746B"/>
    <w:rsid w:val="00A2037A"/>
    <w:rsid w:val="00A2251C"/>
    <w:rsid w:val="00A22FD5"/>
    <w:rsid w:val="00A242CA"/>
    <w:rsid w:val="00A25806"/>
    <w:rsid w:val="00A25B62"/>
    <w:rsid w:val="00A25F1C"/>
    <w:rsid w:val="00A2605F"/>
    <w:rsid w:val="00A26401"/>
    <w:rsid w:val="00A266E7"/>
    <w:rsid w:val="00A27D2D"/>
    <w:rsid w:val="00A30B27"/>
    <w:rsid w:val="00A32AAD"/>
    <w:rsid w:val="00A33523"/>
    <w:rsid w:val="00A3437A"/>
    <w:rsid w:val="00A34D5B"/>
    <w:rsid w:val="00A37053"/>
    <w:rsid w:val="00A374A1"/>
    <w:rsid w:val="00A374EC"/>
    <w:rsid w:val="00A403A8"/>
    <w:rsid w:val="00A40503"/>
    <w:rsid w:val="00A40584"/>
    <w:rsid w:val="00A407C2"/>
    <w:rsid w:val="00A40B4D"/>
    <w:rsid w:val="00A4257E"/>
    <w:rsid w:val="00A42A9A"/>
    <w:rsid w:val="00A43999"/>
    <w:rsid w:val="00A47F5A"/>
    <w:rsid w:val="00A515D5"/>
    <w:rsid w:val="00A518E0"/>
    <w:rsid w:val="00A51F27"/>
    <w:rsid w:val="00A52747"/>
    <w:rsid w:val="00A53372"/>
    <w:rsid w:val="00A53F27"/>
    <w:rsid w:val="00A5483D"/>
    <w:rsid w:val="00A56797"/>
    <w:rsid w:val="00A576ED"/>
    <w:rsid w:val="00A6088C"/>
    <w:rsid w:val="00A61D40"/>
    <w:rsid w:val="00A62AED"/>
    <w:rsid w:val="00A6503E"/>
    <w:rsid w:val="00A6564E"/>
    <w:rsid w:val="00A6611A"/>
    <w:rsid w:val="00A710DE"/>
    <w:rsid w:val="00A713C3"/>
    <w:rsid w:val="00A724A6"/>
    <w:rsid w:val="00A725C9"/>
    <w:rsid w:val="00A73874"/>
    <w:rsid w:val="00A73BB5"/>
    <w:rsid w:val="00A73E45"/>
    <w:rsid w:val="00A744C0"/>
    <w:rsid w:val="00A75989"/>
    <w:rsid w:val="00A764F9"/>
    <w:rsid w:val="00A76B3D"/>
    <w:rsid w:val="00A7753C"/>
    <w:rsid w:val="00A776E2"/>
    <w:rsid w:val="00A80724"/>
    <w:rsid w:val="00A80D38"/>
    <w:rsid w:val="00A814BE"/>
    <w:rsid w:val="00A81E4F"/>
    <w:rsid w:val="00A827D4"/>
    <w:rsid w:val="00A833E9"/>
    <w:rsid w:val="00A90607"/>
    <w:rsid w:val="00A90FDE"/>
    <w:rsid w:val="00A91123"/>
    <w:rsid w:val="00A91F21"/>
    <w:rsid w:val="00A923B4"/>
    <w:rsid w:val="00A93B4E"/>
    <w:rsid w:val="00A9601C"/>
    <w:rsid w:val="00A96485"/>
    <w:rsid w:val="00A96B5C"/>
    <w:rsid w:val="00A96BE7"/>
    <w:rsid w:val="00AA0488"/>
    <w:rsid w:val="00AA0FF1"/>
    <w:rsid w:val="00AA1980"/>
    <w:rsid w:val="00AA2320"/>
    <w:rsid w:val="00AA4187"/>
    <w:rsid w:val="00AA4322"/>
    <w:rsid w:val="00AA73BA"/>
    <w:rsid w:val="00AA7B65"/>
    <w:rsid w:val="00AB002E"/>
    <w:rsid w:val="00AB06F1"/>
    <w:rsid w:val="00AB0F7E"/>
    <w:rsid w:val="00AB220C"/>
    <w:rsid w:val="00AB2712"/>
    <w:rsid w:val="00AB2D4F"/>
    <w:rsid w:val="00AB2F11"/>
    <w:rsid w:val="00AB3F8E"/>
    <w:rsid w:val="00AB4883"/>
    <w:rsid w:val="00AB5461"/>
    <w:rsid w:val="00AC1ADA"/>
    <w:rsid w:val="00AC2101"/>
    <w:rsid w:val="00AC25E1"/>
    <w:rsid w:val="00AC329E"/>
    <w:rsid w:val="00AD14B8"/>
    <w:rsid w:val="00AD1662"/>
    <w:rsid w:val="00AD299C"/>
    <w:rsid w:val="00AD348E"/>
    <w:rsid w:val="00AD38E4"/>
    <w:rsid w:val="00AD3E39"/>
    <w:rsid w:val="00AD4F78"/>
    <w:rsid w:val="00AD5A44"/>
    <w:rsid w:val="00AD5BAF"/>
    <w:rsid w:val="00AD6151"/>
    <w:rsid w:val="00AD629B"/>
    <w:rsid w:val="00AD7837"/>
    <w:rsid w:val="00AD7B69"/>
    <w:rsid w:val="00AE1A1D"/>
    <w:rsid w:val="00AE1D1D"/>
    <w:rsid w:val="00AE20DA"/>
    <w:rsid w:val="00AE314C"/>
    <w:rsid w:val="00AE331F"/>
    <w:rsid w:val="00AE3399"/>
    <w:rsid w:val="00AE46A6"/>
    <w:rsid w:val="00AE679D"/>
    <w:rsid w:val="00AE72B5"/>
    <w:rsid w:val="00AE7950"/>
    <w:rsid w:val="00AF0F8A"/>
    <w:rsid w:val="00AF1E76"/>
    <w:rsid w:val="00AF2527"/>
    <w:rsid w:val="00AF380E"/>
    <w:rsid w:val="00AF3FD5"/>
    <w:rsid w:val="00AF4F87"/>
    <w:rsid w:val="00AF56B6"/>
    <w:rsid w:val="00AF56DB"/>
    <w:rsid w:val="00AF5ACD"/>
    <w:rsid w:val="00AF7A09"/>
    <w:rsid w:val="00AF7C93"/>
    <w:rsid w:val="00B00BC0"/>
    <w:rsid w:val="00B00EC8"/>
    <w:rsid w:val="00B01E4D"/>
    <w:rsid w:val="00B02230"/>
    <w:rsid w:val="00B03D79"/>
    <w:rsid w:val="00B03E89"/>
    <w:rsid w:val="00B04DD2"/>
    <w:rsid w:val="00B05BAA"/>
    <w:rsid w:val="00B107CA"/>
    <w:rsid w:val="00B10FF5"/>
    <w:rsid w:val="00B13922"/>
    <w:rsid w:val="00B1558B"/>
    <w:rsid w:val="00B16EF5"/>
    <w:rsid w:val="00B174DE"/>
    <w:rsid w:val="00B17B03"/>
    <w:rsid w:val="00B17DD8"/>
    <w:rsid w:val="00B20DAC"/>
    <w:rsid w:val="00B21227"/>
    <w:rsid w:val="00B21806"/>
    <w:rsid w:val="00B21D0F"/>
    <w:rsid w:val="00B22B55"/>
    <w:rsid w:val="00B23036"/>
    <w:rsid w:val="00B23643"/>
    <w:rsid w:val="00B2374A"/>
    <w:rsid w:val="00B240AD"/>
    <w:rsid w:val="00B240FE"/>
    <w:rsid w:val="00B242CE"/>
    <w:rsid w:val="00B25164"/>
    <w:rsid w:val="00B251DF"/>
    <w:rsid w:val="00B2565B"/>
    <w:rsid w:val="00B26002"/>
    <w:rsid w:val="00B2740E"/>
    <w:rsid w:val="00B27B8C"/>
    <w:rsid w:val="00B27E22"/>
    <w:rsid w:val="00B30711"/>
    <w:rsid w:val="00B3080F"/>
    <w:rsid w:val="00B31CCE"/>
    <w:rsid w:val="00B3252E"/>
    <w:rsid w:val="00B332A3"/>
    <w:rsid w:val="00B3375B"/>
    <w:rsid w:val="00B342E4"/>
    <w:rsid w:val="00B344DF"/>
    <w:rsid w:val="00B34E62"/>
    <w:rsid w:val="00B35310"/>
    <w:rsid w:val="00B36741"/>
    <w:rsid w:val="00B37176"/>
    <w:rsid w:val="00B4000A"/>
    <w:rsid w:val="00B4014E"/>
    <w:rsid w:val="00B40BD2"/>
    <w:rsid w:val="00B40DE5"/>
    <w:rsid w:val="00B41E4E"/>
    <w:rsid w:val="00B42341"/>
    <w:rsid w:val="00B43176"/>
    <w:rsid w:val="00B446BE"/>
    <w:rsid w:val="00B4493B"/>
    <w:rsid w:val="00B45644"/>
    <w:rsid w:val="00B45C2C"/>
    <w:rsid w:val="00B45D73"/>
    <w:rsid w:val="00B47490"/>
    <w:rsid w:val="00B475B1"/>
    <w:rsid w:val="00B50F65"/>
    <w:rsid w:val="00B5175C"/>
    <w:rsid w:val="00B519A7"/>
    <w:rsid w:val="00B51A50"/>
    <w:rsid w:val="00B5211C"/>
    <w:rsid w:val="00B52EFA"/>
    <w:rsid w:val="00B53D8F"/>
    <w:rsid w:val="00B53E6F"/>
    <w:rsid w:val="00B55E43"/>
    <w:rsid w:val="00B56754"/>
    <w:rsid w:val="00B56FCA"/>
    <w:rsid w:val="00B57F16"/>
    <w:rsid w:val="00B61028"/>
    <w:rsid w:val="00B61965"/>
    <w:rsid w:val="00B63C7E"/>
    <w:rsid w:val="00B63DFD"/>
    <w:rsid w:val="00B63E3A"/>
    <w:rsid w:val="00B64821"/>
    <w:rsid w:val="00B65674"/>
    <w:rsid w:val="00B6692B"/>
    <w:rsid w:val="00B6713F"/>
    <w:rsid w:val="00B67338"/>
    <w:rsid w:val="00B6753B"/>
    <w:rsid w:val="00B679FC"/>
    <w:rsid w:val="00B708C0"/>
    <w:rsid w:val="00B709E0"/>
    <w:rsid w:val="00B72138"/>
    <w:rsid w:val="00B726A1"/>
    <w:rsid w:val="00B729FA"/>
    <w:rsid w:val="00B734A1"/>
    <w:rsid w:val="00B737E2"/>
    <w:rsid w:val="00B7382A"/>
    <w:rsid w:val="00B73963"/>
    <w:rsid w:val="00B74309"/>
    <w:rsid w:val="00B74995"/>
    <w:rsid w:val="00B74ABD"/>
    <w:rsid w:val="00B76C80"/>
    <w:rsid w:val="00B77257"/>
    <w:rsid w:val="00B77522"/>
    <w:rsid w:val="00B80A12"/>
    <w:rsid w:val="00B81325"/>
    <w:rsid w:val="00B81EC2"/>
    <w:rsid w:val="00B82D0D"/>
    <w:rsid w:val="00B82F6F"/>
    <w:rsid w:val="00B857EB"/>
    <w:rsid w:val="00B8596E"/>
    <w:rsid w:val="00B86059"/>
    <w:rsid w:val="00B862C7"/>
    <w:rsid w:val="00B870D7"/>
    <w:rsid w:val="00B87842"/>
    <w:rsid w:val="00B878D1"/>
    <w:rsid w:val="00B87BAE"/>
    <w:rsid w:val="00B906E2"/>
    <w:rsid w:val="00B91B77"/>
    <w:rsid w:val="00B91EFB"/>
    <w:rsid w:val="00B91F1C"/>
    <w:rsid w:val="00B93601"/>
    <w:rsid w:val="00B93733"/>
    <w:rsid w:val="00B93FCD"/>
    <w:rsid w:val="00B9685C"/>
    <w:rsid w:val="00B97EFF"/>
    <w:rsid w:val="00BA1F36"/>
    <w:rsid w:val="00BA250E"/>
    <w:rsid w:val="00BA2949"/>
    <w:rsid w:val="00BA2FA8"/>
    <w:rsid w:val="00BA35A4"/>
    <w:rsid w:val="00BA3D66"/>
    <w:rsid w:val="00BA53A1"/>
    <w:rsid w:val="00BA6175"/>
    <w:rsid w:val="00BA6CB4"/>
    <w:rsid w:val="00BA7F37"/>
    <w:rsid w:val="00BA7FB0"/>
    <w:rsid w:val="00BB0163"/>
    <w:rsid w:val="00BB0962"/>
    <w:rsid w:val="00BB1845"/>
    <w:rsid w:val="00BB1CEE"/>
    <w:rsid w:val="00BB1F26"/>
    <w:rsid w:val="00BB27EB"/>
    <w:rsid w:val="00BB36BB"/>
    <w:rsid w:val="00BB3B62"/>
    <w:rsid w:val="00BB3E72"/>
    <w:rsid w:val="00BB4C08"/>
    <w:rsid w:val="00BB58E1"/>
    <w:rsid w:val="00BB6193"/>
    <w:rsid w:val="00BB65AD"/>
    <w:rsid w:val="00BB65B4"/>
    <w:rsid w:val="00BB6BBD"/>
    <w:rsid w:val="00BB724C"/>
    <w:rsid w:val="00BB7A79"/>
    <w:rsid w:val="00BC06BB"/>
    <w:rsid w:val="00BC404D"/>
    <w:rsid w:val="00BC41D6"/>
    <w:rsid w:val="00BC50DD"/>
    <w:rsid w:val="00BC6A40"/>
    <w:rsid w:val="00BD2285"/>
    <w:rsid w:val="00BD2C03"/>
    <w:rsid w:val="00BD3080"/>
    <w:rsid w:val="00BD3673"/>
    <w:rsid w:val="00BD380D"/>
    <w:rsid w:val="00BD5B22"/>
    <w:rsid w:val="00BD64B0"/>
    <w:rsid w:val="00BD725D"/>
    <w:rsid w:val="00BE0025"/>
    <w:rsid w:val="00BE3413"/>
    <w:rsid w:val="00BE3DB9"/>
    <w:rsid w:val="00BE3E60"/>
    <w:rsid w:val="00BE5186"/>
    <w:rsid w:val="00BE5B7D"/>
    <w:rsid w:val="00BE6238"/>
    <w:rsid w:val="00BE6C94"/>
    <w:rsid w:val="00BE6D85"/>
    <w:rsid w:val="00BE70F3"/>
    <w:rsid w:val="00BE734D"/>
    <w:rsid w:val="00BE7C7E"/>
    <w:rsid w:val="00BF1018"/>
    <w:rsid w:val="00BF141E"/>
    <w:rsid w:val="00BF24CA"/>
    <w:rsid w:val="00BF37B2"/>
    <w:rsid w:val="00BF385A"/>
    <w:rsid w:val="00BF3BAF"/>
    <w:rsid w:val="00BF4933"/>
    <w:rsid w:val="00BF5457"/>
    <w:rsid w:val="00BF7E04"/>
    <w:rsid w:val="00C04A81"/>
    <w:rsid w:val="00C05CF8"/>
    <w:rsid w:val="00C06AAB"/>
    <w:rsid w:val="00C06CDB"/>
    <w:rsid w:val="00C10765"/>
    <w:rsid w:val="00C10C94"/>
    <w:rsid w:val="00C11A67"/>
    <w:rsid w:val="00C12BF9"/>
    <w:rsid w:val="00C13276"/>
    <w:rsid w:val="00C132F0"/>
    <w:rsid w:val="00C1367B"/>
    <w:rsid w:val="00C1500A"/>
    <w:rsid w:val="00C1551F"/>
    <w:rsid w:val="00C15598"/>
    <w:rsid w:val="00C17981"/>
    <w:rsid w:val="00C20ADA"/>
    <w:rsid w:val="00C213C6"/>
    <w:rsid w:val="00C21956"/>
    <w:rsid w:val="00C21B19"/>
    <w:rsid w:val="00C2426A"/>
    <w:rsid w:val="00C2472C"/>
    <w:rsid w:val="00C251F1"/>
    <w:rsid w:val="00C25295"/>
    <w:rsid w:val="00C27BA9"/>
    <w:rsid w:val="00C27E4C"/>
    <w:rsid w:val="00C31236"/>
    <w:rsid w:val="00C320A6"/>
    <w:rsid w:val="00C32C6F"/>
    <w:rsid w:val="00C33D1B"/>
    <w:rsid w:val="00C34005"/>
    <w:rsid w:val="00C347F6"/>
    <w:rsid w:val="00C3562F"/>
    <w:rsid w:val="00C359FE"/>
    <w:rsid w:val="00C36221"/>
    <w:rsid w:val="00C3720F"/>
    <w:rsid w:val="00C374A1"/>
    <w:rsid w:val="00C37BB0"/>
    <w:rsid w:val="00C40162"/>
    <w:rsid w:val="00C40EA9"/>
    <w:rsid w:val="00C42FA1"/>
    <w:rsid w:val="00C44975"/>
    <w:rsid w:val="00C45386"/>
    <w:rsid w:val="00C45727"/>
    <w:rsid w:val="00C45E39"/>
    <w:rsid w:val="00C46834"/>
    <w:rsid w:val="00C4732F"/>
    <w:rsid w:val="00C5005E"/>
    <w:rsid w:val="00C5162F"/>
    <w:rsid w:val="00C51EC8"/>
    <w:rsid w:val="00C52C9A"/>
    <w:rsid w:val="00C5365C"/>
    <w:rsid w:val="00C54610"/>
    <w:rsid w:val="00C54FED"/>
    <w:rsid w:val="00C5643C"/>
    <w:rsid w:val="00C5707F"/>
    <w:rsid w:val="00C5772D"/>
    <w:rsid w:val="00C600BB"/>
    <w:rsid w:val="00C60EF7"/>
    <w:rsid w:val="00C6142A"/>
    <w:rsid w:val="00C6216B"/>
    <w:rsid w:val="00C623D8"/>
    <w:rsid w:val="00C636B7"/>
    <w:rsid w:val="00C63C49"/>
    <w:rsid w:val="00C65342"/>
    <w:rsid w:val="00C65C4D"/>
    <w:rsid w:val="00C65E36"/>
    <w:rsid w:val="00C67150"/>
    <w:rsid w:val="00C675C4"/>
    <w:rsid w:val="00C67F70"/>
    <w:rsid w:val="00C702FC"/>
    <w:rsid w:val="00C71BFC"/>
    <w:rsid w:val="00C7385B"/>
    <w:rsid w:val="00C75A7D"/>
    <w:rsid w:val="00C75F14"/>
    <w:rsid w:val="00C760C5"/>
    <w:rsid w:val="00C770EA"/>
    <w:rsid w:val="00C8076F"/>
    <w:rsid w:val="00C80EDC"/>
    <w:rsid w:val="00C80FC8"/>
    <w:rsid w:val="00C836A1"/>
    <w:rsid w:val="00C84E2D"/>
    <w:rsid w:val="00C8564C"/>
    <w:rsid w:val="00C85B16"/>
    <w:rsid w:val="00C8714C"/>
    <w:rsid w:val="00C9002B"/>
    <w:rsid w:val="00C90460"/>
    <w:rsid w:val="00C92947"/>
    <w:rsid w:val="00C94F1B"/>
    <w:rsid w:val="00C95105"/>
    <w:rsid w:val="00C95C4A"/>
    <w:rsid w:val="00C9645D"/>
    <w:rsid w:val="00C972B3"/>
    <w:rsid w:val="00C97B31"/>
    <w:rsid w:val="00CA1B61"/>
    <w:rsid w:val="00CA234B"/>
    <w:rsid w:val="00CA2786"/>
    <w:rsid w:val="00CA2F7D"/>
    <w:rsid w:val="00CA3C59"/>
    <w:rsid w:val="00CA3DA6"/>
    <w:rsid w:val="00CA4BC9"/>
    <w:rsid w:val="00CA4E4C"/>
    <w:rsid w:val="00CA5693"/>
    <w:rsid w:val="00CA5F2F"/>
    <w:rsid w:val="00CA64E5"/>
    <w:rsid w:val="00CB021F"/>
    <w:rsid w:val="00CB0678"/>
    <w:rsid w:val="00CB0BB7"/>
    <w:rsid w:val="00CB0D65"/>
    <w:rsid w:val="00CB1197"/>
    <w:rsid w:val="00CB298D"/>
    <w:rsid w:val="00CB2EAF"/>
    <w:rsid w:val="00CB33E1"/>
    <w:rsid w:val="00CB39C5"/>
    <w:rsid w:val="00CB3A44"/>
    <w:rsid w:val="00CB4183"/>
    <w:rsid w:val="00CB4982"/>
    <w:rsid w:val="00CB5E64"/>
    <w:rsid w:val="00CB7959"/>
    <w:rsid w:val="00CC02A3"/>
    <w:rsid w:val="00CC0577"/>
    <w:rsid w:val="00CC0746"/>
    <w:rsid w:val="00CC07A9"/>
    <w:rsid w:val="00CC0FCC"/>
    <w:rsid w:val="00CC25DA"/>
    <w:rsid w:val="00CC4306"/>
    <w:rsid w:val="00CC43E1"/>
    <w:rsid w:val="00CC5646"/>
    <w:rsid w:val="00CC6120"/>
    <w:rsid w:val="00CC6D25"/>
    <w:rsid w:val="00CC7ADF"/>
    <w:rsid w:val="00CD3042"/>
    <w:rsid w:val="00CD6033"/>
    <w:rsid w:val="00CD6142"/>
    <w:rsid w:val="00CD657D"/>
    <w:rsid w:val="00CE0442"/>
    <w:rsid w:val="00CE0C0F"/>
    <w:rsid w:val="00CE1697"/>
    <w:rsid w:val="00CE21E9"/>
    <w:rsid w:val="00CE30DC"/>
    <w:rsid w:val="00CE4241"/>
    <w:rsid w:val="00CE44E1"/>
    <w:rsid w:val="00CE47A3"/>
    <w:rsid w:val="00CE4956"/>
    <w:rsid w:val="00CE5E20"/>
    <w:rsid w:val="00CE7128"/>
    <w:rsid w:val="00CE7753"/>
    <w:rsid w:val="00CE7F0B"/>
    <w:rsid w:val="00CF0ED8"/>
    <w:rsid w:val="00CF1406"/>
    <w:rsid w:val="00CF23C0"/>
    <w:rsid w:val="00CF27B5"/>
    <w:rsid w:val="00CF515F"/>
    <w:rsid w:val="00CF574D"/>
    <w:rsid w:val="00D007F8"/>
    <w:rsid w:val="00D0090B"/>
    <w:rsid w:val="00D01561"/>
    <w:rsid w:val="00D02B17"/>
    <w:rsid w:val="00D02E44"/>
    <w:rsid w:val="00D046C6"/>
    <w:rsid w:val="00D05164"/>
    <w:rsid w:val="00D05645"/>
    <w:rsid w:val="00D05D57"/>
    <w:rsid w:val="00D0601A"/>
    <w:rsid w:val="00D07A38"/>
    <w:rsid w:val="00D10F8C"/>
    <w:rsid w:val="00D1208A"/>
    <w:rsid w:val="00D12548"/>
    <w:rsid w:val="00D125E4"/>
    <w:rsid w:val="00D12821"/>
    <w:rsid w:val="00D13689"/>
    <w:rsid w:val="00D1412E"/>
    <w:rsid w:val="00D14531"/>
    <w:rsid w:val="00D1514F"/>
    <w:rsid w:val="00D15AB2"/>
    <w:rsid w:val="00D15DB0"/>
    <w:rsid w:val="00D16888"/>
    <w:rsid w:val="00D16917"/>
    <w:rsid w:val="00D16E44"/>
    <w:rsid w:val="00D20AFF"/>
    <w:rsid w:val="00D211FA"/>
    <w:rsid w:val="00D22B0A"/>
    <w:rsid w:val="00D2389D"/>
    <w:rsid w:val="00D24284"/>
    <w:rsid w:val="00D244D7"/>
    <w:rsid w:val="00D24C99"/>
    <w:rsid w:val="00D25161"/>
    <w:rsid w:val="00D25E00"/>
    <w:rsid w:val="00D27099"/>
    <w:rsid w:val="00D30522"/>
    <w:rsid w:val="00D31938"/>
    <w:rsid w:val="00D32AC4"/>
    <w:rsid w:val="00D32C13"/>
    <w:rsid w:val="00D3479C"/>
    <w:rsid w:val="00D356AA"/>
    <w:rsid w:val="00D36929"/>
    <w:rsid w:val="00D36B86"/>
    <w:rsid w:val="00D37A26"/>
    <w:rsid w:val="00D37E73"/>
    <w:rsid w:val="00D41391"/>
    <w:rsid w:val="00D43D59"/>
    <w:rsid w:val="00D441AA"/>
    <w:rsid w:val="00D443AD"/>
    <w:rsid w:val="00D44638"/>
    <w:rsid w:val="00D4517C"/>
    <w:rsid w:val="00D46EEE"/>
    <w:rsid w:val="00D47C62"/>
    <w:rsid w:val="00D50C21"/>
    <w:rsid w:val="00D5142A"/>
    <w:rsid w:val="00D51C41"/>
    <w:rsid w:val="00D53FAD"/>
    <w:rsid w:val="00D542D7"/>
    <w:rsid w:val="00D543DE"/>
    <w:rsid w:val="00D547BB"/>
    <w:rsid w:val="00D54DE9"/>
    <w:rsid w:val="00D55E13"/>
    <w:rsid w:val="00D56C9A"/>
    <w:rsid w:val="00D5786D"/>
    <w:rsid w:val="00D6050D"/>
    <w:rsid w:val="00D60DE6"/>
    <w:rsid w:val="00D60FE4"/>
    <w:rsid w:val="00D623F1"/>
    <w:rsid w:val="00D636FC"/>
    <w:rsid w:val="00D6440C"/>
    <w:rsid w:val="00D64FF0"/>
    <w:rsid w:val="00D650CE"/>
    <w:rsid w:val="00D677DC"/>
    <w:rsid w:val="00D67FF2"/>
    <w:rsid w:val="00D70510"/>
    <w:rsid w:val="00D71296"/>
    <w:rsid w:val="00D71E84"/>
    <w:rsid w:val="00D71FBB"/>
    <w:rsid w:val="00D72901"/>
    <w:rsid w:val="00D72D03"/>
    <w:rsid w:val="00D73235"/>
    <w:rsid w:val="00D73263"/>
    <w:rsid w:val="00D74470"/>
    <w:rsid w:val="00D74527"/>
    <w:rsid w:val="00D74D8A"/>
    <w:rsid w:val="00D75EEE"/>
    <w:rsid w:val="00D77521"/>
    <w:rsid w:val="00D7791D"/>
    <w:rsid w:val="00D77B1D"/>
    <w:rsid w:val="00D800AD"/>
    <w:rsid w:val="00D807A4"/>
    <w:rsid w:val="00D80FC5"/>
    <w:rsid w:val="00D8219A"/>
    <w:rsid w:val="00D83E34"/>
    <w:rsid w:val="00D85090"/>
    <w:rsid w:val="00D87A58"/>
    <w:rsid w:val="00D90258"/>
    <w:rsid w:val="00D91136"/>
    <w:rsid w:val="00D91EF7"/>
    <w:rsid w:val="00D922FD"/>
    <w:rsid w:val="00D9277A"/>
    <w:rsid w:val="00D96010"/>
    <w:rsid w:val="00D96017"/>
    <w:rsid w:val="00D97301"/>
    <w:rsid w:val="00D97ECA"/>
    <w:rsid w:val="00D97FD3"/>
    <w:rsid w:val="00DA091F"/>
    <w:rsid w:val="00DA0BEC"/>
    <w:rsid w:val="00DA1EE3"/>
    <w:rsid w:val="00DA25B3"/>
    <w:rsid w:val="00DA27D5"/>
    <w:rsid w:val="00DA28F3"/>
    <w:rsid w:val="00DA3E24"/>
    <w:rsid w:val="00DA488C"/>
    <w:rsid w:val="00DA513B"/>
    <w:rsid w:val="00DA7531"/>
    <w:rsid w:val="00DB0236"/>
    <w:rsid w:val="00DB15B7"/>
    <w:rsid w:val="00DB1CB4"/>
    <w:rsid w:val="00DB33C0"/>
    <w:rsid w:val="00DB3EF3"/>
    <w:rsid w:val="00DB3F25"/>
    <w:rsid w:val="00DB45DE"/>
    <w:rsid w:val="00DB4F8B"/>
    <w:rsid w:val="00DB6837"/>
    <w:rsid w:val="00DB6F66"/>
    <w:rsid w:val="00DB7F19"/>
    <w:rsid w:val="00DC0497"/>
    <w:rsid w:val="00DC429F"/>
    <w:rsid w:val="00DC43C5"/>
    <w:rsid w:val="00DC45EB"/>
    <w:rsid w:val="00DC4E1D"/>
    <w:rsid w:val="00DC5698"/>
    <w:rsid w:val="00DC5993"/>
    <w:rsid w:val="00DC6AFA"/>
    <w:rsid w:val="00DC6E6C"/>
    <w:rsid w:val="00DC7081"/>
    <w:rsid w:val="00DD0770"/>
    <w:rsid w:val="00DD272B"/>
    <w:rsid w:val="00DD2F4C"/>
    <w:rsid w:val="00DE10B3"/>
    <w:rsid w:val="00DE16B0"/>
    <w:rsid w:val="00DE2580"/>
    <w:rsid w:val="00DE3926"/>
    <w:rsid w:val="00DE3DA3"/>
    <w:rsid w:val="00DE3EE2"/>
    <w:rsid w:val="00DE5FA4"/>
    <w:rsid w:val="00DE683C"/>
    <w:rsid w:val="00DE6952"/>
    <w:rsid w:val="00DE6BC0"/>
    <w:rsid w:val="00DE76AE"/>
    <w:rsid w:val="00DF09E8"/>
    <w:rsid w:val="00DF23A4"/>
    <w:rsid w:val="00DF33FB"/>
    <w:rsid w:val="00DF377A"/>
    <w:rsid w:val="00DF3BC2"/>
    <w:rsid w:val="00DF3ECE"/>
    <w:rsid w:val="00DF41BE"/>
    <w:rsid w:val="00DF5AB2"/>
    <w:rsid w:val="00DF5B4F"/>
    <w:rsid w:val="00DF5C04"/>
    <w:rsid w:val="00DF62E6"/>
    <w:rsid w:val="00DF72FA"/>
    <w:rsid w:val="00E00A58"/>
    <w:rsid w:val="00E01CA5"/>
    <w:rsid w:val="00E02B9A"/>
    <w:rsid w:val="00E02FD0"/>
    <w:rsid w:val="00E037CD"/>
    <w:rsid w:val="00E03F1C"/>
    <w:rsid w:val="00E04086"/>
    <w:rsid w:val="00E074F4"/>
    <w:rsid w:val="00E10947"/>
    <w:rsid w:val="00E1358B"/>
    <w:rsid w:val="00E1380D"/>
    <w:rsid w:val="00E13FD8"/>
    <w:rsid w:val="00E141EA"/>
    <w:rsid w:val="00E14815"/>
    <w:rsid w:val="00E15729"/>
    <w:rsid w:val="00E15946"/>
    <w:rsid w:val="00E15F6A"/>
    <w:rsid w:val="00E2001C"/>
    <w:rsid w:val="00E213C7"/>
    <w:rsid w:val="00E21D4D"/>
    <w:rsid w:val="00E24561"/>
    <w:rsid w:val="00E24B7B"/>
    <w:rsid w:val="00E24FC2"/>
    <w:rsid w:val="00E25A7F"/>
    <w:rsid w:val="00E2632C"/>
    <w:rsid w:val="00E2784C"/>
    <w:rsid w:val="00E27D98"/>
    <w:rsid w:val="00E3007B"/>
    <w:rsid w:val="00E315E0"/>
    <w:rsid w:val="00E32AB0"/>
    <w:rsid w:val="00E32B17"/>
    <w:rsid w:val="00E32EB3"/>
    <w:rsid w:val="00E33752"/>
    <w:rsid w:val="00E344DA"/>
    <w:rsid w:val="00E35BDC"/>
    <w:rsid w:val="00E36105"/>
    <w:rsid w:val="00E3691B"/>
    <w:rsid w:val="00E36F7E"/>
    <w:rsid w:val="00E37122"/>
    <w:rsid w:val="00E4177D"/>
    <w:rsid w:val="00E41E41"/>
    <w:rsid w:val="00E42435"/>
    <w:rsid w:val="00E42A6E"/>
    <w:rsid w:val="00E44566"/>
    <w:rsid w:val="00E4470B"/>
    <w:rsid w:val="00E44A9D"/>
    <w:rsid w:val="00E44DCE"/>
    <w:rsid w:val="00E47A73"/>
    <w:rsid w:val="00E47F51"/>
    <w:rsid w:val="00E502E0"/>
    <w:rsid w:val="00E50A1C"/>
    <w:rsid w:val="00E51267"/>
    <w:rsid w:val="00E51373"/>
    <w:rsid w:val="00E51505"/>
    <w:rsid w:val="00E52621"/>
    <w:rsid w:val="00E534F8"/>
    <w:rsid w:val="00E544B3"/>
    <w:rsid w:val="00E54BCE"/>
    <w:rsid w:val="00E56110"/>
    <w:rsid w:val="00E56806"/>
    <w:rsid w:val="00E572E8"/>
    <w:rsid w:val="00E600EA"/>
    <w:rsid w:val="00E60B71"/>
    <w:rsid w:val="00E60F69"/>
    <w:rsid w:val="00E6118D"/>
    <w:rsid w:val="00E622A4"/>
    <w:rsid w:val="00E62872"/>
    <w:rsid w:val="00E63BAD"/>
    <w:rsid w:val="00E663F9"/>
    <w:rsid w:val="00E668E6"/>
    <w:rsid w:val="00E66DFC"/>
    <w:rsid w:val="00E70D9F"/>
    <w:rsid w:val="00E723F4"/>
    <w:rsid w:val="00E7270B"/>
    <w:rsid w:val="00E735B5"/>
    <w:rsid w:val="00E7465F"/>
    <w:rsid w:val="00E7471F"/>
    <w:rsid w:val="00E7497C"/>
    <w:rsid w:val="00E7584D"/>
    <w:rsid w:val="00E75B87"/>
    <w:rsid w:val="00E76E05"/>
    <w:rsid w:val="00E81F64"/>
    <w:rsid w:val="00E83A67"/>
    <w:rsid w:val="00E84DC3"/>
    <w:rsid w:val="00E854F0"/>
    <w:rsid w:val="00E8799B"/>
    <w:rsid w:val="00E87DE2"/>
    <w:rsid w:val="00E9051F"/>
    <w:rsid w:val="00E91BE4"/>
    <w:rsid w:val="00E91ED3"/>
    <w:rsid w:val="00E92BB9"/>
    <w:rsid w:val="00E941B7"/>
    <w:rsid w:val="00E944A1"/>
    <w:rsid w:val="00E9466F"/>
    <w:rsid w:val="00E94C11"/>
    <w:rsid w:val="00E95EEB"/>
    <w:rsid w:val="00E96011"/>
    <w:rsid w:val="00E966EC"/>
    <w:rsid w:val="00E96A93"/>
    <w:rsid w:val="00E97881"/>
    <w:rsid w:val="00E97AB8"/>
    <w:rsid w:val="00EA01F0"/>
    <w:rsid w:val="00EA1B2C"/>
    <w:rsid w:val="00EA3EC9"/>
    <w:rsid w:val="00EA3EFA"/>
    <w:rsid w:val="00EA424F"/>
    <w:rsid w:val="00EA50CD"/>
    <w:rsid w:val="00EA548D"/>
    <w:rsid w:val="00EA5CE2"/>
    <w:rsid w:val="00EA68DE"/>
    <w:rsid w:val="00EA69E9"/>
    <w:rsid w:val="00EA6D3A"/>
    <w:rsid w:val="00EA6E6D"/>
    <w:rsid w:val="00EA7710"/>
    <w:rsid w:val="00EB08CD"/>
    <w:rsid w:val="00EB0963"/>
    <w:rsid w:val="00EB0BFC"/>
    <w:rsid w:val="00EB1008"/>
    <w:rsid w:val="00EB13A4"/>
    <w:rsid w:val="00EB1824"/>
    <w:rsid w:val="00EB2373"/>
    <w:rsid w:val="00EB2EEA"/>
    <w:rsid w:val="00EB307C"/>
    <w:rsid w:val="00EB3228"/>
    <w:rsid w:val="00EB4FA8"/>
    <w:rsid w:val="00EB57AF"/>
    <w:rsid w:val="00EB5E06"/>
    <w:rsid w:val="00EB6E14"/>
    <w:rsid w:val="00EB7F18"/>
    <w:rsid w:val="00EC00FB"/>
    <w:rsid w:val="00EC0C6B"/>
    <w:rsid w:val="00EC227C"/>
    <w:rsid w:val="00EC2F7E"/>
    <w:rsid w:val="00EC38DB"/>
    <w:rsid w:val="00EC397A"/>
    <w:rsid w:val="00EC40C4"/>
    <w:rsid w:val="00EC5C58"/>
    <w:rsid w:val="00EC5D2A"/>
    <w:rsid w:val="00EC5FBE"/>
    <w:rsid w:val="00EC7395"/>
    <w:rsid w:val="00EC7833"/>
    <w:rsid w:val="00EC7EDF"/>
    <w:rsid w:val="00ED3BD0"/>
    <w:rsid w:val="00ED3C4D"/>
    <w:rsid w:val="00ED4175"/>
    <w:rsid w:val="00ED4795"/>
    <w:rsid w:val="00ED4A21"/>
    <w:rsid w:val="00ED4FC8"/>
    <w:rsid w:val="00ED5A8E"/>
    <w:rsid w:val="00ED755F"/>
    <w:rsid w:val="00EE0ADB"/>
    <w:rsid w:val="00EE0D9E"/>
    <w:rsid w:val="00EE0F30"/>
    <w:rsid w:val="00EE112A"/>
    <w:rsid w:val="00EE2F8A"/>
    <w:rsid w:val="00EE30A2"/>
    <w:rsid w:val="00EE329C"/>
    <w:rsid w:val="00EE38BA"/>
    <w:rsid w:val="00EE4032"/>
    <w:rsid w:val="00EE4B11"/>
    <w:rsid w:val="00EE4EE6"/>
    <w:rsid w:val="00EE55C8"/>
    <w:rsid w:val="00EE5F6E"/>
    <w:rsid w:val="00EE5FDB"/>
    <w:rsid w:val="00EE6134"/>
    <w:rsid w:val="00EF0C99"/>
    <w:rsid w:val="00EF2032"/>
    <w:rsid w:val="00EF20D7"/>
    <w:rsid w:val="00EF2932"/>
    <w:rsid w:val="00EF2A08"/>
    <w:rsid w:val="00EF3CA0"/>
    <w:rsid w:val="00EF4B28"/>
    <w:rsid w:val="00EF543F"/>
    <w:rsid w:val="00EF757B"/>
    <w:rsid w:val="00EF7C42"/>
    <w:rsid w:val="00F029DC"/>
    <w:rsid w:val="00F03E6A"/>
    <w:rsid w:val="00F04F0B"/>
    <w:rsid w:val="00F05615"/>
    <w:rsid w:val="00F061C7"/>
    <w:rsid w:val="00F067E0"/>
    <w:rsid w:val="00F078C2"/>
    <w:rsid w:val="00F1127C"/>
    <w:rsid w:val="00F12064"/>
    <w:rsid w:val="00F12AAD"/>
    <w:rsid w:val="00F133A7"/>
    <w:rsid w:val="00F1349E"/>
    <w:rsid w:val="00F14DB7"/>
    <w:rsid w:val="00F150FB"/>
    <w:rsid w:val="00F153DA"/>
    <w:rsid w:val="00F15BC2"/>
    <w:rsid w:val="00F16637"/>
    <w:rsid w:val="00F166BC"/>
    <w:rsid w:val="00F16C92"/>
    <w:rsid w:val="00F23EEB"/>
    <w:rsid w:val="00F23F83"/>
    <w:rsid w:val="00F256B5"/>
    <w:rsid w:val="00F25F2A"/>
    <w:rsid w:val="00F30587"/>
    <w:rsid w:val="00F30A4C"/>
    <w:rsid w:val="00F31436"/>
    <w:rsid w:val="00F314D3"/>
    <w:rsid w:val="00F31775"/>
    <w:rsid w:val="00F31ABD"/>
    <w:rsid w:val="00F31E03"/>
    <w:rsid w:val="00F32C7C"/>
    <w:rsid w:val="00F342C0"/>
    <w:rsid w:val="00F360FB"/>
    <w:rsid w:val="00F36456"/>
    <w:rsid w:val="00F36A17"/>
    <w:rsid w:val="00F37D78"/>
    <w:rsid w:val="00F40E76"/>
    <w:rsid w:val="00F43399"/>
    <w:rsid w:val="00F4458C"/>
    <w:rsid w:val="00F449BD"/>
    <w:rsid w:val="00F44DBD"/>
    <w:rsid w:val="00F50438"/>
    <w:rsid w:val="00F504CB"/>
    <w:rsid w:val="00F50C09"/>
    <w:rsid w:val="00F5123F"/>
    <w:rsid w:val="00F54702"/>
    <w:rsid w:val="00F55764"/>
    <w:rsid w:val="00F55D7F"/>
    <w:rsid w:val="00F56360"/>
    <w:rsid w:val="00F621A9"/>
    <w:rsid w:val="00F624DB"/>
    <w:rsid w:val="00F62EEF"/>
    <w:rsid w:val="00F63747"/>
    <w:rsid w:val="00F637C0"/>
    <w:rsid w:val="00F638CB"/>
    <w:rsid w:val="00F644C8"/>
    <w:rsid w:val="00F648CB"/>
    <w:rsid w:val="00F64EE3"/>
    <w:rsid w:val="00F67268"/>
    <w:rsid w:val="00F7061C"/>
    <w:rsid w:val="00F711EB"/>
    <w:rsid w:val="00F7194A"/>
    <w:rsid w:val="00F720AE"/>
    <w:rsid w:val="00F7240A"/>
    <w:rsid w:val="00F724BD"/>
    <w:rsid w:val="00F730E2"/>
    <w:rsid w:val="00F7378A"/>
    <w:rsid w:val="00F814FC"/>
    <w:rsid w:val="00F82A9F"/>
    <w:rsid w:val="00F82BAC"/>
    <w:rsid w:val="00F83CA8"/>
    <w:rsid w:val="00F848DC"/>
    <w:rsid w:val="00F851AF"/>
    <w:rsid w:val="00F85980"/>
    <w:rsid w:val="00F85F85"/>
    <w:rsid w:val="00F861DF"/>
    <w:rsid w:val="00F9011D"/>
    <w:rsid w:val="00F91070"/>
    <w:rsid w:val="00F91EC5"/>
    <w:rsid w:val="00F938C6"/>
    <w:rsid w:val="00F9450F"/>
    <w:rsid w:val="00F94710"/>
    <w:rsid w:val="00F96407"/>
    <w:rsid w:val="00F96B56"/>
    <w:rsid w:val="00F96CA7"/>
    <w:rsid w:val="00F979F4"/>
    <w:rsid w:val="00F97B7B"/>
    <w:rsid w:val="00F97FCF"/>
    <w:rsid w:val="00FA03F9"/>
    <w:rsid w:val="00FA04AA"/>
    <w:rsid w:val="00FA2070"/>
    <w:rsid w:val="00FA2D9E"/>
    <w:rsid w:val="00FA4B21"/>
    <w:rsid w:val="00FA5E60"/>
    <w:rsid w:val="00FA6534"/>
    <w:rsid w:val="00FA7ACD"/>
    <w:rsid w:val="00FB06A8"/>
    <w:rsid w:val="00FB1C18"/>
    <w:rsid w:val="00FB279A"/>
    <w:rsid w:val="00FB48F6"/>
    <w:rsid w:val="00FB4CCA"/>
    <w:rsid w:val="00FB4D05"/>
    <w:rsid w:val="00FB7765"/>
    <w:rsid w:val="00FC0997"/>
    <w:rsid w:val="00FC0CD4"/>
    <w:rsid w:val="00FC0CEF"/>
    <w:rsid w:val="00FC21BD"/>
    <w:rsid w:val="00FC3557"/>
    <w:rsid w:val="00FC3E70"/>
    <w:rsid w:val="00FC509B"/>
    <w:rsid w:val="00FC5F34"/>
    <w:rsid w:val="00FC6FB9"/>
    <w:rsid w:val="00FC6FEC"/>
    <w:rsid w:val="00FC73D5"/>
    <w:rsid w:val="00FD06C1"/>
    <w:rsid w:val="00FD07CE"/>
    <w:rsid w:val="00FD0EDE"/>
    <w:rsid w:val="00FD1A5E"/>
    <w:rsid w:val="00FD1C43"/>
    <w:rsid w:val="00FD23FC"/>
    <w:rsid w:val="00FD30A8"/>
    <w:rsid w:val="00FD4341"/>
    <w:rsid w:val="00FD63E6"/>
    <w:rsid w:val="00FD729C"/>
    <w:rsid w:val="00FD7306"/>
    <w:rsid w:val="00FE1EDD"/>
    <w:rsid w:val="00FE1EE6"/>
    <w:rsid w:val="00FE4140"/>
    <w:rsid w:val="00FE4AE3"/>
    <w:rsid w:val="00FE5603"/>
    <w:rsid w:val="00FE5655"/>
    <w:rsid w:val="00FE704C"/>
    <w:rsid w:val="00FE7B19"/>
    <w:rsid w:val="00FF1078"/>
    <w:rsid w:val="00FF155F"/>
    <w:rsid w:val="00FF2A7F"/>
    <w:rsid w:val="00FF3573"/>
    <w:rsid w:val="00FF5712"/>
    <w:rsid w:val="00FF58B4"/>
    <w:rsid w:val="00FF5A03"/>
    <w:rsid w:val="00FF646C"/>
    <w:rsid w:val="00FF652B"/>
    <w:rsid w:val="00FF6A01"/>
    <w:rsid w:val="00FF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3398A67"/>
  <w15:docId w15:val="{574DB458-6226-4B4C-8E4F-2A9BE7FB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CA"/>
    <w:pPr>
      <w:spacing w:line="264" w:lineRule="auto"/>
    </w:pPr>
    <w:rPr>
      <w:sz w:val="24"/>
      <w:lang w:eastAsia="en-US"/>
    </w:rPr>
  </w:style>
  <w:style w:type="paragraph" w:styleId="Heading1">
    <w:name w:val="heading 1"/>
    <w:basedOn w:val="Normal"/>
    <w:next w:val="Normal"/>
    <w:link w:val="Heading1Char"/>
    <w:uiPriority w:val="9"/>
    <w:qFormat/>
    <w:rsid w:val="00D32C13"/>
    <w:pPr>
      <w:outlineLvl w:val="0"/>
    </w:pPr>
    <w:rPr>
      <w:rFonts w:eastAsia="Times New Roman"/>
      <w:b/>
      <w:sz w:val="36"/>
      <w:szCs w:val="36"/>
    </w:rPr>
  </w:style>
  <w:style w:type="paragraph" w:styleId="Heading2">
    <w:name w:val="heading 2"/>
    <w:basedOn w:val="Normal"/>
    <w:next w:val="Normal"/>
    <w:link w:val="Heading2Char"/>
    <w:uiPriority w:val="9"/>
    <w:qFormat/>
    <w:rsid w:val="009B32E1"/>
    <w:pPr>
      <w:outlineLvl w:val="1"/>
    </w:pPr>
    <w:rPr>
      <w:b/>
      <w:sz w:val="28"/>
      <w:szCs w:val="28"/>
    </w:rPr>
  </w:style>
  <w:style w:type="paragraph" w:styleId="Heading3">
    <w:name w:val="heading 3"/>
    <w:basedOn w:val="Normal"/>
    <w:next w:val="Normal"/>
    <w:link w:val="Heading3Char"/>
    <w:uiPriority w:val="9"/>
    <w:qFormat/>
    <w:rsid w:val="00222189"/>
    <w:pPr>
      <w:spacing w:before="360"/>
      <w:outlineLvl w:val="2"/>
    </w:pPr>
    <w:rPr>
      <w:b/>
      <w:szCs w:val="24"/>
    </w:rPr>
  </w:style>
  <w:style w:type="paragraph" w:styleId="Heading4">
    <w:name w:val="heading 4"/>
    <w:basedOn w:val="Normal"/>
    <w:next w:val="Normal"/>
    <w:link w:val="Heading4Char"/>
    <w:uiPriority w:val="9"/>
    <w:unhideWhenUsed/>
    <w:qFormat/>
    <w:rsid w:val="000801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qFormat/>
    <w:rsid w:val="009B32E1"/>
    <w:pPr>
      <w:tabs>
        <w:tab w:val="left" w:pos="1418"/>
      </w:tabs>
    </w:pPr>
  </w:style>
  <w:style w:type="character" w:customStyle="1" w:styleId="Heading1Char">
    <w:name w:val="Heading 1 Char"/>
    <w:link w:val="Heading1"/>
    <w:uiPriority w:val="9"/>
    <w:rsid w:val="00D32C13"/>
    <w:rPr>
      <w:rFonts w:eastAsia="Times New Roman"/>
      <w:b/>
      <w:sz w:val="36"/>
      <w:szCs w:val="36"/>
      <w:lang w:eastAsia="en-US"/>
    </w:rPr>
  </w:style>
  <w:style w:type="character" w:customStyle="1" w:styleId="Heading2Char">
    <w:name w:val="Heading 2 Char"/>
    <w:link w:val="Heading2"/>
    <w:uiPriority w:val="9"/>
    <w:rsid w:val="009B32E1"/>
    <w:rPr>
      <w:rFonts w:cs="Arial"/>
      <w:b/>
      <w:sz w:val="28"/>
      <w:szCs w:val="28"/>
      <w:lang w:eastAsia="en-US"/>
    </w:rPr>
  </w:style>
  <w:style w:type="character" w:customStyle="1" w:styleId="Heading3Char">
    <w:name w:val="Heading 3 Char"/>
    <w:link w:val="Heading3"/>
    <w:uiPriority w:val="9"/>
    <w:rsid w:val="00222189"/>
    <w:rPr>
      <w:b/>
      <w:sz w:val="24"/>
      <w:szCs w:val="24"/>
      <w:lang w:eastAsia="en-US"/>
    </w:rPr>
  </w:style>
  <w:style w:type="table" w:styleId="TableGrid">
    <w:name w:val="Table Grid"/>
    <w:basedOn w:val="TableNormal"/>
    <w:uiPriority w:val="59"/>
    <w:rsid w:val="00FE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 Char"/>
    <w:basedOn w:val="Normal"/>
    <w:link w:val="BalloonTextChar"/>
    <w:uiPriority w:val="99"/>
    <w:semiHidden/>
    <w:unhideWhenUsed/>
    <w:rsid w:val="0047518E"/>
    <w:pPr>
      <w:spacing w:line="240" w:lineRule="auto"/>
    </w:pPr>
    <w:rPr>
      <w:rFonts w:ascii="Tahoma" w:hAnsi="Tahoma" w:cs="Tahoma"/>
      <w:sz w:val="16"/>
      <w:szCs w:val="16"/>
    </w:rPr>
  </w:style>
  <w:style w:type="character" w:customStyle="1" w:styleId="BalloonTextChar">
    <w:name w:val="Balloon Text Char"/>
    <w:aliases w:val=" Char Char"/>
    <w:link w:val="BalloonText"/>
    <w:uiPriority w:val="99"/>
    <w:semiHidden/>
    <w:rsid w:val="0047518E"/>
    <w:rPr>
      <w:rFonts w:ascii="Tahoma" w:hAnsi="Tahoma" w:cs="Tahoma"/>
      <w:sz w:val="16"/>
      <w:szCs w:val="16"/>
      <w:lang w:eastAsia="en-US"/>
    </w:rPr>
  </w:style>
  <w:style w:type="character" w:styleId="Strong">
    <w:name w:val="Strong"/>
    <w:uiPriority w:val="22"/>
    <w:qFormat/>
    <w:rsid w:val="002F223D"/>
    <w:rPr>
      <w:b/>
      <w:bCs/>
    </w:rPr>
  </w:style>
  <w:style w:type="character" w:styleId="Hyperlink">
    <w:name w:val="Hyperlink"/>
    <w:uiPriority w:val="99"/>
    <w:rsid w:val="003C0BBE"/>
    <w:rPr>
      <w:rFonts w:ascii="Arial" w:hAnsi="Arial"/>
      <w:color w:val="0000FF"/>
      <w:sz w:val="24"/>
      <w:u w:val="none"/>
    </w:rPr>
  </w:style>
  <w:style w:type="paragraph" w:customStyle="1" w:styleId="Heading31">
    <w:name w:val="Heading 31"/>
    <w:basedOn w:val="Normal"/>
    <w:rsid w:val="00764AA3"/>
    <w:pPr>
      <w:spacing w:line="240" w:lineRule="auto"/>
      <w:outlineLvl w:val="3"/>
    </w:pPr>
    <w:rPr>
      <w:rFonts w:ascii="Times New Roman" w:eastAsia="Times New Roman" w:hAnsi="Times New Roman" w:cs="Times New Roman"/>
      <w:sz w:val="19"/>
      <w:szCs w:val="19"/>
      <w:lang w:eastAsia="en-GB"/>
    </w:rPr>
  </w:style>
  <w:style w:type="paragraph" w:styleId="NormalWeb">
    <w:name w:val="Normal (Web)"/>
    <w:basedOn w:val="Normal"/>
    <w:uiPriority w:val="99"/>
    <w:rsid w:val="00F449B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qFormat/>
    <w:rsid w:val="00F449BD"/>
    <w:rPr>
      <w:i/>
      <w:iCs/>
    </w:rPr>
  </w:style>
  <w:style w:type="character" w:styleId="FollowedHyperlink">
    <w:name w:val="FollowedHyperlink"/>
    <w:rsid w:val="003C0BBE"/>
    <w:rPr>
      <w:rFonts w:ascii="Arial" w:hAnsi="Arial"/>
      <w:color w:val="800080"/>
      <w:sz w:val="24"/>
      <w:u w:val="none"/>
    </w:rPr>
  </w:style>
  <w:style w:type="paragraph" w:customStyle="1" w:styleId="NormalWeb13">
    <w:name w:val="Normal (Web)13"/>
    <w:basedOn w:val="Normal"/>
    <w:rsid w:val="000F5B28"/>
    <w:pPr>
      <w:spacing w:line="240" w:lineRule="auto"/>
    </w:pPr>
    <w:rPr>
      <w:rFonts w:ascii="Times New Roman" w:eastAsia="Times New Roman" w:hAnsi="Times New Roman" w:cs="Times New Roman"/>
      <w:szCs w:val="24"/>
      <w:lang w:eastAsia="en-GB"/>
    </w:rPr>
  </w:style>
  <w:style w:type="paragraph" w:styleId="Subtitle">
    <w:name w:val="Subtitle"/>
    <w:basedOn w:val="Normal"/>
    <w:next w:val="Normal"/>
    <w:qFormat/>
    <w:rsid w:val="0036774C"/>
    <w:pPr>
      <w:autoSpaceDE w:val="0"/>
      <w:autoSpaceDN w:val="0"/>
      <w:adjustRightInd w:val="0"/>
      <w:spacing w:line="240" w:lineRule="auto"/>
    </w:pPr>
    <w:rPr>
      <w:rFonts w:eastAsia="Times New Roman" w:cs="Times New Roman"/>
      <w:szCs w:val="24"/>
      <w:lang w:eastAsia="en-GB"/>
    </w:rPr>
  </w:style>
  <w:style w:type="paragraph" w:styleId="BodyText">
    <w:name w:val="Body Text"/>
    <w:basedOn w:val="Normal"/>
    <w:rsid w:val="003E5BD7"/>
    <w:pPr>
      <w:spacing w:line="240" w:lineRule="auto"/>
    </w:pPr>
    <w:rPr>
      <w:rFonts w:eastAsia="Times New Roman" w:cs="Times New Roman"/>
      <w:b/>
    </w:rPr>
  </w:style>
  <w:style w:type="paragraph" w:styleId="Header">
    <w:name w:val="header"/>
    <w:basedOn w:val="Normal"/>
    <w:rsid w:val="00251289"/>
    <w:pPr>
      <w:tabs>
        <w:tab w:val="center" w:pos="4153"/>
        <w:tab w:val="right" w:pos="8306"/>
      </w:tabs>
    </w:pPr>
  </w:style>
  <w:style w:type="paragraph" w:styleId="Footer">
    <w:name w:val="footer"/>
    <w:basedOn w:val="Normal"/>
    <w:rsid w:val="00251289"/>
    <w:pPr>
      <w:tabs>
        <w:tab w:val="center" w:pos="4153"/>
        <w:tab w:val="right" w:pos="8306"/>
      </w:tabs>
    </w:pPr>
  </w:style>
  <w:style w:type="paragraph" w:customStyle="1" w:styleId="Default">
    <w:name w:val="Default"/>
    <w:rsid w:val="00D90258"/>
    <w:pPr>
      <w:autoSpaceDE w:val="0"/>
      <w:autoSpaceDN w:val="0"/>
      <w:adjustRightInd w:val="0"/>
    </w:pPr>
    <w:rPr>
      <w:color w:val="000000"/>
      <w:sz w:val="24"/>
      <w:szCs w:val="24"/>
    </w:rPr>
  </w:style>
  <w:style w:type="paragraph" w:styleId="ListParagraph">
    <w:name w:val="List Paragraph"/>
    <w:basedOn w:val="Normal"/>
    <w:uiPriority w:val="34"/>
    <w:qFormat/>
    <w:rsid w:val="00522AD6"/>
    <w:pPr>
      <w:ind w:left="720"/>
    </w:pPr>
  </w:style>
  <w:style w:type="character" w:styleId="CommentReference">
    <w:name w:val="annotation reference"/>
    <w:uiPriority w:val="99"/>
    <w:semiHidden/>
    <w:unhideWhenUsed/>
    <w:rsid w:val="007173CB"/>
    <w:rPr>
      <w:sz w:val="16"/>
      <w:szCs w:val="16"/>
    </w:rPr>
  </w:style>
  <w:style w:type="paragraph" w:styleId="CommentText">
    <w:name w:val="annotation text"/>
    <w:basedOn w:val="Normal"/>
    <w:link w:val="CommentTextChar"/>
    <w:uiPriority w:val="99"/>
    <w:unhideWhenUsed/>
    <w:rsid w:val="007173CB"/>
    <w:rPr>
      <w:sz w:val="20"/>
    </w:rPr>
  </w:style>
  <w:style w:type="character" w:customStyle="1" w:styleId="CommentTextChar">
    <w:name w:val="Comment Text Char"/>
    <w:link w:val="CommentText"/>
    <w:uiPriority w:val="99"/>
    <w:rsid w:val="007173CB"/>
    <w:rPr>
      <w:lang w:eastAsia="en-US"/>
    </w:rPr>
  </w:style>
  <w:style w:type="paragraph" w:styleId="CommentSubject">
    <w:name w:val="annotation subject"/>
    <w:basedOn w:val="CommentText"/>
    <w:next w:val="CommentText"/>
    <w:link w:val="CommentSubjectChar"/>
    <w:uiPriority w:val="99"/>
    <w:semiHidden/>
    <w:unhideWhenUsed/>
    <w:rsid w:val="007173CB"/>
    <w:rPr>
      <w:b/>
      <w:bCs/>
    </w:rPr>
  </w:style>
  <w:style w:type="character" w:customStyle="1" w:styleId="CommentSubjectChar">
    <w:name w:val="Comment Subject Char"/>
    <w:link w:val="CommentSubject"/>
    <w:uiPriority w:val="99"/>
    <w:semiHidden/>
    <w:rsid w:val="007173CB"/>
    <w:rPr>
      <w:b/>
      <w:bCs/>
      <w:lang w:eastAsia="en-US"/>
    </w:rPr>
  </w:style>
  <w:style w:type="paragraph" w:styleId="NoSpacing">
    <w:name w:val="No Spacing"/>
    <w:uiPriority w:val="1"/>
    <w:qFormat/>
    <w:rsid w:val="00B01E4D"/>
    <w:rPr>
      <w:rFonts w:ascii="Calibri" w:hAnsi="Calibri" w:cs="Times New Roman"/>
      <w:sz w:val="22"/>
      <w:szCs w:val="22"/>
      <w:lang w:eastAsia="en-US"/>
    </w:rPr>
  </w:style>
  <w:style w:type="character" w:customStyle="1" w:styleId="s1">
    <w:name w:val="s1"/>
    <w:basedOn w:val="DefaultParagraphFont"/>
    <w:rsid w:val="00EA6E6D"/>
  </w:style>
  <w:style w:type="character" w:customStyle="1" w:styleId="phone4">
    <w:name w:val="phone4"/>
    <w:basedOn w:val="DefaultParagraphFont"/>
    <w:rsid w:val="001F7791"/>
    <w:rPr>
      <w:b/>
      <w:bCs/>
      <w:color w:val="101010"/>
      <w:sz w:val="27"/>
      <w:szCs w:val="27"/>
    </w:rPr>
  </w:style>
  <w:style w:type="character" w:customStyle="1" w:styleId="phone1">
    <w:name w:val="phone1"/>
    <w:basedOn w:val="DefaultParagraphFont"/>
    <w:rsid w:val="00A814BE"/>
    <w:rPr>
      <w:b/>
      <w:bCs/>
      <w:color w:val="440164"/>
      <w:sz w:val="33"/>
      <w:szCs w:val="33"/>
    </w:rPr>
  </w:style>
  <w:style w:type="paragraph" w:styleId="Revision">
    <w:name w:val="Revision"/>
    <w:hidden/>
    <w:uiPriority w:val="99"/>
    <w:semiHidden/>
    <w:rsid w:val="00D97301"/>
    <w:rPr>
      <w:sz w:val="24"/>
      <w:lang w:eastAsia="en-US"/>
    </w:rPr>
  </w:style>
  <w:style w:type="paragraph" w:customStyle="1" w:styleId="bullet1">
    <w:name w:val="bullet 1"/>
    <w:basedOn w:val="Normal"/>
    <w:rsid w:val="006F2AEE"/>
    <w:pPr>
      <w:numPr>
        <w:numId w:val="2"/>
      </w:numPr>
    </w:pPr>
  </w:style>
  <w:style w:type="paragraph" w:customStyle="1" w:styleId="Pa11">
    <w:name w:val="Pa11"/>
    <w:basedOn w:val="Default"/>
    <w:next w:val="Default"/>
    <w:uiPriority w:val="99"/>
    <w:rsid w:val="005B1EF8"/>
    <w:pPr>
      <w:spacing w:line="221" w:lineRule="atLeast"/>
    </w:pPr>
    <w:rPr>
      <w:color w:val="auto"/>
    </w:rPr>
  </w:style>
  <w:style w:type="paragraph" w:customStyle="1" w:styleId="Pa8">
    <w:name w:val="Pa8"/>
    <w:basedOn w:val="Default"/>
    <w:next w:val="Default"/>
    <w:uiPriority w:val="99"/>
    <w:rsid w:val="005B1EF8"/>
    <w:pPr>
      <w:spacing w:line="221" w:lineRule="atLeast"/>
    </w:pPr>
    <w:rPr>
      <w:color w:val="auto"/>
    </w:rPr>
  </w:style>
  <w:style w:type="paragraph" w:customStyle="1" w:styleId="Pa12">
    <w:name w:val="Pa12"/>
    <w:basedOn w:val="Default"/>
    <w:next w:val="Default"/>
    <w:uiPriority w:val="99"/>
    <w:rsid w:val="005B1EF8"/>
    <w:pPr>
      <w:spacing w:line="221" w:lineRule="atLeast"/>
    </w:pPr>
    <w:rPr>
      <w:color w:val="auto"/>
    </w:rPr>
  </w:style>
  <w:style w:type="character" w:customStyle="1" w:styleId="A6">
    <w:name w:val="A6"/>
    <w:uiPriority w:val="99"/>
    <w:rsid w:val="005B1EF8"/>
    <w:rPr>
      <w:rFonts w:ascii="Arial MT Std Light" w:hAnsi="Arial MT Std Light" w:cs="Arial MT Std Light"/>
      <w:color w:val="000000"/>
      <w:sz w:val="22"/>
      <w:szCs w:val="22"/>
    </w:rPr>
  </w:style>
  <w:style w:type="paragraph" w:customStyle="1" w:styleId="Pa13">
    <w:name w:val="Pa13"/>
    <w:basedOn w:val="Default"/>
    <w:next w:val="Default"/>
    <w:uiPriority w:val="99"/>
    <w:rsid w:val="005B1EF8"/>
    <w:pPr>
      <w:spacing w:line="221" w:lineRule="atLeast"/>
    </w:pPr>
    <w:rPr>
      <w:color w:val="auto"/>
    </w:rPr>
  </w:style>
  <w:style w:type="character" w:customStyle="1" w:styleId="A7">
    <w:name w:val="A7"/>
    <w:uiPriority w:val="99"/>
    <w:rsid w:val="005B1EF8"/>
    <w:rPr>
      <w:rFonts w:ascii="Arial MT Std Light" w:hAnsi="Arial MT Std Light" w:cs="Arial MT Std Light"/>
      <w:color w:val="000000"/>
      <w:sz w:val="12"/>
      <w:szCs w:val="12"/>
    </w:rPr>
  </w:style>
  <w:style w:type="paragraph" w:customStyle="1" w:styleId="Pa7">
    <w:name w:val="Pa7"/>
    <w:basedOn w:val="Default"/>
    <w:next w:val="Default"/>
    <w:uiPriority w:val="99"/>
    <w:rsid w:val="00D05D57"/>
    <w:pPr>
      <w:spacing w:line="231" w:lineRule="atLeast"/>
    </w:pPr>
    <w:rPr>
      <w:rFonts w:ascii="HelveticaNeueLT Pro 57 Cn" w:hAnsi="HelveticaNeueLT Pro 57 Cn"/>
      <w:color w:val="auto"/>
    </w:rPr>
  </w:style>
  <w:style w:type="paragraph" w:customStyle="1" w:styleId="Pa3">
    <w:name w:val="Pa3"/>
    <w:basedOn w:val="Default"/>
    <w:next w:val="Default"/>
    <w:uiPriority w:val="99"/>
    <w:rsid w:val="00D05D57"/>
    <w:pPr>
      <w:spacing w:line="231" w:lineRule="atLeast"/>
    </w:pPr>
    <w:rPr>
      <w:rFonts w:ascii="HelveticaNeueLT Pro 57 Cn" w:hAnsi="HelveticaNeueLT Pro 57 Cn"/>
      <w:color w:val="auto"/>
    </w:rPr>
  </w:style>
  <w:style w:type="character" w:customStyle="1" w:styleId="A9">
    <w:name w:val="A9"/>
    <w:uiPriority w:val="99"/>
    <w:rsid w:val="00D05D57"/>
    <w:rPr>
      <w:rFonts w:ascii="HelveticaNeueLT Pro 47 LtCn" w:hAnsi="HelveticaNeueLT Pro 47 LtCn" w:cs="HelveticaNeueLT Pro 47 LtCn"/>
      <w:color w:val="000000"/>
      <w:sz w:val="18"/>
      <w:szCs w:val="18"/>
    </w:rPr>
  </w:style>
  <w:style w:type="character" w:customStyle="1" w:styleId="A2">
    <w:name w:val="A2"/>
    <w:uiPriority w:val="99"/>
    <w:rsid w:val="00790425"/>
    <w:rPr>
      <w:rFonts w:cs="Arial MT Std Light"/>
      <w:color w:val="000000"/>
      <w:sz w:val="22"/>
      <w:szCs w:val="22"/>
    </w:rPr>
  </w:style>
  <w:style w:type="character" w:customStyle="1" w:styleId="bullet0">
    <w:name w:val="bullet"/>
    <w:basedOn w:val="DefaultParagraphFont"/>
    <w:rsid w:val="00AB06F1"/>
  </w:style>
  <w:style w:type="paragraph" w:customStyle="1" w:styleId="Pa2">
    <w:name w:val="Pa2"/>
    <w:basedOn w:val="Default"/>
    <w:next w:val="Default"/>
    <w:uiPriority w:val="99"/>
    <w:rsid w:val="00FC6FEC"/>
    <w:pPr>
      <w:spacing w:line="241" w:lineRule="atLeast"/>
    </w:pPr>
    <w:rPr>
      <w:rFonts w:ascii="FS Elliot Pro" w:eastAsiaTheme="minorHAnsi" w:hAnsi="FS Elliot Pro" w:cstheme="minorBidi"/>
      <w:color w:val="auto"/>
      <w:lang w:eastAsia="en-US"/>
    </w:rPr>
  </w:style>
  <w:style w:type="character" w:customStyle="1" w:styleId="A3">
    <w:name w:val="A3"/>
    <w:uiPriority w:val="99"/>
    <w:rsid w:val="00FC6FEC"/>
    <w:rPr>
      <w:rFonts w:ascii="Wingdings" w:hAnsi="Wingdings" w:cs="Wingdings"/>
      <w:color w:val="000000"/>
      <w:sz w:val="18"/>
      <w:szCs w:val="18"/>
    </w:rPr>
  </w:style>
  <w:style w:type="character" w:customStyle="1" w:styleId="number">
    <w:name w:val="number"/>
    <w:basedOn w:val="DefaultParagraphFont"/>
    <w:rsid w:val="00CC02A3"/>
  </w:style>
  <w:style w:type="character" w:customStyle="1" w:styleId="new-window">
    <w:name w:val="new-window"/>
    <w:basedOn w:val="DefaultParagraphFont"/>
    <w:rsid w:val="0057281E"/>
  </w:style>
  <w:style w:type="character" w:customStyle="1" w:styleId="aural">
    <w:name w:val="aural"/>
    <w:basedOn w:val="DefaultParagraphFont"/>
    <w:rsid w:val="0057281E"/>
  </w:style>
  <w:style w:type="paragraph" w:customStyle="1" w:styleId="Bullet-2">
    <w:name w:val="Bullet - 2"/>
    <w:basedOn w:val="Normal"/>
    <w:next w:val="Normal"/>
    <w:qFormat/>
    <w:rsid w:val="00B34E62"/>
    <w:pPr>
      <w:numPr>
        <w:ilvl w:val="1"/>
        <w:numId w:val="4"/>
      </w:numPr>
      <w:tabs>
        <w:tab w:val="left" w:pos="1985"/>
      </w:tabs>
      <w:ind w:left="1985" w:hanging="284"/>
    </w:pPr>
    <w:rPr>
      <w:szCs w:val="24"/>
    </w:rPr>
  </w:style>
  <w:style w:type="character" w:styleId="UnresolvedMention">
    <w:name w:val="Unresolved Mention"/>
    <w:basedOn w:val="DefaultParagraphFont"/>
    <w:uiPriority w:val="99"/>
    <w:semiHidden/>
    <w:unhideWhenUsed/>
    <w:rsid w:val="00981E45"/>
    <w:rPr>
      <w:color w:val="605E5C"/>
      <w:shd w:val="clear" w:color="auto" w:fill="E1DFDD"/>
    </w:rPr>
  </w:style>
  <w:style w:type="paragraph" w:customStyle="1" w:styleId="documentinfo">
    <w:name w:val="documentinfo"/>
    <w:basedOn w:val="Normal"/>
    <w:rsid w:val="00046B44"/>
    <w:pPr>
      <w:spacing w:before="100" w:beforeAutospacing="1" w:after="100" w:afterAutospacing="1" w:line="240" w:lineRule="auto"/>
    </w:pPr>
    <w:rPr>
      <w:rFonts w:ascii="Times New Roman" w:eastAsia="Times New Roman" w:hAnsi="Times New Roman" w:cs="Times New Roman"/>
      <w:b/>
      <w:bCs/>
      <w:szCs w:val="24"/>
      <w:lang w:eastAsia="en-GB"/>
    </w:rPr>
  </w:style>
  <w:style w:type="paragraph" w:customStyle="1" w:styleId="trt0xe">
    <w:name w:val="trt0xe"/>
    <w:basedOn w:val="Normal"/>
    <w:rsid w:val="00167D6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08017B"/>
    <w:rPr>
      <w:rFonts w:asciiTheme="majorHAnsi" w:eastAsiaTheme="majorEastAsia" w:hAnsiTheme="majorHAnsi" w:cstheme="majorBidi"/>
      <w:i/>
      <w:iCs/>
      <w:color w:val="365F91" w:themeColor="accent1" w:themeShade="BF"/>
      <w:sz w:val="24"/>
      <w:lang w:eastAsia="en-US"/>
    </w:rPr>
  </w:style>
  <w:style w:type="paragraph" w:customStyle="1" w:styleId="nostartmargin">
    <w:name w:val="nostartmargin"/>
    <w:basedOn w:val="Normal"/>
    <w:rsid w:val="007A5031"/>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govuk-body">
    <w:name w:val="govuk-body"/>
    <w:basedOn w:val="Normal"/>
    <w:rsid w:val="00464A8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odyText1">
    <w:name w:val="Body Text1"/>
    <w:basedOn w:val="Normal"/>
    <w:link w:val="BodytextChar"/>
    <w:qFormat/>
    <w:rsid w:val="0024761D"/>
    <w:pPr>
      <w:spacing w:line="276" w:lineRule="auto"/>
      <w:ind w:left="284"/>
    </w:pPr>
    <w:rPr>
      <w:rFonts w:eastAsiaTheme="minorHAnsi"/>
      <w:szCs w:val="24"/>
    </w:rPr>
  </w:style>
  <w:style w:type="character" w:customStyle="1" w:styleId="BodytextChar">
    <w:name w:val="Body text Char"/>
    <w:basedOn w:val="DefaultParagraphFont"/>
    <w:link w:val="BodyText1"/>
    <w:rsid w:val="0024761D"/>
    <w:rPr>
      <w:rFonts w:eastAsiaTheme="minorHAnsi"/>
      <w:sz w:val="24"/>
      <w:szCs w:val="24"/>
      <w:lang w:eastAsia="en-US"/>
    </w:rPr>
  </w:style>
  <w:style w:type="paragraph" w:customStyle="1" w:styleId="1j-51">
    <w:name w:val="_1j-51"/>
    <w:basedOn w:val="Normal"/>
    <w:rsid w:val="00DB683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m8nw">
    <w:name w:val="mm8nw"/>
    <w:basedOn w:val="Normal"/>
    <w:rsid w:val="00DB683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2phjq">
    <w:name w:val="_2phjq"/>
    <w:basedOn w:val="DefaultParagraphFont"/>
    <w:rsid w:val="00DB6837"/>
  </w:style>
  <w:style w:type="paragraph" w:styleId="TOC1">
    <w:name w:val="toc 1"/>
    <w:basedOn w:val="Normal"/>
    <w:next w:val="Normal"/>
    <w:autoRedefine/>
    <w:uiPriority w:val="39"/>
    <w:unhideWhenUsed/>
    <w:rsid w:val="00915EBD"/>
    <w:pPr>
      <w:tabs>
        <w:tab w:val="right" w:leader="dot" w:pos="9486"/>
      </w:tabs>
      <w:spacing w:before="240"/>
    </w:pPr>
    <w:rPr>
      <w:noProof/>
    </w:rPr>
  </w:style>
  <w:style w:type="character" w:customStyle="1" w:styleId="cf01">
    <w:name w:val="cf01"/>
    <w:basedOn w:val="DefaultParagraphFont"/>
    <w:rsid w:val="00611670"/>
    <w:rPr>
      <w:rFonts w:ascii="Segoe UI" w:hAnsi="Segoe UI" w:cs="Segoe UI" w:hint="default"/>
      <w:sz w:val="18"/>
      <w:szCs w:val="18"/>
    </w:rPr>
  </w:style>
  <w:style w:type="paragraph" w:customStyle="1" w:styleId="xvisr">
    <w:name w:val="xvisr"/>
    <w:basedOn w:val="Normal"/>
    <w:rsid w:val="00175309"/>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y9dpf">
    <w:name w:val="y9dpf"/>
    <w:basedOn w:val="Normal"/>
    <w:rsid w:val="00175309"/>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b2eff">
    <w:name w:val="b2eff"/>
    <w:basedOn w:val="DefaultParagraphFont"/>
    <w:rsid w:val="0017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50">
      <w:bodyDiv w:val="1"/>
      <w:marLeft w:val="0"/>
      <w:marRight w:val="0"/>
      <w:marTop w:val="0"/>
      <w:marBottom w:val="0"/>
      <w:divBdr>
        <w:top w:val="none" w:sz="0" w:space="0" w:color="auto"/>
        <w:left w:val="none" w:sz="0" w:space="0" w:color="auto"/>
        <w:bottom w:val="none" w:sz="0" w:space="0" w:color="auto"/>
        <w:right w:val="none" w:sz="0" w:space="0" w:color="auto"/>
      </w:divBdr>
    </w:div>
    <w:div w:id="27729102">
      <w:bodyDiv w:val="1"/>
      <w:marLeft w:val="0"/>
      <w:marRight w:val="0"/>
      <w:marTop w:val="0"/>
      <w:marBottom w:val="0"/>
      <w:divBdr>
        <w:top w:val="none" w:sz="0" w:space="0" w:color="auto"/>
        <w:left w:val="none" w:sz="0" w:space="0" w:color="auto"/>
        <w:bottom w:val="none" w:sz="0" w:space="0" w:color="auto"/>
        <w:right w:val="none" w:sz="0" w:space="0" w:color="auto"/>
      </w:divBdr>
    </w:div>
    <w:div w:id="30809015">
      <w:bodyDiv w:val="1"/>
      <w:marLeft w:val="0"/>
      <w:marRight w:val="0"/>
      <w:marTop w:val="0"/>
      <w:marBottom w:val="0"/>
      <w:divBdr>
        <w:top w:val="none" w:sz="0" w:space="0" w:color="auto"/>
        <w:left w:val="none" w:sz="0" w:space="0" w:color="auto"/>
        <w:bottom w:val="none" w:sz="0" w:space="0" w:color="auto"/>
        <w:right w:val="none" w:sz="0" w:space="0" w:color="auto"/>
      </w:divBdr>
    </w:div>
    <w:div w:id="55979510">
      <w:bodyDiv w:val="1"/>
      <w:marLeft w:val="0"/>
      <w:marRight w:val="0"/>
      <w:marTop w:val="0"/>
      <w:marBottom w:val="0"/>
      <w:divBdr>
        <w:top w:val="none" w:sz="0" w:space="0" w:color="auto"/>
        <w:left w:val="none" w:sz="0" w:space="0" w:color="auto"/>
        <w:bottom w:val="none" w:sz="0" w:space="0" w:color="auto"/>
        <w:right w:val="none" w:sz="0" w:space="0" w:color="auto"/>
      </w:divBdr>
    </w:div>
    <w:div w:id="73824181">
      <w:bodyDiv w:val="1"/>
      <w:marLeft w:val="0"/>
      <w:marRight w:val="0"/>
      <w:marTop w:val="0"/>
      <w:marBottom w:val="0"/>
      <w:divBdr>
        <w:top w:val="none" w:sz="0" w:space="0" w:color="auto"/>
        <w:left w:val="none" w:sz="0" w:space="0" w:color="auto"/>
        <w:bottom w:val="none" w:sz="0" w:space="0" w:color="auto"/>
        <w:right w:val="none" w:sz="0" w:space="0" w:color="auto"/>
      </w:divBdr>
      <w:divsChild>
        <w:div w:id="1113015344">
          <w:marLeft w:val="576"/>
          <w:marRight w:val="0"/>
          <w:marTop w:val="80"/>
          <w:marBottom w:val="0"/>
          <w:divBdr>
            <w:top w:val="none" w:sz="0" w:space="0" w:color="auto"/>
            <w:left w:val="none" w:sz="0" w:space="0" w:color="auto"/>
            <w:bottom w:val="none" w:sz="0" w:space="0" w:color="auto"/>
            <w:right w:val="none" w:sz="0" w:space="0" w:color="auto"/>
          </w:divBdr>
        </w:div>
      </w:divsChild>
    </w:div>
    <w:div w:id="92437813">
      <w:bodyDiv w:val="1"/>
      <w:marLeft w:val="0"/>
      <w:marRight w:val="0"/>
      <w:marTop w:val="0"/>
      <w:marBottom w:val="0"/>
      <w:divBdr>
        <w:top w:val="none" w:sz="0" w:space="0" w:color="auto"/>
        <w:left w:val="none" w:sz="0" w:space="0" w:color="auto"/>
        <w:bottom w:val="none" w:sz="0" w:space="0" w:color="auto"/>
        <w:right w:val="none" w:sz="0" w:space="0" w:color="auto"/>
      </w:divBdr>
    </w:div>
    <w:div w:id="106125009">
      <w:bodyDiv w:val="1"/>
      <w:marLeft w:val="0"/>
      <w:marRight w:val="0"/>
      <w:marTop w:val="0"/>
      <w:marBottom w:val="0"/>
      <w:divBdr>
        <w:top w:val="none" w:sz="0" w:space="0" w:color="auto"/>
        <w:left w:val="none" w:sz="0" w:space="0" w:color="auto"/>
        <w:bottom w:val="none" w:sz="0" w:space="0" w:color="auto"/>
        <w:right w:val="none" w:sz="0" w:space="0" w:color="auto"/>
      </w:divBdr>
    </w:div>
    <w:div w:id="112142829">
      <w:bodyDiv w:val="1"/>
      <w:marLeft w:val="0"/>
      <w:marRight w:val="0"/>
      <w:marTop w:val="0"/>
      <w:marBottom w:val="0"/>
      <w:divBdr>
        <w:top w:val="none" w:sz="0" w:space="0" w:color="auto"/>
        <w:left w:val="none" w:sz="0" w:space="0" w:color="auto"/>
        <w:bottom w:val="none" w:sz="0" w:space="0" w:color="auto"/>
        <w:right w:val="none" w:sz="0" w:space="0" w:color="auto"/>
      </w:divBdr>
      <w:divsChild>
        <w:div w:id="882910611">
          <w:marLeft w:val="240"/>
          <w:marRight w:val="240"/>
          <w:marTop w:val="0"/>
          <w:marBottom w:val="0"/>
          <w:divBdr>
            <w:top w:val="none" w:sz="0" w:space="0" w:color="auto"/>
            <w:left w:val="none" w:sz="0" w:space="0" w:color="auto"/>
            <w:bottom w:val="none" w:sz="0" w:space="0" w:color="auto"/>
            <w:right w:val="none" w:sz="0" w:space="0" w:color="auto"/>
          </w:divBdr>
          <w:divsChild>
            <w:div w:id="1671133964">
              <w:marLeft w:val="-240"/>
              <w:marRight w:val="-240"/>
              <w:marTop w:val="0"/>
              <w:marBottom w:val="0"/>
              <w:divBdr>
                <w:top w:val="none" w:sz="0" w:space="0" w:color="auto"/>
                <w:left w:val="none" w:sz="0" w:space="0" w:color="auto"/>
                <w:bottom w:val="none" w:sz="0" w:space="0" w:color="auto"/>
                <w:right w:val="none" w:sz="0" w:space="0" w:color="auto"/>
              </w:divBdr>
              <w:divsChild>
                <w:div w:id="868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4375">
      <w:bodyDiv w:val="1"/>
      <w:marLeft w:val="0"/>
      <w:marRight w:val="0"/>
      <w:marTop w:val="0"/>
      <w:marBottom w:val="0"/>
      <w:divBdr>
        <w:top w:val="none" w:sz="0" w:space="0" w:color="auto"/>
        <w:left w:val="none" w:sz="0" w:space="0" w:color="auto"/>
        <w:bottom w:val="none" w:sz="0" w:space="0" w:color="auto"/>
        <w:right w:val="none" w:sz="0" w:space="0" w:color="auto"/>
      </w:divBdr>
    </w:div>
    <w:div w:id="122047425">
      <w:bodyDiv w:val="1"/>
      <w:marLeft w:val="0"/>
      <w:marRight w:val="0"/>
      <w:marTop w:val="0"/>
      <w:marBottom w:val="0"/>
      <w:divBdr>
        <w:top w:val="none" w:sz="0" w:space="0" w:color="auto"/>
        <w:left w:val="none" w:sz="0" w:space="0" w:color="auto"/>
        <w:bottom w:val="none" w:sz="0" w:space="0" w:color="auto"/>
        <w:right w:val="none" w:sz="0" w:space="0" w:color="auto"/>
      </w:divBdr>
      <w:divsChild>
        <w:div w:id="1585456614">
          <w:marLeft w:val="0"/>
          <w:marRight w:val="0"/>
          <w:marTop w:val="0"/>
          <w:marBottom w:val="0"/>
          <w:divBdr>
            <w:top w:val="none" w:sz="0" w:space="0" w:color="auto"/>
            <w:left w:val="none" w:sz="0" w:space="0" w:color="auto"/>
            <w:bottom w:val="none" w:sz="0" w:space="0" w:color="auto"/>
            <w:right w:val="none" w:sz="0" w:space="0" w:color="auto"/>
          </w:divBdr>
          <w:divsChild>
            <w:div w:id="1513686065">
              <w:marLeft w:val="225"/>
              <w:marRight w:val="225"/>
              <w:marTop w:val="225"/>
              <w:marBottom w:val="225"/>
              <w:divBdr>
                <w:top w:val="none" w:sz="0" w:space="0" w:color="auto"/>
                <w:left w:val="none" w:sz="0" w:space="0" w:color="auto"/>
                <w:bottom w:val="none" w:sz="0" w:space="0" w:color="auto"/>
                <w:right w:val="none" w:sz="0" w:space="0" w:color="auto"/>
              </w:divBdr>
              <w:divsChild>
                <w:div w:id="1551963403">
                  <w:marLeft w:val="0"/>
                  <w:marRight w:val="0"/>
                  <w:marTop w:val="0"/>
                  <w:marBottom w:val="0"/>
                  <w:divBdr>
                    <w:top w:val="none" w:sz="0" w:space="0" w:color="auto"/>
                    <w:left w:val="none" w:sz="0" w:space="0" w:color="auto"/>
                    <w:bottom w:val="none" w:sz="0" w:space="0" w:color="auto"/>
                    <w:right w:val="none" w:sz="0" w:space="0" w:color="auto"/>
                  </w:divBdr>
                  <w:divsChild>
                    <w:div w:id="7575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3979">
      <w:bodyDiv w:val="1"/>
      <w:marLeft w:val="0"/>
      <w:marRight w:val="0"/>
      <w:marTop w:val="0"/>
      <w:marBottom w:val="0"/>
      <w:divBdr>
        <w:top w:val="none" w:sz="0" w:space="0" w:color="auto"/>
        <w:left w:val="none" w:sz="0" w:space="0" w:color="auto"/>
        <w:bottom w:val="none" w:sz="0" w:space="0" w:color="auto"/>
        <w:right w:val="none" w:sz="0" w:space="0" w:color="auto"/>
      </w:divBdr>
    </w:div>
    <w:div w:id="163477279">
      <w:bodyDiv w:val="1"/>
      <w:marLeft w:val="0"/>
      <w:marRight w:val="0"/>
      <w:marTop w:val="0"/>
      <w:marBottom w:val="0"/>
      <w:divBdr>
        <w:top w:val="none" w:sz="0" w:space="0" w:color="auto"/>
        <w:left w:val="none" w:sz="0" w:space="0" w:color="auto"/>
        <w:bottom w:val="none" w:sz="0" w:space="0" w:color="auto"/>
        <w:right w:val="none" w:sz="0" w:space="0" w:color="auto"/>
      </w:divBdr>
    </w:div>
    <w:div w:id="172426636">
      <w:bodyDiv w:val="1"/>
      <w:marLeft w:val="0"/>
      <w:marRight w:val="0"/>
      <w:marTop w:val="0"/>
      <w:marBottom w:val="0"/>
      <w:divBdr>
        <w:top w:val="none" w:sz="0" w:space="0" w:color="auto"/>
        <w:left w:val="none" w:sz="0" w:space="0" w:color="auto"/>
        <w:bottom w:val="none" w:sz="0" w:space="0" w:color="auto"/>
        <w:right w:val="none" w:sz="0" w:space="0" w:color="auto"/>
      </w:divBdr>
    </w:div>
    <w:div w:id="194390978">
      <w:bodyDiv w:val="1"/>
      <w:marLeft w:val="0"/>
      <w:marRight w:val="0"/>
      <w:marTop w:val="0"/>
      <w:marBottom w:val="0"/>
      <w:divBdr>
        <w:top w:val="none" w:sz="0" w:space="0" w:color="auto"/>
        <w:left w:val="none" w:sz="0" w:space="0" w:color="auto"/>
        <w:bottom w:val="none" w:sz="0" w:space="0" w:color="auto"/>
        <w:right w:val="none" w:sz="0" w:space="0" w:color="auto"/>
      </w:divBdr>
    </w:div>
    <w:div w:id="212815939">
      <w:bodyDiv w:val="1"/>
      <w:marLeft w:val="0"/>
      <w:marRight w:val="0"/>
      <w:marTop w:val="0"/>
      <w:marBottom w:val="0"/>
      <w:divBdr>
        <w:top w:val="none" w:sz="0" w:space="0" w:color="auto"/>
        <w:left w:val="none" w:sz="0" w:space="0" w:color="auto"/>
        <w:bottom w:val="none" w:sz="0" w:space="0" w:color="auto"/>
        <w:right w:val="none" w:sz="0" w:space="0" w:color="auto"/>
      </w:divBdr>
      <w:divsChild>
        <w:div w:id="1827937359">
          <w:marLeft w:val="547"/>
          <w:marRight w:val="0"/>
          <w:marTop w:val="120"/>
          <w:marBottom w:val="0"/>
          <w:divBdr>
            <w:top w:val="none" w:sz="0" w:space="0" w:color="auto"/>
            <w:left w:val="none" w:sz="0" w:space="0" w:color="auto"/>
            <w:bottom w:val="none" w:sz="0" w:space="0" w:color="auto"/>
            <w:right w:val="none" w:sz="0" w:space="0" w:color="auto"/>
          </w:divBdr>
        </w:div>
        <w:div w:id="2084333664">
          <w:marLeft w:val="547"/>
          <w:marRight w:val="0"/>
          <w:marTop w:val="120"/>
          <w:marBottom w:val="0"/>
          <w:divBdr>
            <w:top w:val="none" w:sz="0" w:space="0" w:color="auto"/>
            <w:left w:val="none" w:sz="0" w:space="0" w:color="auto"/>
            <w:bottom w:val="none" w:sz="0" w:space="0" w:color="auto"/>
            <w:right w:val="none" w:sz="0" w:space="0" w:color="auto"/>
          </w:divBdr>
        </w:div>
        <w:div w:id="737750420">
          <w:marLeft w:val="547"/>
          <w:marRight w:val="0"/>
          <w:marTop w:val="120"/>
          <w:marBottom w:val="0"/>
          <w:divBdr>
            <w:top w:val="none" w:sz="0" w:space="0" w:color="auto"/>
            <w:left w:val="none" w:sz="0" w:space="0" w:color="auto"/>
            <w:bottom w:val="none" w:sz="0" w:space="0" w:color="auto"/>
            <w:right w:val="none" w:sz="0" w:space="0" w:color="auto"/>
          </w:divBdr>
        </w:div>
        <w:div w:id="1640497209">
          <w:marLeft w:val="547"/>
          <w:marRight w:val="0"/>
          <w:marTop w:val="120"/>
          <w:marBottom w:val="0"/>
          <w:divBdr>
            <w:top w:val="none" w:sz="0" w:space="0" w:color="auto"/>
            <w:left w:val="none" w:sz="0" w:space="0" w:color="auto"/>
            <w:bottom w:val="none" w:sz="0" w:space="0" w:color="auto"/>
            <w:right w:val="none" w:sz="0" w:space="0" w:color="auto"/>
          </w:divBdr>
        </w:div>
        <w:div w:id="1265383757">
          <w:marLeft w:val="547"/>
          <w:marRight w:val="0"/>
          <w:marTop w:val="120"/>
          <w:marBottom w:val="0"/>
          <w:divBdr>
            <w:top w:val="none" w:sz="0" w:space="0" w:color="auto"/>
            <w:left w:val="none" w:sz="0" w:space="0" w:color="auto"/>
            <w:bottom w:val="none" w:sz="0" w:space="0" w:color="auto"/>
            <w:right w:val="none" w:sz="0" w:space="0" w:color="auto"/>
          </w:divBdr>
        </w:div>
        <w:div w:id="1259368636">
          <w:marLeft w:val="547"/>
          <w:marRight w:val="0"/>
          <w:marTop w:val="120"/>
          <w:marBottom w:val="0"/>
          <w:divBdr>
            <w:top w:val="none" w:sz="0" w:space="0" w:color="auto"/>
            <w:left w:val="none" w:sz="0" w:space="0" w:color="auto"/>
            <w:bottom w:val="none" w:sz="0" w:space="0" w:color="auto"/>
            <w:right w:val="none" w:sz="0" w:space="0" w:color="auto"/>
          </w:divBdr>
        </w:div>
        <w:div w:id="1595624644">
          <w:marLeft w:val="547"/>
          <w:marRight w:val="0"/>
          <w:marTop w:val="120"/>
          <w:marBottom w:val="0"/>
          <w:divBdr>
            <w:top w:val="none" w:sz="0" w:space="0" w:color="auto"/>
            <w:left w:val="none" w:sz="0" w:space="0" w:color="auto"/>
            <w:bottom w:val="none" w:sz="0" w:space="0" w:color="auto"/>
            <w:right w:val="none" w:sz="0" w:space="0" w:color="auto"/>
          </w:divBdr>
        </w:div>
        <w:div w:id="665672724">
          <w:marLeft w:val="547"/>
          <w:marRight w:val="0"/>
          <w:marTop w:val="120"/>
          <w:marBottom w:val="0"/>
          <w:divBdr>
            <w:top w:val="none" w:sz="0" w:space="0" w:color="auto"/>
            <w:left w:val="none" w:sz="0" w:space="0" w:color="auto"/>
            <w:bottom w:val="none" w:sz="0" w:space="0" w:color="auto"/>
            <w:right w:val="none" w:sz="0" w:space="0" w:color="auto"/>
          </w:divBdr>
        </w:div>
        <w:div w:id="641541294">
          <w:marLeft w:val="547"/>
          <w:marRight w:val="0"/>
          <w:marTop w:val="120"/>
          <w:marBottom w:val="0"/>
          <w:divBdr>
            <w:top w:val="none" w:sz="0" w:space="0" w:color="auto"/>
            <w:left w:val="none" w:sz="0" w:space="0" w:color="auto"/>
            <w:bottom w:val="none" w:sz="0" w:space="0" w:color="auto"/>
            <w:right w:val="none" w:sz="0" w:space="0" w:color="auto"/>
          </w:divBdr>
        </w:div>
        <w:div w:id="720180214">
          <w:marLeft w:val="547"/>
          <w:marRight w:val="0"/>
          <w:marTop w:val="120"/>
          <w:marBottom w:val="0"/>
          <w:divBdr>
            <w:top w:val="none" w:sz="0" w:space="0" w:color="auto"/>
            <w:left w:val="none" w:sz="0" w:space="0" w:color="auto"/>
            <w:bottom w:val="none" w:sz="0" w:space="0" w:color="auto"/>
            <w:right w:val="none" w:sz="0" w:space="0" w:color="auto"/>
          </w:divBdr>
        </w:div>
        <w:div w:id="263803967">
          <w:marLeft w:val="547"/>
          <w:marRight w:val="0"/>
          <w:marTop w:val="120"/>
          <w:marBottom w:val="0"/>
          <w:divBdr>
            <w:top w:val="none" w:sz="0" w:space="0" w:color="auto"/>
            <w:left w:val="none" w:sz="0" w:space="0" w:color="auto"/>
            <w:bottom w:val="none" w:sz="0" w:space="0" w:color="auto"/>
            <w:right w:val="none" w:sz="0" w:space="0" w:color="auto"/>
          </w:divBdr>
        </w:div>
      </w:divsChild>
    </w:div>
    <w:div w:id="226847083">
      <w:bodyDiv w:val="1"/>
      <w:marLeft w:val="0"/>
      <w:marRight w:val="0"/>
      <w:marTop w:val="0"/>
      <w:marBottom w:val="0"/>
      <w:divBdr>
        <w:top w:val="none" w:sz="0" w:space="0" w:color="auto"/>
        <w:left w:val="none" w:sz="0" w:space="0" w:color="auto"/>
        <w:bottom w:val="none" w:sz="0" w:space="0" w:color="auto"/>
        <w:right w:val="none" w:sz="0" w:space="0" w:color="auto"/>
      </w:divBdr>
    </w:div>
    <w:div w:id="246500032">
      <w:bodyDiv w:val="1"/>
      <w:marLeft w:val="0"/>
      <w:marRight w:val="0"/>
      <w:marTop w:val="0"/>
      <w:marBottom w:val="0"/>
      <w:divBdr>
        <w:top w:val="none" w:sz="0" w:space="0" w:color="auto"/>
        <w:left w:val="none" w:sz="0" w:space="0" w:color="auto"/>
        <w:bottom w:val="none" w:sz="0" w:space="0" w:color="auto"/>
        <w:right w:val="none" w:sz="0" w:space="0" w:color="auto"/>
      </w:divBdr>
    </w:div>
    <w:div w:id="260723651">
      <w:bodyDiv w:val="1"/>
      <w:marLeft w:val="0"/>
      <w:marRight w:val="0"/>
      <w:marTop w:val="0"/>
      <w:marBottom w:val="0"/>
      <w:divBdr>
        <w:top w:val="none" w:sz="0" w:space="0" w:color="auto"/>
        <w:left w:val="none" w:sz="0" w:space="0" w:color="auto"/>
        <w:bottom w:val="none" w:sz="0" w:space="0" w:color="auto"/>
        <w:right w:val="none" w:sz="0" w:space="0" w:color="auto"/>
      </w:divBdr>
    </w:div>
    <w:div w:id="262997086">
      <w:bodyDiv w:val="1"/>
      <w:marLeft w:val="0"/>
      <w:marRight w:val="0"/>
      <w:marTop w:val="0"/>
      <w:marBottom w:val="0"/>
      <w:divBdr>
        <w:top w:val="none" w:sz="0" w:space="0" w:color="auto"/>
        <w:left w:val="none" w:sz="0" w:space="0" w:color="auto"/>
        <w:bottom w:val="none" w:sz="0" w:space="0" w:color="auto"/>
        <w:right w:val="none" w:sz="0" w:space="0" w:color="auto"/>
      </w:divBdr>
    </w:div>
    <w:div w:id="283196693">
      <w:bodyDiv w:val="1"/>
      <w:marLeft w:val="0"/>
      <w:marRight w:val="0"/>
      <w:marTop w:val="0"/>
      <w:marBottom w:val="0"/>
      <w:divBdr>
        <w:top w:val="none" w:sz="0" w:space="0" w:color="auto"/>
        <w:left w:val="none" w:sz="0" w:space="0" w:color="auto"/>
        <w:bottom w:val="none" w:sz="0" w:space="0" w:color="auto"/>
        <w:right w:val="none" w:sz="0" w:space="0" w:color="auto"/>
      </w:divBdr>
    </w:div>
    <w:div w:id="284389569">
      <w:bodyDiv w:val="1"/>
      <w:marLeft w:val="0"/>
      <w:marRight w:val="0"/>
      <w:marTop w:val="0"/>
      <w:marBottom w:val="0"/>
      <w:divBdr>
        <w:top w:val="none" w:sz="0" w:space="0" w:color="auto"/>
        <w:left w:val="none" w:sz="0" w:space="0" w:color="auto"/>
        <w:bottom w:val="none" w:sz="0" w:space="0" w:color="auto"/>
        <w:right w:val="none" w:sz="0" w:space="0" w:color="auto"/>
      </w:divBdr>
      <w:divsChild>
        <w:div w:id="1400901481">
          <w:marLeft w:val="547"/>
          <w:marRight w:val="0"/>
          <w:marTop w:val="96"/>
          <w:marBottom w:val="0"/>
          <w:divBdr>
            <w:top w:val="none" w:sz="0" w:space="0" w:color="auto"/>
            <w:left w:val="none" w:sz="0" w:space="0" w:color="auto"/>
            <w:bottom w:val="none" w:sz="0" w:space="0" w:color="auto"/>
            <w:right w:val="none" w:sz="0" w:space="0" w:color="auto"/>
          </w:divBdr>
        </w:div>
        <w:div w:id="2023891442">
          <w:marLeft w:val="547"/>
          <w:marRight w:val="0"/>
          <w:marTop w:val="96"/>
          <w:marBottom w:val="0"/>
          <w:divBdr>
            <w:top w:val="none" w:sz="0" w:space="0" w:color="auto"/>
            <w:left w:val="none" w:sz="0" w:space="0" w:color="auto"/>
            <w:bottom w:val="none" w:sz="0" w:space="0" w:color="auto"/>
            <w:right w:val="none" w:sz="0" w:space="0" w:color="auto"/>
          </w:divBdr>
        </w:div>
        <w:div w:id="1945070120">
          <w:marLeft w:val="547"/>
          <w:marRight w:val="0"/>
          <w:marTop w:val="96"/>
          <w:marBottom w:val="0"/>
          <w:divBdr>
            <w:top w:val="none" w:sz="0" w:space="0" w:color="auto"/>
            <w:left w:val="none" w:sz="0" w:space="0" w:color="auto"/>
            <w:bottom w:val="none" w:sz="0" w:space="0" w:color="auto"/>
            <w:right w:val="none" w:sz="0" w:space="0" w:color="auto"/>
          </w:divBdr>
        </w:div>
        <w:div w:id="181674941">
          <w:marLeft w:val="547"/>
          <w:marRight w:val="0"/>
          <w:marTop w:val="96"/>
          <w:marBottom w:val="0"/>
          <w:divBdr>
            <w:top w:val="none" w:sz="0" w:space="0" w:color="auto"/>
            <w:left w:val="none" w:sz="0" w:space="0" w:color="auto"/>
            <w:bottom w:val="none" w:sz="0" w:space="0" w:color="auto"/>
            <w:right w:val="none" w:sz="0" w:space="0" w:color="auto"/>
          </w:divBdr>
        </w:div>
        <w:div w:id="1454127720">
          <w:marLeft w:val="547"/>
          <w:marRight w:val="0"/>
          <w:marTop w:val="96"/>
          <w:marBottom w:val="0"/>
          <w:divBdr>
            <w:top w:val="none" w:sz="0" w:space="0" w:color="auto"/>
            <w:left w:val="none" w:sz="0" w:space="0" w:color="auto"/>
            <w:bottom w:val="none" w:sz="0" w:space="0" w:color="auto"/>
            <w:right w:val="none" w:sz="0" w:space="0" w:color="auto"/>
          </w:divBdr>
        </w:div>
        <w:div w:id="515003769">
          <w:marLeft w:val="547"/>
          <w:marRight w:val="0"/>
          <w:marTop w:val="96"/>
          <w:marBottom w:val="0"/>
          <w:divBdr>
            <w:top w:val="none" w:sz="0" w:space="0" w:color="auto"/>
            <w:left w:val="none" w:sz="0" w:space="0" w:color="auto"/>
            <w:bottom w:val="none" w:sz="0" w:space="0" w:color="auto"/>
            <w:right w:val="none" w:sz="0" w:space="0" w:color="auto"/>
          </w:divBdr>
        </w:div>
        <w:div w:id="1345353947">
          <w:marLeft w:val="547"/>
          <w:marRight w:val="0"/>
          <w:marTop w:val="96"/>
          <w:marBottom w:val="0"/>
          <w:divBdr>
            <w:top w:val="none" w:sz="0" w:space="0" w:color="auto"/>
            <w:left w:val="none" w:sz="0" w:space="0" w:color="auto"/>
            <w:bottom w:val="none" w:sz="0" w:space="0" w:color="auto"/>
            <w:right w:val="none" w:sz="0" w:space="0" w:color="auto"/>
          </w:divBdr>
        </w:div>
        <w:div w:id="1901092641">
          <w:marLeft w:val="547"/>
          <w:marRight w:val="0"/>
          <w:marTop w:val="96"/>
          <w:marBottom w:val="0"/>
          <w:divBdr>
            <w:top w:val="none" w:sz="0" w:space="0" w:color="auto"/>
            <w:left w:val="none" w:sz="0" w:space="0" w:color="auto"/>
            <w:bottom w:val="none" w:sz="0" w:space="0" w:color="auto"/>
            <w:right w:val="none" w:sz="0" w:space="0" w:color="auto"/>
          </w:divBdr>
        </w:div>
      </w:divsChild>
    </w:div>
    <w:div w:id="285938496">
      <w:bodyDiv w:val="1"/>
      <w:marLeft w:val="0"/>
      <w:marRight w:val="0"/>
      <w:marTop w:val="0"/>
      <w:marBottom w:val="0"/>
      <w:divBdr>
        <w:top w:val="none" w:sz="0" w:space="0" w:color="auto"/>
        <w:left w:val="none" w:sz="0" w:space="0" w:color="auto"/>
        <w:bottom w:val="none" w:sz="0" w:space="0" w:color="auto"/>
        <w:right w:val="none" w:sz="0" w:space="0" w:color="auto"/>
      </w:divBdr>
    </w:div>
    <w:div w:id="295530910">
      <w:bodyDiv w:val="1"/>
      <w:marLeft w:val="0"/>
      <w:marRight w:val="0"/>
      <w:marTop w:val="0"/>
      <w:marBottom w:val="0"/>
      <w:divBdr>
        <w:top w:val="none" w:sz="0" w:space="0" w:color="auto"/>
        <w:left w:val="none" w:sz="0" w:space="0" w:color="auto"/>
        <w:bottom w:val="none" w:sz="0" w:space="0" w:color="auto"/>
        <w:right w:val="none" w:sz="0" w:space="0" w:color="auto"/>
      </w:divBdr>
    </w:div>
    <w:div w:id="307243900">
      <w:bodyDiv w:val="1"/>
      <w:marLeft w:val="0"/>
      <w:marRight w:val="0"/>
      <w:marTop w:val="0"/>
      <w:marBottom w:val="0"/>
      <w:divBdr>
        <w:top w:val="none" w:sz="0" w:space="0" w:color="auto"/>
        <w:left w:val="none" w:sz="0" w:space="0" w:color="auto"/>
        <w:bottom w:val="none" w:sz="0" w:space="0" w:color="auto"/>
        <w:right w:val="none" w:sz="0" w:space="0" w:color="auto"/>
      </w:divBdr>
      <w:divsChild>
        <w:div w:id="173957587">
          <w:marLeft w:val="576"/>
          <w:marRight w:val="0"/>
          <w:marTop w:val="80"/>
          <w:marBottom w:val="0"/>
          <w:divBdr>
            <w:top w:val="none" w:sz="0" w:space="0" w:color="auto"/>
            <w:left w:val="none" w:sz="0" w:space="0" w:color="auto"/>
            <w:bottom w:val="none" w:sz="0" w:space="0" w:color="auto"/>
            <w:right w:val="none" w:sz="0" w:space="0" w:color="auto"/>
          </w:divBdr>
        </w:div>
      </w:divsChild>
    </w:div>
    <w:div w:id="325404898">
      <w:bodyDiv w:val="1"/>
      <w:marLeft w:val="0"/>
      <w:marRight w:val="0"/>
      <w:marTop w:val="0"/>
      <w:marBottom w:val="0"/>
      <w:divBdr>
        <w:top w:val="none" w:sz="0" w:space="0" w:color="auto"/>
        <w:left w:val="none" w:sz="0" w:space="0" w:color="auto"/>
        <w:bottom w:val="none" w:sz="0" w:space="0" w:color="auto"/>
        <w:right w:val="none" w:sz="0" w:space="0" w:color="auto"/>
      </w:divBdr>
    </w:div>
    <w:div w:id="341705263">
      <w:bodyDiv w:val="1"/>
      <w:marLeft w:val="0"/>
      <w:marRight w:val="0"/>
      <w:marTop w:val="0"/>
      <w:marBottom w:val="0"/>
      <w:divBdr>
        <w:top w:val="none" w:sz="0" w:space="0" w:color="auto"/>
        <w:left w:val="none" w:sz="0" w:space="0" w:color="auto"/>
        <w:bottom w:val="none" w:sz="0" w:space="0" w:color="auto"/>
        <w:right w:val="none" w:sz="0" w:space="0" w:color="auto"/>
      </w:divBdr>
    </w:div>
    <w:div w:id="346978937">
      <w:bodyDiv w:val="1"/>
      <w:marLeft w:val="0"/>
      <w:marRight w:val="0"/>
      <w:marTop w:val="0"/>
      <w:marBottom w:val="0"/>
      <w:divBdr>
        <w:top w:val="none" w:sz="0" w:space="0" w:color="auto"/>
        <w:left w:val="none" w:sz="0" w:space="0" w:color="auto"/>
        <w:bottom w:val="none" w:sz="0" w:space="0" w:color="auto"/>
        <w:right w:val="none" w:sz="0" w:space="0" w:color="auto"/>
      </w:divBdr>
    </w:div>
    <w:div w:id="357706100">
      <w:bodyDiv w:val="1"/>
      <w:marLeft w:val="0"/>
      <w:marRight w:val="0"/>
      <w:marTop w:val="0"/>
      <w:marBottom w:val="0"/>
      <w:divBdr>
        <w:top w:val="none" w:sz="0" w:space="0" w:color="auto"/>
        <w:left w:val="none" w:sz="0" w:space="0" w:color="auto"/>
        <w:bottom w:val="none" w:sz="0" w:space="0" w:color="auto"/>
        <w:right w:val="none" w:sz="0" w:space="0" w:color="auto"/>
      </w:divBdr>
      <w:divsChild>
        <w:div w:id="1596594275">
          <w:marLeft w:val="0"/>
          <w:marRight w:val="0"/>
          <w:marTop w:val="0"/>
          <w:marBottom w:val="0"/>
          <w:divBdr>
            <w:top w:val="none" w:sz="0" w:space="0" w:color="auto"/>
            <w:left w:val="none" w:sz="0" w:space="0" w:color="auto"/>
            <w:bottom w:val="none" w:sz="0" w:space="0" w:color="auto"/>
            <w:right w:val="none" w:sz="0" w:space="0" w:color="auto"/>
          </w:divBdr>
          <w:divsChild>
            <w:div w:id="3622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1780">
      <w:bodyDiv w:val="1"/>
      <w:marLeft w:val="0"/>
      <w:marRight w:val="0"/>
      <w:marTop w:val="0"/>
      <w:marBottom w:val="0"/>
      <w:divBdr>
        <w:top w:val="none" w:sz="0" w:space="0" w:color="auto"/>
        <w:left w:val="none" w:sz="0" w:space="0" w:color="auto"/>
        <w:bottom w:val="none" w:sz="0" w:space="0" w:color="auto"/>
        <w:right w:val="none" w:sz="0" w:space="0" w:color="auto"/>
      </w:divBdr>
    </w:div>
    <w:div w:id="396629400">
      <w:bodyDiv w:val="1"/>
      <w:marLeft w:val="0"/>
      <w:marRight w:val="0"/>
      <w:marTop w:val="0"/>
      <w:marBottom w:val="0"/>
      <w:divBdr>
        <w:top w:val="none" w:sz="0" w:space="0" w:color="auto"/>
        <w:left w:val="none" w:sz="0" w:space="0" w:color="auto"/>
        <w:bottom w:val="none" w:sz="0" w:space="0" w:color="auto"/>
        <w:right w:val="none" w:sz="0" w:space="0" w:color="auto"/>
      </w:divBdr>
    </w:div>
    <w:div w:id="404377589">
      <w:bodyDiv w:val="1"/>
      <w:marLeft w:val="0"/>
      <w:marRight w:val="0"/>
      <w:marTop w:val="0"/>
      <w:marBottom w:val="0"/>
      <w:divBdr>
        <w:top w:val="none" w:sz="0" w:space="0" w:color="auto"/>
        <w:left w:val="none" w:sz="0" w:space="0" w:color="auto"/>
        <w:bottom w:val="none" w:sz="0" w:space="0" w:color="auto"/>
        <w:right w:val="none" w:sz="0" w:space="0" w:color="auto"/>
      </w:divBdr>
    </w:div>
    <w:div w:id="410473221">
      <w:bodyDiv w:val="1"/>
      <w:marLeft w:val="0"/>
      <w:marRight w:val="0"/>
      <w:marTop w:val="0"/>
      <w:marBottom w:val="0"/>
      <w:divBdr>
        <w:top w:val="none" w:sz="0" w:space="0" w:color="auto"/>
        <w:left w:val="none" w:sz="0" w:space="0" w:color="auto"/>
        <w:bottom w:val="none" w:sz="0" w:space="0" w:color="auto"/>
        <w:right w:val="none" w:sz="0" w:space="0" w:color="auto"/>
      </w:divBdr>
      <w:divsChild>
        <w:div w:id="2053264163">
          <w:marLeft w:val="0"/>
          <w:marRight w:val="0"/>
          <w:marTop w:val="0"/>
          <w:marBottom w:val="0"/>
          <w:divBdr>
            <w:top w:val="none" w:sz="0" w:space="0" w:color="auto"/>
            <w:left w:val="none" w:sz="0" w:space="0" w:color="auto"/>
            <w:bottom w:val="none" w:sz="0" w:space="0" w:color="auto"/>
            <w:right w:val="none" w:sz="0" w:space="0" w:color="auto"/>
          </w:divBdr>
          <w:divsChild>
            <w:div w:id="874731526">
              <w:marLeft w:val="0"/>
              <w:marRight w:val="0"/>
              <w:marTop w:val="0"/>
              <w:marBottom w:val="0"/>
              <w:divBdr>
                <w:top w:val="none" w:sz="0" w:space="0" w:color="auto"/>
                <w:left w:val="none" w:sz="0" w:space="0" w:color="auto"/>
                <w:bottom w:val="none" w:sz="0" w:space="0" w:color="auto"/>
                <w:right w:val="none" w:sz="0" w:space="0" w:color="auto"/>
              </w:divBdr>
              <w:divsChild>
                <w:div w:id="190918257">
                  <w:marLeft w:val="0"/>
                  <w:marRight w:val="0"/>
                  <w:marTop w:val="0"/>
                  <w:marBottom w:val="0"/>
                  <w:divBdr>
                    <w:top w:val="none" w:sz="0" w:space="0" w:color="auto"/>
                    <w:left w:val="none" w:sz="0" w:space="0" w:color="auto"/>
                    <w:bottom w:val="none" w:sz="0" w:space="0" w:color="auto"/>
                    <w:right w:val="none" w:sz="0" w:space="0" w:color="auto"/>
                  </w:divBdr>
                  <w:divsChild>
                    <w:div w:id="85469707">
                      <w:marLeft w:val="0"/>
                      <w:marRight w:val="0"/>
                      <w:marTop w:val="0"/>
                      <w:marBottom w:val="0"/>
                      <w:divBdr>
                        <w:top w:val="none" w:sz="0" w:space="0" w:color="auto"/>
                        <w:left w:val="none" w:sz="0" w:space="0" w:color="auto"/>
                        <w:bottom w:val="none" w:sz="0" w:space="0" w:color="auto"/>
                        <w:right w:val="none" w:sz="0" w:space="0" w:color="auto"/>
                      </w:divBdr>
                      <w:divsChild>
                        <w:div w:id="194774810">
                          <w:marLeft w:val="0"/>
                          <w:marRight w:val="0"/>
                          <w:marTop w:val="0"/>
                          <w:marBottom w:val="0"/>
                          <w:divBdr>
                            <w:top w:val="none" w:sz="0" w:space="0" w:color="auto"/>
                            <w:left w:val="none" w:sz="0" w:space="0" w:color="auto"/>
                            <w:bottom w:val="none" w:sz="0" w:space="0" w:color="auto"/>
                            <w:right w:val="none" w:sz="0" w:space="0" w:color="auto"/>
                          </w:divBdr>
                          <w:divsChild>
                            <w:div w:id="236324955">
                              <w:marLeft w:val="0"/>
                              <w:marRight w:val="0"/>
                              <w:marTop w:val="0"/>
                              <w:marBottom w:val="0"/>
                              <w:divBdr>
                                <w:top w:val="none" w:sz="0" w:space="0" w:color="auto"/>
                                <w:left w:val="none" w:sz="0" w:space="0" w:color="auto"/>
                                <w:bottom w:val="none" w:sz="0" w:space="0" w:color="auto"/>
                                <w:right w:val="none" w:sz="0" w:space="0" w:color="auto"/>
                              </w:divBdr>
                              <w:divsChild>
                                <w:div w:id="7276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91303">
      <w:bodyDiv w:val="1"/>
      <w:marLeft w:val="0"/>
      <w:marRight w:val="0"/>
      <w:marTop w:val="0"/>
      <w:marBottom w:val="0"/>
      <w:divBdr>
        <w:top w:val="none" w:sz="0" w:space="0" w:color="auto"/>
        <w:left w:val="none" w:sz="0" w:space="0" w:color="auto"/>
        <w:bottom w:val="none" w:sz="0" w:space="0" w:color="auto"/>
        <w:right w:val="none" w:sz="0" w:space="0" w:color="auto"/>
      </w:divBdr>
    </w:div>
    <w:div w:id="502596540">
      <w:bodyDiv w:val="1"/>
      <w:marLeft w:val="0"/>
      <w:marRight w:val="0"/>
      <w:marTop w:val="0"/>
      <w:marBottom w:val="0"/>
      <w:divBdr>
        <w:top w:val="none" w:sz="0" w:space="0" w:color="auto"/>
        <w:left w:val="none" w:sz="0" w:space="0" w:color="auto"/>
        <w:bottom w:val="none" w:sz="0" w:space="0" w:color="auto"/>
        <w:right w:val="none" w:sz="0" w:space="0" w:color="auto"/>
      </w:divBdr>
      <w:divsChild>
        <w:div w:id="1128356808">
          <w:marLeft w:val="0"/>
          <w:marRight w:val="0"/>
          <w:marTop w:val="0"/>
          <w:marBottom w:val="0"/>
          <w:divBdr>
            <w:top w:val="none" w:sz="0" w:space="0" w:color="auto"/>
            <w:left w:val="none" w:sz="0" w:space="0" w:color="auto"/>
            <w:bottom w:val="none" w:sz="0" w:space="0" w:color="auto"/>
            <w:right w:val="none" w:sz="0" w:space="0" w:color="auto"/>
          </w:divBdr>
          <w:divsChild>
            <w:div w:id="977683055">
              <w:marLeft w:val="0"/>
              <w:marRight w:val="0"/>
              <w:marTop w:val="0"/>
              <w:marBottom w:val="0"/>
              <w:divBdr>
                <w:top w:val="none" w:sz="0" w:space="0" w:color="auto"/>
                <w:left w:val="none" w:sz="0" w:space="0" w:color="auto"/>
                <w:bottom w:val="none" w:sz="0" w:space="0" w:color="auto"/>
                <w:right w:val="none" w:sz="0" w:space="0" w:color="auto"/>
              </w:divBdr>
              <w:divsChild>
                <w:div w:id="1758138270">
                  <w:marLeft w:val="0"/>
                  <w:marRight w:val="0"/>
                  <w:marTop w:val="0"/>
                  <w:marBottom w:val="0"/>
                  <w:divBdr>
                    <w:top w:val="none" w:sz="0" w:space="0" w:color="auto"/>
                    <w:left w:val="none" w:sz="0" w:space="0" w:color="auto"/>
                    <w:bottom w:val="none" w:sz="0" w:space="0" w:color="auto"/>
                    <w:right w:val="none" w:sz="0" w:space="0" w:color="auto"/>
                  </w:divBdr>
                  <w:divsChild>
                    <w:div w:id="2092777329">
                      <w:marLeft w:val="0"/>
                      <w:marRight w:val="0"/>
                      <w:marTop w:val="0"/>
                      <w:marBottom w:val="0"/>
                      <w:divBdr>
                        <w:top w:val="none" w:sz="0" w:space="0" w:color="auto"/>
                        <w:left w:val="none" w:sz="0" w:space="0" w:color="auto"/>
                        <w:bottom w:val="none" w:sz="0" w:space="0" w:color="auto"/>
                        <w:right w:val="none" w:sz="0" w:space="0" w:color="auto"/>
                      </w:divBdr>
                      <w:divsChild>
                        <w:div w:id="1799251151">
                          <w:marLeft w:val="0"/>
                          <w:marRight w:val="0"/>
                          <w:marTop w:val="0"/>
                          <w:marBottom w:val="0"/>
                          <w:divBdr>
                            <w:top w:val="none" w:sz="0" w:space="0" w:color="auto"/>
                            <w:left w:val="none" w:sz="0" w:space="0" w:color="auto"/>
                            <w:bottom w:val="none" w:sz="0" w:space="0" w:color="auto"/>
                            <w:right w:val="none" w:sz="0" w:space="0" w:color="auto"/>
                          </w:divBdr>
                          <w:divsChild>
                            <w:div w:id="14937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99382">
      <w:bodyDiv w:val="1"/>
      <w:marLeft w:val="0"/>
      <w:marRight w:val="0"/>
      <w:marTop w:val="0"/>
      <w:marBottom w:val="0"/>
      <w:divBdr>
        <w:top w:val="none" w:sz="0" w:space="0" w:color="auto"/>
        <w:left w:val="none" w:sz="0" w:space="0" w:color="auto"/>
        <w:bottom w:val="none" w:sz="0" w:space="0" w:color="auto"/>
        <w:right w:val="none" w:sz="0" w:space="0" w:color="auto"/>
      </w:divBdr>
    </w:div>
    <w:div w:id="526524996">
      <w:bodyDiv w:val="1"/>
      <w:marLeft w:val="0"/>
      <w:marRight w:val="0"/>
      <w:marTop w:val="0"/>
      <w:marBottom w:val="0"/>
      <w:divBdr>
        <w:top w:val="none" w:sz="0" w:space="0" w:color="auto"/>
        <w:left w:val="none" w:sz="0" w:space="0" w:color="auto"/>
        <w:bottom w:val="none" w:sz="0" w:space="0" w:color="auto"/>
        <w:right w:val="none" w:sz="0" w:space="0" w:color="auto"/>
      </w:divBdr>
      <w:divsChild>
        <w:div w:id="261039704">
          <w:marLeft w:val="0"/>
          <w:marRight w:val="0"/>
          <w:marTop w:val="0"/>
          <w:marBottom w:val="0"/>
          <w:divBdr>
            <w:top w:val="none" w:sz="0" w:space="0" w:color="auto"/>
            <w:left w:val="none" w:sz="0" w:space="0" w:color="auto"/>
            <w:bottom w:val="none" w:sz="0" w:space="0" w:color="auto"/>
            <w:right w:val="none" w:sz="0" w:space="0" w:color="auto"/>
          </w:divBdr>
          <w:divsChild>
            <w:div w:id="707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7824">
      <w:bodyDiv w:val="1"/>
      <w:marLeft w:val="0"/>
      <w:marRight w:val="0"/>
      <w:marTop w:val="0"/>
      <w:marBottom w:val="0"/>
      <w:divBdr>
        <w:top w:val="none" w:sz="0" w:space="0" w:color="auto"/>
        <w:left w:val="none" w:sz="0" w:space="0" w:color="auto"/>
        <w:bottom w:val="none" w:sz="0" w:space="0" w:color="auto"/>
        <w:right w:val="none" w:sz="0" w:space="0" w:color="auto"/>
      </w:divBdr>
    </w:div>
    <w:div w:id="535237300">
      <w:bodyDiv w:val="1"/>
      <w:marLeft w:val="0"/>
      <w:marRight w:val="0"/>
      <w:marTop w:val="0"/>
      <w:marBottom w:val="0"/>
      <w:divBdr>
        <w:top w:val="none" w:sz="0" w:space="0" w:color="auto"/>
        <w:left w:val="none" w:sz="0" w:space="0" w:color="auto"/>
        <w:bottom w:val="none" w:sz="0" w:space="0" w:color="auto"/>
        <w:right w:val="none" w:sz="0" w:space="0" w:color="auto"/>
      </w:divBdr>
    </w:div>
    <w:div w:id="536312823">
      <w:bodyDiv w:val="1"/>
      <w:marLeft w:val="0"/>
      <w:marRight w:val="0"/>
      <w:marTop w:val="0"/>
      <w:marBottom w:val="0"/>
      <w:divBdr>
        <w:top w:val="none" w:sz="0" w:space="0" w:color="auto"/>
        <w:left w:val="none" w:sz="0" w:space="0" w:color="auto"/>
        <w:bottom w:val="none" w:sz="0" w:space="0" w:color="auto"/>
        <w:right w:val="none" w:sz="0" w:space="0" w:color="auto"/>
      </w:divBdr>
      <w:divsChild>
        <w:div w:id="1407995141">
          <w:marLeft w:val="446"/>
          <w:marRight w:val="0"/>
          <w:marTop w:val="79"/>
          <w:marBottom w:val="0"/>
          <w:divBdr>
            <w:top w:val="none" w:sz="0" w:space="0" w:color="auto"/>
            <w:left w:val="none" w:sz="0" w:space="0" w:color="auto"/>
            <w:bottom w:val="none" w:sz="0" w:space="0" w:color="auto"/>
            <w:right w:val="none" w:sz="0" w:space="0" w:color="auto"/>
          </w:divBdr>
        </w:div>
        <w:div w:id="1177429295">
          <w:marLeft w:val="446"/>
          <w:marRight w:val="0"/>
          <w:marTop w:val="79"/>
          <w:marBottom w:val="0"/>
          <w:divBdr>
            <w:top w:val="none" w:sz="0" w:space="0" w:color="auto"/>
            <w:left w:val="none" w:sz="0" w:space="0" w:color="auto"/>
            <w:bottom w:val="none" w:sz="0" w:space="0" w:color="auto"/>
            <w:right w:val="none" w:sz="0" w:space="0" w:color="auto"/>
          </w:divBdr>
        </w:div>
        <w:div w:id="953906741">
          <w:marLeft w:val="446"/>
          <w:marRight w:val="0"/>
          <w:marTop w:val="79"/>
          <w:marBottom w:val="0"/>
          <w:divBdr>
            <w:top w:val="none" w:sz="0" w:space="0" w:color="auto"/>
            <w:left w:val="none" w:sz="0" w:space="0" w:color="auto"/>
            <w:bottom w:val="none" w:sz="0" w:space="0" w:color="auto"/>
            <w:right w:val="none" w:sz="0" w:space="0" w:color="auto"/>
          </w:divBdr>
        </w:div>
        <w:div w:id="48265758">
          <w:marLeft w:val="446"/>
          <w:marRight w:val="0"/>
          <w:marTop w:val="79"/>
          <w:marBottom w:val="0"/>
          <w:divBdr>
            <w:top w:val="none" w:sz="0" w:space="0" w:color="auto"/>
            <w:left w:val="none" w:sz="0" w:space="0" w:color="auto"/>
            <w:bottom w:val="none" w:sz="0" w:space="0" w:color="auto"/>
            <w:right w:val="none" w:sz="0" w:space="0" w:color="auto"/>
          </w:divBdr>
        </w:div>
        <w:div w:id="1873834686">
          <w:marLeft w:val="446"/>
          <w:marRight w:val="0"/>
          <w:marTop w:val="79"/>
          <w:marBottom w:val="0"/>
          <w:divBdr>
            <w:top w:val="none" w:sz="0" w:space="0" w:color="auto"/>
            <w:left w:val="none" w:sz="0" w:space="0" w:color="auto"/>
            <w:bottom w:val="none" w:sz="0" w:space="0" w:color="auto"/>
            <w:right w:val="none" w:sz="0" w:space="0" w:color="auto"/>
          </w:divBdr>
        </w:div>
        <w:div w:id="157814562">
          <w:marLeft w:val="446"/>
          <w:marRight w:val="0"/>
          <w:marTop w:val="79"/>
          <w:marBottom w:val="0"/>
          <w:divBdr>
            <w:top w:val="none" w:sz="0" w:space="0" w:color="auto"/>
            <w:left w:val="none" w:sz="0" w:space="0" w:color="auto"/>
            <w:bottom w:val="none" w:sz="0" w:space="0" w:color="auto"/>
            <w:right w:val="none" w:sz="0" w:space="0" w:color="auto"/>
          </w:divBdr>
        </w:div>
        <w:div w:id="191571890">
          <w:marLeft w:val="446"/>
          <w:marRight w:val="0"/>
          <w:marTop w:val="79"/>
          <w:marBottom w:val="0"/>
          <w:divBdr>
            <w:top w:val="none" w:sz="0" w:space="0" w:color="auto"/>
            <w:left w:val="none" w:sz="0" w:space="0" w:color="auto"/>
            <w:bottom w:val="none" w:sz="0" w:space="0" w:color="auto"/>
            <w:right w:val="none" w:sz="0" w:space="0" w:color="auto"/>
          </w:divBdr>
        </w:div>
        <w:div w:id="641891419">
          <w:marLeft w:val="446"/>
          <w:marRight w:val="0"/>
          <w:marTop w:val="79"/>
          <w:marBottom w:val="0"/>
          <w:divBdr>
            <w:top w:val="none" w:sz="0" w:space="0" w:color="auto"/>
            <w:left w:val="none" w:sz="0" w:space="0" w:color="auto"/>
            <w:bottom w:val="none" w:sz="0" w:space="0" w:color="auto"/>
            <w:right w:val="none" w:sz="0" w:space="0" w:color="auto"/>
          </w:divBdr>
        </w:div>
        <w:div w:id="255986732">
          <w:marLeft w:val="446"/>
          <w:marRight w:val="0"/>
          <w:marTop w:val="79"/>
          <w:marBottom w:val="0"/>
          <w:divBdr>
            <w:top w:val="none" w:sz="0" w:space="0" w:color="auto"/>
            <w:left w:val="none" w:sz="0" w:space="0" w:color="auto"/>
            <w:bottom w:val="none" w:sz="0" w:space="0" w:color="auto"/>
            <w:right w:val="none" w:sz="0" w:space="0" w:color="auto"/>
          </w:divBdr>
        </w:div>
        <w:div w:id="1378968775">
          <w:marLeft w:val="446"/>
          <w:marRight w:val="0"/>
          <w:marTop w:val="79"/>
          <w:marBottom w:val="0"/>
          <w:divBdr>
            <w:top w:val="none" w:sz="0" w:space="0" w:color="auto"/>
            <w:left w:val="none" w:sz="0" w:space="0" w:color="auto"/>
            <w:bottom w:val="none" w:sz="0" w:space="0" w:color="auto"/>
            <w:right w:val="none" w:sz="0" w:space="0" w:color="auto"/>
          </w:divBdr>
        </w:div>
        <w:div w:id="1420256245">
          <w:marLeft w:val="2434"/>
          <w:marRight w:val="0"/>
          <w:marTop w:val="86"/>
          <w:marBottom w:val="0"/>
          <w:divBdr>
            <w:top w:val="none" w:sz="0" w:space="0" w:color="auto"/>
            <w:left w:val="none" w:sz="0" w:space="0" w:color="auto"/>
            <w:bottom w:val="none" w:sz="0" w:space="0" w:color="auto"/>
            <w:right w:val="none" w:sz="0" w:space="0" w:color="auto"/>
          </w:divBdr>
        </w:div>
        <w:div w:id="620259415">
          <w:marLeft w:val="2434"/>
          <w:marRight w:val="0"/>
          <w:marTop w:val="86"/>
          <w:marBottom w:val="0"/>
          <w:divBdr>
            <w:top w:val="none" w:sz="0" w:space="0" w:color="auto"/>
            <w:left w:val="none" w:sz="0" w:space="0" w:color="auto"/>
            <w:bottom w:val="none" w:sz="0" w:space="0" w:color="auto"/>
            <w:right w:val="none" w:sz="0" w:space="0" w:color="auto"/>
          </w:divBdr>
        </w:div>
        <w:div w:id="1500389734">
          <w:marLeft w:val="2434"/>
          <w:marRight w:val="0"/>
          <w:marTop w:val="86"/>
          <w:marBottom w:val="0"/>
          <w:divBdr>
            <w:top w:val="none" w:sz="0" w:space="0" w:color="auto"/>
            <w:left w:val="none" w:sz="0" w:space="0" w:color="auto"/>
            <w:bottom w:val="none" w:sz="0" w:space="0" w:color="auto"/>
            <w:right w:val="none" w:sz="0" w:space="0" w:color="auto"/>
          </w:divBdr>
        </w:div>
        <w:div w:id="1978021859">
          <w:marLeft w:val="2434"/>
          <w:marRight w:val="0"/>
          <w:marTop w:val="86"/>
          <w:marBottom w:val="0"/>
          <w:divBdr>
            <w:top w:val="none" w:sz="0" w:space="0" w:color="auto"/>
            <w:left w:val="none" w:sz="0" w:space="0" w:color="auto"/>
            <w:bottom w:val="none" w:sz="0" w:space="0" w:color="auto"/>
            <w:right w:val="none" w:sz="0" w:space="0" w:color="auto"/>
          </w:divBdr>
        </w:div>
        <w:div w:id="9139272">
          <w:marLeft w:val="2434"/>
          <w:marRight w:val="0"/>
          <w:marTop w:val="86"/>
          <w:marBottom w:val="0"/>
          <w:divBdr>
            <w:top w:val="none" w:sz="0" w:space="0" w:color="auto"/>
            <w:left w:val="none" w:sz="0" w:space="0" w:color="auto"/>
            <w:bottom w:val="none" w:sz="0" w:space="0" w:color="auto"/>
            <w:right w:val="none" w:sz="0" w:space="0" w:color="auto"/>
          </w:divBdr>
        </w:div>
      </w:divsChild>
    </w:div>
    <w:div w:id="544873799">
      <w:bodyDiv w:val="1"/>
      <w:marLeft w:val="0"/>
      <w:marRight w:val="0"/>
      <w:marTop w:val="0"/>
      <w:marBottom w:val="0"/>
      <w:divBdr>
        <w:top w:val="none" w:sz="0" w:space="0" w:color="auto"/>
        <w:left w:val="none" w:sz="0" w:space="0" w:color="auto"/>
        <w:bottom w:val="none" w:sz="0" w:space="0" w:color="auto"/>
        <w:right w:val="none" w:sz="0" w:space="0" w:color="auto"/>
      </w:divBdr>
    </w:div>
    <w:div w:id="545070987">
      <w:bodyDiv w:val="1"/>
      <w:marLeft w:val="0"/>
      <w:marRight w:val="0"/>
      <w:marTop w:val="0"/>
      <w:marBottom w:val="0"/>
      <w:divBdr>
        <w:top w:val="none" w:sz="0" w:space="0" w:color="auto"/>
        <w:left w:val="none" w:sz="0" w:space="0" w:color="auto"/>
        <w:bottom w:val="none" w:sz="0" w:space="0" w:color="auto"/>
        <w:right w:val="none" w:sz="0" w:space="0" w:color="auto"/>
      </w:divBdr>
      <w:divsChild>
        <w:div w:id="1171607515">
          <w:marLeft w:val="0"/>
          <w:marRight w:val="0"/>
          <w:marTop w:val="0"/>
          <w:marBottom w:val="0"/>
          <w:divBdr>
            <w:top w:val="none" w:sz="0" w:space="0" w:color="auto"/>
            <w:left w:val="none" w:sz="0" w:space="0" w:color="auto"/>
            <w:bottom w:val="none" w:sz="0" w:space="0" w:color="auto"/>
            <w:right w:val="none" w:sz="0" w:space="0" w:color="auto"/>
          </w:divBdr>
          <w:divsChild>
            <w:div w:id="9326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024">
      <w:bodyDiv w:val="1"/>
      <w:marLeft w:val="0"/>
      <w:marRight w:val="0"/>
      <w:marTop w:val="0"/>
      <w:marBottom w:val="0"/>
      <w:divBdr>
        <w:top w:val="none" w:sz="0" w:space="0" w:color="auto"/>
        <w:left w:val="none" w:sz="0" w:space="0" w:color="auto"/>
        <w:bottom w:val="none" w:sz="0" w:space="0" w:color="auto"/>
        <w:right w:val="none" w:sz="0" w:space="0" w:color="auto"/>
      </w:divBdr>
      <w:divsChild>
        <w:div w:id="451631621">
          <w:marLeft w:val="0"/>
          <w:marRight w:val="0"/>
          <w:marTop w:val="0"/>
          <w:marBottom w:val="0"/>
          <w:divBdr>
            <w:top w:val="none" w:sz="0" w:space="0" w:color="auto"/>
            <w:left w:val="none" w:sz="0" w:space="0" w:color="auto"/>
            <w:bottom w:val="none" w:sz="0" w:space="0" w:color="auto"/>
            <w:right w:val="none" w:sz="0" w:space="0" w:color="auto"/>
          </w:divBdr>
        </w:div>
      </w:divsChild>
    </w:div>
    <w:div w:id="573009065">
      <w:bodyDiv w:val="1"/>
      <w:marLeft w:val="0"/>
      <w:marRight w:val="0"/>
      <w:marTop w:val="0"/>
      <w:marBottom w:val="0"/>
      <w:divBdr>
        <w:top w:val="none" w:sz="0" w:space="0" w:color="auto"/>
        <w:left w:val="none" w:sz="0" w:space="0" w:color="auto"/>
        <w:bottom w:val="none" w:sz="0" w:space="0" w:color="auto"/>
        <w:right w:val="none" w:sz="0" w:space="0" w:color="auto"/>
      </w:divBdr>
    </w:div>
    <w:div w:id="615676312">
      <w:bodyDiv w:val="1"/>
      <w:marLeft w:val="0"/>
      <w:marRight w:val="0"/>
      <w:marTop w:val="0"/>
      <w:marBottom w:val="0"/>
      <w:divBdr>
        <w:top w:val="none" w:sz="0" w:space="0" w:color="auto"/>
        <w:left w:val="none" w:sz="0" w:space="0" w:color="auto"/>
        <w:bottom w:val="none" w:sz="0" w:space="0" w:color="auto"/>
        <w:right w:val="none" w:sz="0" w:space="0" w:color="auto"/>
      </w:divBdr>
    </w:div>
    <w:div w:id="618604436">
      <w:bodyDiv w:val="1"/>
      <w:marLeft w:val="0"/>
      <w:marRight w:val="0"/>
      <w:marTop w:val="0"/>
      <w:marBottom w:val="0"/>
      <w:divBdr>
        <w:top w:val="none" w:sz="0" w:space="0" w:color="auto"/>
        <w:left w:val="none" w:sz="0" w:space="0" w:color="auto"/>
        <w:bottom w:val="none" w:sz="0" w:space="0" w:color="auto"/>
        <w:right w:val="none" w:sz="0" w:space="0" w:color="auto"/>
      </w:divBdr>
      <w:divsChild>
        <w:div w:id="37433989">
          <w:marLeft w:val="274"/>
          <w:marRight w:val="0"/>
          <w:marTop w:val="86"/>
          <w:marBottom w:val="0"/>
          <w:divBdr>
            <w:top w:val="none" w:sz="0" w:space="0" w:color="auto"/>
            <w:left w:val="none" w:sz="0" w:space="0" w:color="auto"/>
            <w:bottom w:val="none" w:sz="0" w:space="0" w:color="auto"/>
            <w:right w:val="none" w:sz="0" w:space="0" w:color="auto"/>
          </w:divBdr>
        </w:div>
      </w:divsChild>
    </w:div>
    <w:div w:id="639921914">
      <w:bodyDiv w:val="1"/>
      <w:marLeft w:val="0"/>
      <w:marRight w:val="0"/>
      <w:marTop w:val="0"/>
      <w:marBottom w:val="0"/>
      <w:divBdr>
        <w:top w:val="none" w:sz="0" w:space="0" w:color="auto"/>
        <w:left w:val="none" w:sz="0" w:space="0" w:color="auto"/>
        <w:bottom w:val="none" w:sz="0" w:space="0" w:color="auto"/>
        <w:right w:val="none" w:sz="0" w:space="0" w:color="auto"/>
      </w:divBdr>
    </w:div>
    <w:div w:id="655426359">
      <w:bodyDiv w:val="1"/>
      <w:marLeft w:val="0"/>
      <w:marRight w:val="0"/>
      <w:marTop w:val="0"/>
      <w:marBottom w:val="0"/>
      <w:divBdr>
        <w:top w:val="none" w:sz="0" w:space="0" w:color="auto"/>
        <w:left w:val="none" w:sz="0" w:space="0" w:color="auto"/>
        <w:bottom w:val="none" w:sz="0" w:space="0" w:color="auto"/>
        <w:right w:val="none" w:sz="0" w:space="0" w:color="auto"/>
      </w:divBdr>
    </w:div>
    <w:div w:id="659582494">
      <w:bodyDiv w:val="1"/>
      <w:marLeft w:val="0"/>
      <w:marRight w:val="0"/>
      <w:marTop w:val="0"/>
      <w:marBottom w:val="0"/>
      <w:divBdr>
        <w:top w:val="none" w:sz="0" w:space="0" w:color="auto"/>
        <w:left w:val="none" w:sz="0" w:space="0" w:color="auto"/>
        <w:bottom w:val="none" w:sz="0" w:space="0" w:color="auto"/>
        <w:right w:val="none" w:sz="0" w:space="0" w:color="auto"/>
      </w:divBdr>
      <w:divsChild>
        <w:div w:id="271133663">
          <w:marLeft w:val="0"/>
          <w:marRight w:val="0"/>
          <w:marTop w:val="0"/>
          <w:marBottom w:val="0"/>
          <w:divBdr>
            <w:top w:val="none" w:sz="0" w:space="0" w:color="auto"/>
            <w:left w:val="none" w:sz="0" w:space="0" w:color="auto"/>
            <w:bottom w:val="none" w:sz="0" w:space="0" w:color="auto"/>
            <w:right w:val="none" w:sz="0" w:space="0" w:color="auto"/>
          </w:divBdr>
          <w:divsChild>
            <w:div w:id="493838760">
              <w:marLeft w:val="0"/>
              <w:marRight w:val="0"/>
              <w:marTop w:val="0"/>
              <w:marBottom w:val="0"/>
              <w:divBdr>
                <w:top w:val="none" w:sz="0" w:space="0" w:color="auto"/>
                <w:left w:val="none" w:sz="0" w:space="0" w:color="auto"/>
                <w:bottom w:val="none" w:sz="0" w:space="0" w:color="auto"/>
                <w:right w:val="none" w:sz="0" w:space="0" w:color="auto"/>
              </w:divBdr>
              <w:divsChild>
                <w:div w:id="388891289">
                  <w:marLeft w:val="0"/>
                  <w:marRight w:val="0"/>
                  <w:marTop w:val="0"/>
                  <w:marBottom w:val="0"/>
                  <w:divBdr>
                    <w:top w:val="none" w:sz="0" w:space="0" w:color="auto"/>
                    <w:left w:val="none" w:sz="0" w:space="0" w:color="auto"/>
                    <w:bottom w:val="none" w:sz="0" w:space="0" w:color="auto"/>
                    <w:right w:val="none" w:sz="0" w:space="0" w:color="auto"/>
                  </w:divBdr>
                  <w:divsChild>
                    <w:div w:id="568463665">
                      <w:marLeft w:val="0"/>
                      <w:marRight w:val="0"/>
                      <w:marTop w:val="0"/>
                      <w:marBottom w:val="0"/>
                      <w:divBdr>
                        <w:top w:val="none" w:sz="0" w:space="0" w:color="auto"/>
                        <w:left w:val="none" w:sz="0" w:space="0" w:color="auto"/>
                        <w:bottom w:val="none" w:sz="0" w:space="0" w:color="auto"/>
                        <w:right w:val="none" w:sz="0" w:space="0" w:color="auto"/>
                      </w:divBdr>
                      <w:divsChild>
                        <w:div w:id="1644388089">
                          <w:marLeft w:val="0"/>
                          <w:marRight w:val="0"/>
                          <w:marTop w:val="0"/>
                          <w:marBottom w:val="0"/>
                          <w:divBdr>
                            <w:top w:val="none" w:sz="0" w:space="0" w:color="auto"/>
                            <w:left w:val="none" w:sz="0" w:space="0" w:color="auto"/>
                            <w:bottom w:val="none" w:sz="0" w:space="0" w:color="auto"/>
                            <w:right w:val="none" w:sz="0" w:space="0" w:color="auto"/>
                          </w:divBdr>
                          <w:divsChild>
                            <w:div w:id="508761092">
                              <w:marLeft w:val="0"/>
                              <w:marRight w:val="0"/>
                              <w:marTop w:val="0"/>
                              <w:marBottom w:val="0"/>
                              <w:divBdr>
                                <w:top w:val="none" w:sz="0" w:space="0" w:color="auto"/>
                                <w:left w:val="none" w:sz="0" w:space="0" w:color="auto"/>
                                <w:bottom w:val="none" w:sz="0" w:space="0" w:color="auto"/>
                                <w:right w:val="none" w:sz="0" w:space="0" w:color="auto"/>
                              </w:divBdr>
                              <w:divsChild>
                                <w:div w:id="922758668">
                                  <w:marLeft w:val="0"/>
                                  <w:marRight w:val="0"/>
                                  <w:marTop w:val="0"/>
                                  <w:marBottom w:val="0"/>
                                  <w:divBdr>
                                    <w:top w:val="none" w:sz="0" w:space="0" w:color="auto"/>
                                    <w:left w:val="none" w:sz="0" w:space="0" w:color="auto"/>
                                    <w:bottom w:val="none" w:sz="0" w:space="0" w:color="auto"/>
                                    <w:right w:val="none" w:sz="0" w:space="0" w:color="auto"/>
                                  </w:divBdr>
                                  <w:divsChild>
                                    <w:div w:id="2040473314">
                                      <w:marLeft w:val="0"/>
                                      <w:marRight w:val="0"/>
                                      <w:marTop w:val="375"/>
                                      <w:marBottom w:val="375"/>
                                      <w:divBdr>
                                        <w:top w:val="none" w:sz="0" w:space="0" w:color="auto"/>
                                        <w:left w:val="none" w:sz="0" w:space="0" w:color="auto"/>
                                        <w:bottom w:val="none" w:sz="0" w:space="0" w:color="auto"/>
                                        <w:right w:val="none" w:sz="0" w:space="0" w:color="auto"/>
                                      </w:divBdr>
                                      <w:divsChild>
                                        <w:div w:id="1882939422">
                                          <w:marLeft w:val="0"/>
                                          <w:marRight w:val="0"/>
                                          <w:marTop w:val="0"/>
                                          <w:marBottom w:val="450"/>
                                          <w:divBdr>
                                            <w:top w:val="none" w:sz="0" w:space="0" w:color="auto"/>
                                            <w:left w:val="none" w:sz="0" w:space="0" w:color="auto"/>
                                            <w:bottom w:val="none" w:sz="0" w:space="0" w:color="auto"/>
                                            <w:right w:val="none" w:sz="0" w:space="0" w:color="auto"/>
                                          </w:divBdr>
                                          <w:divsChild>
                                            <w:div w:id="12697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572656">
      <w:bodyDiv w:val="1"/>
      <w:marLeft w:val="0"/>
      <w:marRight w:val="0"/>
      <w:marTop w:val="0"/>
      <w:marBottom w:val="0"/>
      <w:divBdr>
        <w:top w:val="none" w:sz="0" w:space="0" w:color="auto"/>
        <w:left w:val="none" w:sz="0" w:space="0" w:color="auto"/>
        <w:bottom w:val="none" w:sz="0" w:space="0" w:color="auto"/>
        <w:right w:val="none" w:sz="0" w:space="0" w:color="auto"/>
      </w:divBdr>
      <w:divsChild>
        <w:div w:id="269748566">
          <w:marLeft w:val="274"/>
          <w:marRight w:val="0"/>
          <w:marTop w:val="86"/>
          <w:marBottom w:val="0"/>
          <w:divBdr>
            <w:top w:val="none" w:sz="0" w:space="0" w:color="auto"/>
            <w:left w:val="none" w:sz="0" w:space="0" w:color="auto"/>
            <w:bottom w:val="none" w:sz="0" w:space="0" w:color="auto"/>
            <w:right w:val="none" w:sz="0" w:space="0" w:color="auto"/>
          </w:divBdr>
        </w:div>
        <w:div w:id="1745957045">
          <w:marLeft w:val="274"/>
          <w:marRight w:val="0"/>
          <w:marTop w:val="86"/>
          <w:marBottom w:val="0"/>
          <w:divBdr>
            <w:top w:val="none" w:sz="0" w:space="0" w:color="auto"/>
            <w:left w:val="none" w:sz="0" w:space="0" w:color="auto"/>
            <w:bottom w:val="none" w:sz="0" w:space="0" w:color="auto"/>
            <w:right w:val="none" w:sz="0" w:space="0" w:color="auto"/>
          </w:divBdr>
        </w:div>
        <w:div w:id="1983463253">
          <w:marLeft w:val="274"/>
          <w:marRight w:val="0"/>
          <w:marTop w:val="86"/>
          <w:marBottom w:val="0"/>
          <w:divBdr>
            <w:top w:val="none" w:sz="0" w:space="0" w:color="auto"/>
            <w:left w:val="none" w:sz="0" w:space="0" w:color="auto"/>
            <w:bottom w:val="none" w:sz="0" w:space="0" w:color="auto"/>
            <w:right w:val="none" w:sz="0" w:space="0" w:color="auto"/>
          </w:divBdr>
        </w:div>
      </w:divsChild>
    </w:div>
    <w:div w:id="690257737">
      <w:bodyDiv w:val="1"/>
      <w:marLeft w:val="0"/>
      <w:marRight w:val="0"/>
      <w:marTop w:val="0"/>
      <w:marBottom w:val="0"/>
      <w:divBdr>
        <w:top w:val="none" w:sz="0" w:space="0" w:color="auto"/>
        <w:left w:val="none" w:sz="0" w:space="0" w:color="auto"/>
        <w:bottom w:val="none" w:sz="0" w:space="0" w:color="auto"/>
        <w:right w:val="none" w:sz="0" w:space="0" w:color="auto"/>
      </w:divBdr>
    </w:div>
    <w:div w:id="691498619">
      <w:bodyDiv w:val="1"/>
      <w:marLeft w:val="0"/>
      <w:marRight w:val="0"/>
      <w:marTop w:val="0"/>
      <w:marBottom w:val="0"/>
      <w:divBdr>
        <w:top w:val="none" w:sz="0" w:space="0" w:color="auto"/>
        <w:left w:val="none" w:sz="0" w:space="0" w:color="auto"/>
        <w:bottom w:val="none" w:sz="0" w:space="0" w:color="auto"/>
        <w:right w:val="none" w:sz="0" w:space="0" w:color="auto"/>
      </w:divBdr>
      <w:divsChild>
        <w:div w:id="79525197">
          <w:marLeft w:val="274"/>
          <w:marRight w:val="0"/>
          <w:marTop w:val="86"/>
          <w:marBottom w:val="0"/>
          <w:divBdr>
            <w:top w:val="none" w:sz="0" w:space="0" w:color="auto"/>
            <w:left w:val="none" w:sz="0" w:space="0" w:color="auto"/>
            <w:bottom w:val="none" w:sz="0" w:space="0" w:color="auto"/>
            <w:right w:val="none" w:sz="0" w:space="0" w:color="auto"/>
          </w:divBdr>
        </w:div>
        <w:div w:id="404572536">
          <w:marLeft w:val="274"/>
          <w:marRight w:val="0"/>
          <w:marTop w:val="86"/>
          <w:marBottom w:val="0"/>
          <w:divBdr>
            <w:top w:val="none" w:sz="0" w:space="0" w:color="auto"/>
            <w:left w:val="none" w:sz="0" w:space="0" w:color="auto"/>
            <w:bottom w:val="none" w:sz="0" w:space="0" w:color="auto"/>
            <w:right w:val="none" w:sz="0" w:space="0" w:color="auto"/>
          </w:divBdr>
        </w:div>
      </w:divsChild>
    </w:div>
    <w:div w:id="699286249">
      <w:bodyDiv w:val="1"/>
      <w:marLeft w:val="0"/>
      <w:marRight w:val="0"/>
      <w:marTop w:val="0"/>
      <w:marBottom w:val="0"/>
      <w:divBdr>
        <w:top w:val="none" w:sz="0" w:space="0" w:color="auto"/>
        <w:left w:val="none" w:sz="0" w:space="0" w:color="auto"/>
        <w:bottom w:val="none" w:sz="0" w:space="0" w:color="auto"/>
        <w:right w:val="none" w:sz="0" w:space="0" w:color="auto"/>
      </w:divBdr>
    </w:div>
    <w:div w:id="703410904">
      <w:bodyDiv w:val="1"/>
      <w:marLeft w:val="0"/>
      <w:marRight w:val="0"/>
      <w:marTop w:val="0"/>
      <w:marBottom w:val="0"/>
      <w:divBdr>
        <w:top w:val="none" w:sz="0" w:space="0" w:color="auto"/>
        <w:left w:val="none" w:sz="0" w:space="0" w:color="auto"/>
        <w:bottom w:val="none" w:sz="0" w:space="0" w:color="auto"/>
        <w:right w:val="none" w:sz="0" w:space="0" w:color="auto"/>
      </w:divBdr>
    </w:div>
    <w:div w:id="714504557">
      <w:bodyDiv w:val="1"/>
      <w:marLeft w:val="0"/>
      <w:marRight w:val="0"/>
      <w:marTop w:val="0"/>
      <w:marBottom w:val="0"/>
      <w:divBdr>
        <w:top w:val="none" w:sz="0" w:space="0" w:color="auto"/>
        <w:left w:val="none" w:sz="0" w:space="0" w:color="auto"/>
        <w:bottom w:val="none" w:sz="0" w:space="0" w:color="auto"/>
        <w:right w:val="none" w:sz="0" w:space="0" w:color="auto"/>
      </w:divBdr>
      <w:divsChild>
        <w:div w:id="632293978">
          <w:marLeft w:val="0"/>
          <w:marRight w:val="0"/>
          <w:marTop w:val="0"/>
          <w:marBottom w:val="0"/>
          <w:divBdr>
            <w:top w:val="none" w:sz="0" w:space="0" w:color="auto"/>
            <w:left w:val="none" w:sz="0" w:space="0" w:color="auto"/>
            <w:bottom w:val="none" w:sz="0" w:space="0" w:color="auto"/>
            <w:right w:val="none" w:sz="0" w:space="0" w:color="auto"/>
          </w:divBdr>
          <w:divsChild>
            <w:div w:id="1557275942">
              <w:marLeft w:val="0"/>
              <w:marRight w:val="0"/>
              <w:marTop w:val="0"/>
              <w:marBottom w:val="0"/>
              <w:divBdr>
                <w:top w:val="none" w:sz="0" w:space="0" w:color="auto"/>
                <w:left w:val="none" w:sz="0" w:space="0" w:color="auto"/>
                <w:bottom w:val="none" w:sz="0" w:space="0" w:color="auto"/>
                <w:right w:val="none" w:sz="0" w:space="0" w:color="auto"/>
              </w:divBdr>
              <w:divsChild>
                <w:div w:id="605188760">
                  <w:marLeft w:val="0"/>
                  <w:marRight w:val="0"/>
                  <w:marTop w:val="0"/>
                  <w:marBottom w:val="0"/>
                  <w:divBdr>
                    <w:top w:val="none" w:sz="0" w:space="0" w:color="auto"/>
                    <w:left w:val="none" w:sz="0" w:space="0" w:color="auto"/>
                    <w:bottom w:val="none" w:sz="0" w:space="0" w:color="auto"/>
                    <w:right w:val="none" w:sz="0" w:space="0" w:color="auto"/>
                  </w:divBdr>
                  <w:divsChild>
                    <w:div w:id="1015226321">
                      <w:marLeft w:val="0"/>
                      <w:marRight w:val="0"/>
                      <w:marTop w:val="0"/>
                      <w:marBottom w:val="0"/>
                      <w:divBdr>
                        <w:top w:val="none" w:sz="0" w:space="0" w:color="auto"/>
                        <w:left w:val="none" w:sz="0" w:space="0" w:color="auto"/>
                        <w:bottom w:val="none" w:sz="0" w:space="0" w:color="auto"/>
                        <w:right w:val="none" w:sz="0" w:space="0" w:color="auto"/>
                      </w:divBdr>
                      <w:divsChild>
                        <w:div w:id="482619790">
                          <w:marLeft w:val="0"/>
                          <w:marRight w:val="0"/>
                          <w:marTop w:val="0"/>
                          <w:marBottom w:val="0"/>
                          <w:divBdr>
                            <w:top w:val="none" w:sz="0" w:space="0" w:color="auto"/>
                            <w:left w:val="none" w:sz="0" w:space="0" w:color="auto"/>
                            <w:bottom w:val="none" w:sz="0" w:space="0" w:color="auto"/>
                            <w:right w:val="none" w:sz="0" w:space="0" w:color="auto"/>
                          </w:divBdr>
                          <w:divsChild>
                            <w:div w:id="2050950845">
                              <w:marLeft w:val="0"/>
                              <w:marRight w:val="0"/>
                              <w:marTop w:val="0"/>
                              <w:marBottom w:val="0"/>
                              <w:divBdr>
                                <w:top w:val="none" w:sz="0" w:space="0" w:color="auto"/>
                                <w:left w:val="none" w:sz="0" w:space="0" w:color="auto"/>
                                <w:bottom w:val="none" w:sz="0" w:space="0" w:color="auto"/>
                                <w:right w:val="none" w:sz="0" w:space="0" w:color="auto"/>
                              </w:divBdr>
                              <w:divsChild>
                                <w:div w:id="11301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9403">
      <w:bodyDiv w:val="1"/>
      <w:marLeft w:val="0"/>
      <w:marRight w:val="0"/>
      <w:marTop w:val="0"/>
      <w:marBottom w:val="0"/>
      <w:divBdr>
        <w:top w:val="none" w:sz="0" w:space="0" w:color="auto"/>
        <w:left w:val="none" w:sz="0" w:space="0" w:color="auto"/>
        <w:bottom w:val="none" w:sz="0" w:space="0" w:color="auto"/>
        <w:right w:val="none" w:sz="0" w:space="0" w:color="auto"/>
      </w:divBdr>
      <w:divsChild>
        <w:div w:id="454640869">
          <w:marLeft w:val="547"/>
          <w:marRight w:val="0"/>
          <w:marTop w:val="154"/>
          <w:marBottom w:val="0"/>
          <w:divBdr>
            <w:top w:val="none" w:sz="0" w:space="0" w:color="auto"/>
            <w:left w:val="none" w:sz="0" w:space="0" w:color="auto"/>
            <w:bottom w:val="none" w:sz="0" w:space="0" w:color="auto"/>
            <w:right w:val="none" w:sz="0" w:space="0" w:color="auto"/>
          </w:divBdr>
        </w:div>
      </w:divsChild>
    </w:div>
    <w:div w:id="737705937">
      <w:bodyDiv w:val="1"/>
      <w:marLeft w:val="0"/>
      <w:marRight w:val="0"/>
      <w:marTop w:val="0"/>
      <w:marBottom w:val="0"/>
      <w:divBdr>
        <w:top w:val="none" w:sz="0" w:space="0" w:color="auto"/>
        <w:left w:val="none" w:sz="0" w:space="0" w:color="auto"/>
        <w:bottom w:val="none" w:sz="0" w:space="0" w:color="auto"/>
        <w:right w:val="none" w:sz="0" w:space="0" w:color="auto"/>
      </w:divBdr>
    </w:div>
    <w:div w:id="740906082">
      <w:bodyDiv w:val="1"/>
      <w:marLeft w:val="0"/>
      <w:marRight w:val="0"/>
      <w:marTop w:val="0"/>
      <w:marBottom w:val="0"/>
      <w:divBdr>
        <w:top w:val="none" w:sz="0" w:space="0" w:color="auto"/>
        <w:left w:val="none" w:sz="0" w:space="0" w:color="auto"/>
        <w:bottom w:val="none" w:sz="0" w:space="0" w:color="auto"/>
        <w:right w:val="none" w:sz="0" w:space="0" w:color="auto"/>
      </w:divBdr>
    </w:div>
    <w:div w:id="766387936">
      <w:bodyDiv w:val="1"/>
      <w:marLeft w:val="0"/>
      <w:marRight w:val="0"/>
      <w:marTop w:val="0"/>
      <w:marBottom w:val="0"/>
      <w:divBdr>
        <w:top w:val="none" w:sz="0" w:space="0" w:color="auto"/>
        <w:left w:val="none" w:sz="0" w:space="0" w:color="auto"/>
        <w:bottom w:val="none" w:sz="0" w:space="0" w:color="auto"/>
        <w:right w:val="none" w:sz="0" w:space="0" w:color="auto"/>
      </w:divBdr>
      <w:divsChild>
        <w:div w:id="371152356">
          <w:marLeft w:val="0"/>
          <w:marRight w:val="0"/>
          <w:marTop w:val="0"/>
          <w:marBottom w:val="0"/>
          <w:divBdr>
            <w:top w:val="none" w:sz="0" w:space="0" w:color="auto"/>
            <w:left w:val="none" w:sz="0" w:space="0" w:color="auto"/>
            <w:bottom w:val="none" w:sz="0" w:space="0" w:color="auto"/>
            <w:right w:val="none" w:sz="0" w:space="0" w:color="auto"/>
          </w:divBdr>
          <w:divsChild>
            <w:div w:id="2114084641">
              <w:marLeft w:val="0"/>
              <w:marRight w:val="0"/>
              <w:marTop w:val="0"/>
              <w:marBottom w:val="0"/>
              <w:divBdr>
                <w:top w:val="none" w:sz="0" w:space="0" w:color="auto"/>
                <w:left w:val="none" w:sz="0" w:space="0" w:color="auto"/>
                <w:bottom w:val="none" w:sz="0" w:space="0" w:color="auto"/>
                <w:right w:val="none" w:sz="0" w:space="0" w:color="auto"/>
              </w:divBdr>
              <w:divsChild>
                <w:div w:id="1373463776">
                  <w:marLeft w:val="0"/>
                  <w:marRight w:val="0"/>
                  <w:marTop w:val="0"/>
                  <w:marBottom w:val="0"/>
                  <w:divBdr>
                    <w:top w:val="none" w:sz="0" w:space="0" w:color="auto"/>
                    <w:left w:val="none" w:sz="0" w:space="0" w:color="auto"/>
                    <w:bottom w:val="none" w:sz="0" w:space="0" w:color="auto"/>
                    <w:right w:val="none" w:sz="0" w:space="0" w:color="auto"/>
                  </w:divBdr>
                  <w:divsChild>
                    <w:div w:id="1901554971">
                      <w:marLeft w:val="0"/>
                      <w:marRight w:val="0"/>
                      <w:marTop w:val="0"/>
                      <w:marBottom w:val="0"/>
                      <w:divBdr>
                        <w:top w:val="none" w:sz="0" w:space="0" w:color="auto"/>
                        <w:left w:val="none" w:sz="0" w:space="0" w:color="auto"/>
                        <w:bottom w:val="none" w:sz="0" w:space="0" w:color="auto"/>
                        <w:right w:val="none" w:sz="0" w:space="0" w:color="auto"/>
                      </w:divBdr>
                      <w:divsChild>
                        <w:div w:id="1073817946">
                          <w:marLeft w:val="-225"/>
                          <w:marRight w:val="-225"/>
                          <w:marTop w:val="0"/>
                          <w:marBottom w:val="0"/>
                          <w:divBdr>
                            <w:top w:val="none" w:sz="0" w:space="0" w:color="auto"/>
                            <w:left w:val="none" w:sz="0" w:space="0" w:color="auto"/>
                            <w:bottom w:val="none" w:sz="0" w:space="0" w:color="auto"/>
                            <w:right w:val="none" w:sz="0" w:space="0" w:color="auto"/>
                          </w:divBdr>
                          <w:divsChild>
                            <w:div w:id="932980487">
                              <w:marLeft w:val="0"/>
                              <w:marRight w:val="0"/>
                              <w:marTop w:val="0"/>
                              <w:marBottom w:val="0"/>
                              <w:divBdr>
                                <w:top w:val="none" w:sz="0" w:space="0" w:color="auto"/>
                                <w:left w:val="none" w:sz="0" w:space="0" w:color="auto"/>
                                <w:bottom w:val="none" w:sz="0" w:space="0" w:color="auto"/>
                                <w:right w:val="none" w:sz="0" w:space="0" w:color="auto"/>
                              </w:divBdr>
                              <w:divsChild>
                                <w:div w:id="842092584">
                                  <w:marLeft w:val="0"/>
                                  <w:marRight w:val="0"/>
                                  <w:marTop w:val="0"/>
                                  <w:marBottom w:val="0"/>
                                  <w:divBdr>
                                    <w:top w:val="none" w:sz="0" w:space="0" w:color="auto"/>
                                    <w:left w:val="none" w:sz="0" w:space="0" w:color="auto"/>
                                    <w:bottom w:val="none" w:sz="0" w:space="0" w:color="auto"/>
                                    <w:right w:val="none" w:sz="0" w:space="0" w:color="auto"/>
                                  </w:divBdr>
                                  <w:divsChild>
                                    <w:div w:id="1652101142">
                                      <w:marLeft w:val="0"/>
                                      <w:marRight w:val="0"/>
                                      <w:marTop w:val="0"/>
                                      <w:marBottom w:val="0"/>
                                      <w:divBdr>
                                        <w:top w:val="none" w:sz="0" w:space="0" w:color="auto"/>
                                        <w:left w:val="none" w:sz="0" w:space="0" w:color="auto"/>
                                        <w:bottom w:val="none" w:sz="0" w:space="0" w:color="auto"/>
                                        <w:right w:val="none" w:sz="0" w:space="0" w:color="auto"/>
                                      </w:divBdr>
                                      <w:divsChild>
                                        <w:div w:id="1712073427">
                                          <w:marLeft w:val="0"/>
                                          <w:marRight w:val="0"/>
                                          <w:marTop w:val="0"/>
                                          <w:marBottom w:val="0"/>
                                          <w:divBdr>
                                            <w:top w:val="none" w:sz="0" w:space="0" w:color="auto"/>
                                            <w:left w:val="none" w:sz="0" w:space="0" w:color="auto"/>
                                            <w:bottom w:val="none" w:sz="0" w:space="0" w:color="auto"/>
                                            <w:right w:val="none" w:sz="0" w:space="0" w:color="auto"/>
                                          </w:divBdr>
                                          <w:divsChild>
                                            <w:div w:id="8400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743360">
      <w:bodyDiv w:val="1"/>
      <w:marLeft w:val="0"/>
      <w:marRight w:val="0"/>
      <w:marTop w:val="0"/>
      <w:marBottom w:val="0"/>
      <w:divBdr>
        <w:top w:val="none" w:sz="0" w:space="0" w:color="auto"/>
        <w:left w:val="none" w:sz="0" w:space="0" w:color="auto"/>
        <w:bottom w:val="none" w:sz="0" w:space="0" w:color="auto"/>
        <w:right w:val="none" w:sz="0" w:space="0" w:color="auto"/>
      </w:divBdr>
      <w:divsChild>
        <w:div w:id="1044519552">
          <w:marLeft w:val="0"/>
          <w:marRight w:val="0"/>
          <w:marTop w:val="0"/>
          <w:marBottom w:val="0"/>
          <w:divBdr>
            <w:top w:val="none" w:sz="0" w:space="0" w:color="auto"/>
            <w:left w:val="none" w:sz="0" w:space="0" w:color="auto"/>
            <w:bottom w:val="none" w:sz="0" w:space="0" w:color="auto"/>
            <w:right w:val="none" w:sz="0" w:space="0" w:color="auto"/>
          </w:divBdr>
          <w:divsChild>
            <w:div w:id="785587450">
              <w:marLeft w:val="0"/>
              <w:marRight w:val="0"/>
              <w:marTop w:val="0"/>
              <w:marBottom w:val="0"/>
              <w:divBdr>
                <w:top w:val="none" w:sz="0" w:space="0" w:color="auto"/>
                <w:left w:val="none" w:sz="0" w:space="0" w:color="auto"/>
                <w:bottom w:val="none" w:sz="0" w:space="0" w:color="auto"/>
                <w:right w:val="none" w:sz="0" w:space="0" w:color="auto"/>
              </w:divBdr>
              <w:divsChild>
                <w:div w:id="554389821">
                  <w:marLeft w:val="0"/>
                  <w:marRight w:val="0"/>
                  <w:marTop w:val="0"/>
                  <w:marBottom w:val="0"/>
                  <w:divBdr>
                    <w:top w:val="none" w:sz="0" w:space="0" w:color="auto"/>
                    <w:left w:val="none" w:sz="0" w:space="0" w:color="auto"/>
                    <w:bottom w:val="none" w:sz="0" w:space="0" w:color="auto"/>
                    <w:right w:val="none" w:sz="0" w:space="0" w:color="auto"/>
                  </w:divBdr>
                  <w:divsChild>
                    <w:div w:id="1821538790">
                      <w:marLeft w:val="0"/>
                      <w:marRight w:val="0"/>
                      <w:marTop w:val="0"/>
                      <w:marBottom w:val="0"/>
                      <w:divBdr>
                        <w:top w:val="none" w:sz="0" w:space="0" w:color="auto"/>
                        <w:left w:val="none" w:sz="0" w:space="0" w:color="auto"/>
                        <w:bottom w:val="none" w:sz="0" w:space="0" w:color="auto"/>
                        <w:right w:val="none" w:sz="0" w:space="0" w:color="auto"/>
                      </w:divBdr>
                      <w:divsChild>
                        <w:div w:id="1531646740">
                          <w:marLeft w:val="0"/>
                          <w:marRight w:val="0"/>
                          <w:marTop w:val="0"/>
                          <w:marBottom w:val="300"/>
                          <w:divBdr>
                            <w:top w:val="none" w:sz="0" w:space="0" w:color="auto"/>
                            <w:left w:val="none" w:sz="0" w:space="0" w:color="auto"/>
                            <w:bottom w:val="none" w:sz="0" w:space="0" w:color="auto"/>
                            <w:right w:val="none" w:sz="0" w:space="0" w:color="auto"/>
                          </w:divBdr>
                          <w:divsChild>
                            <w:div w:id="570582149">
                              <w:marLeft w:val="0"/>
                              <w:marRight w:val="0"/>
                              <w:marTop w:val="0"/>
                              <w:marBottom w:val="0"/>
                              <w:divBdr>
                                <w:top w:val="none" w:sz="0" w:space="0" w:color="auto"/>
                                <w:left w:val="none" w:sz="0" w:space="0" w:color="auto"/>
                                <w:bottom w:val="none" w:sz="0" w:space="0" w:color="auto"/>
                                <w:right w:val="none" w:sz="0" w:space="0" w:color="auto"/>
                              </w:divBdr>
                              <w:divsChild>
                                <w:div w:id="7200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80144">
      <w:bodyDiv w:val="1"/>
      <w:marLeft w:val="0"/>
      <w:marRight w:val="0"/>
      <w:marTop w:val="0"/>
      <w:marBottom w:val="0"/>
      <w:divBdr>
        <w:top w:val="none" w:sz="0" w:space="0" w:color="auto"/>
        <w:left w:val="none" w:sz="0" w:space="0" w:color="auto"/>
        <w:bottom w:val="none" w:sz="0" w:space="0" w:color="auto"/>
        <w:right w:val="none" w:sz="0" w:space="0" w:color="auto"/>
      </w:divBdr>
      <w:divsChild>
        <w:div w:id="1067991309">
          <w:marLeft w:val="0"/>
          <w:marRight w:val="0"/>
          <w:marTop w:val="0"/>
          <w:marBottom w:val="0"/>
          <w:divBdr>
            <w:top w:val="none" w:sz="0" w:space="13" w:color="auto"/>
            <w:left w:val="single" w:sz="2" w:space="5" w:color="D3E1F9"/>
            <w:bottom w:val="none" w:sz="0" w:space="0" w:color="auto"/>
            <w:right w:val="none" w:sz="0" w:space="0" w:color="auto"/>
          </w:divBdr>
          <w:divsChild>
            <w:div w:id="507718460">
              <w:marLeft w:val="0"/>
              <w:marRight w:val="0"/>
              <w:marTop w:val="0"/>
              <w:marBottom w:val="0"/>
              <w:divBdr>
                <w:top w:val="none" w:sz="0" w:space="13" w:color="auto"/>
                <w:left w:val="single" w:sz="2" w:space="5" w:color="D3E1F9"/>
                <w:bottom w:val="none" w:sz="0" w:space="0" w:color="auto"/>
                <w:right w:val="none" w:sz="0" w:space="0" w:color="auto"/>
              </w:divBdr>
              <w:divsChild>
                <w:div w:id="1403260006">
                  <w:marLeft w:val="0"/>
                  <w:marRight w:val="0"/>
                  <w:marTop w:val="0"/>
                  <w:marBottom w:val="0"/>
                  <w:divBdr>
                    <w:top w:val="none" w:sz="0" w:space="13" w:color="auto"/>
                    <w:left w:val="single" w:sz="2" w:space="5" w:color="D3E1F9"/>
                    <w:bottom w:val="none" w:sz="0" w:space="0" w:color="auto"/>
                    <w:right w:val="none" w:sz="0" w:space="0" w:color="auto"/>
                  </w:divBdr>
                  <w:divsChild>
                    <w:div w:id="904802653">
                      <w:marLeft w:val="0"/>
                      <w:marRight w:val="0"/>
                      <w:marTop w:val="0"/>
                      <w:marBottom w:val="0"/>
                      <w:divBdr>
                        <w:top w:val="none" w:sz="0" w:space="13" w:color="auto"/>
                        <w:left w:val="single" w:sz="2" w:space="5" w:color="D3E1F9"/>
                        <w:bottom w:val="none" w:sz="0" w:space="0" w:color="auto"/>
                        <w:right w:val="none" w:sz="0" w:space="0" w:color="auto"/>
                      </w:divBdr>
                    </w:div>
                  </w:divsChild>
                </w:div>
              </w:divsChild>
            </w:div>
          </w:divsChild>
        </w:div>
      </w:divsChild>
    </w:div>
    <w:div w:id="800146829">
      <w:bodyDiv w:val="1"/>
      <w:marLeft w:val="0"/>
      <w:marRight w:val="0"/>
      <w:marTop w:val="0"/>
      <w:marBottom w:val="0"/>
      <w:divBdr>
        <w:top w:val="none" w:sz="0" w:space="0" w:color="auto"/>
        <w:left w:val="none" w:sz="0" w:space="0" w:color="auto"/>
        <w:bottom w:val="none" w:sz="0" w:space="0" w:color="auto"/>
        <w:right w:val="none" w:sz="0" w:space="0" w:color="auto"/>
      </w:divBdr>
    </w:div>
    <w:div w:id="827018659">
      <w:bodyDiv w:val="1"/>
      <w:marLeft w:val="0"/>
      <w:marRight w:val="0"/>
      <w:marTop w:val="0"/>
      <w:marBottom w:val="0"/>
      <w:divBdr>
        <w:top w:val="none" w:sz="0" w:space="0" w:color="auto"/>
        <w:left w:val="none" w:sz="0" w:space="0" w:color="auto"/>
        <w:bottom w:val="none" w:sz="0" w:space="0" w:color="auto"/>
        <w:right w:val="none" w:sz="0" w:space="0" w:color="auto"/>
      </w:divBdr>
    </w:div>
    <w:div w:id="837115124">
      <w:bodyDiv w:val="1"/>
      <w:marLeft w:val="0"/>
      <w:marRight w:val="0"/>
      <w:marTop w:val="0"/>
      <w:marBottom w:val="0"/>
      <w:divBdr>
        <w:top w:val="none" w:sz="0" w:space="0" w:color="auto"/>
        <w:left w:val="none" w:sz="0" w:space="0" w:color="auto"/>
        <w:bottom w:val="none" w:sz="0" w:space="0" w:color="auto"/>
        <w:right w:val="none" w:sz="0" w:space="0" w:color="auto"/>
      </w:divBdr>
    </w:div>
    <w:div w:id="842207427">
      <w:bodyDiv w:val="1"/>
      <w:marLeft w:val="0"/>
      <w:marRight w:val="0"/>
      <w:marTop w:val="0"/>
      <w:marBottom w:val="0"/>
      <w:divBdr>
        <w:top w:val="none" w:sz="0" w:space="0" w:color="auto"/>
        <w:left w:val="none" w:sz="0" w:space="0" w:color="auto"/>
        <w:bottom w:val="none" w:sz="0" w:space="0" w:color="auto"/>
        <w:right w:val="none" w:sz="0" w:space="0" w:color="auto"/>
      </w:divBdr>
    </w:div>
    <w:div w:id="858395007">
      <w:bodyDiv w:val="1"/>
      <w:marLeft w:val="0"/>
      <w:marRight w:val="0"/>
      <w:marTop w:val="0"/>
      <w:marBottom w:val="0"/>
      <w:divBdr>
        <w:top w:val="none" w:sz="0" w:space="0" w:color="auto"/>
        <w:left w:val="none" w:sz="0" w:space="0" w:color="auto"/>
        <w:bottom w:val="none" w:sz="0" w:space="0" w:color="auto"/>
        <w:right w:val="none" w:sz="0" w:space="0" w:color="auto"/>
      </w:divBdr>
    </w:div>
    <w:div w:id="865749333">
      <w:bodyDiv w:val="1"/>
      <w:marLeft w:val="0"/>
      <w:marRight w:val="0"/>
      <w:marTop w:val="0"/>
      <w:marBottom w:val="0"/>
      <w:divBdr>
        <w:top w:val="none" w:sz="0" w:space="0" w:color="auto"/>
        <w:left w:val="none" w:sz="0" w:space="0" w:color="auto"/>
        <w:bottom w:val="none" w:sz="0" w:space="0" w:color="auto"/>
        <w:right w:val="none" w:sz="0" w:space="0" w:color="auto"/>
      </w:divBdr>
      <w:divsChild>
        <w:div w:id="206186008">
          <w:marLeft w:val="274"/>
          <w:marRight w:val="0"/>
          <w:marTop w:val="86"/>
          <w:marBottom w:val="0"/>
          <w:divBdr>
            <w:top w:val="none" w:sz="0" w:space="0" w:color="auto"/>
            <w:left w:val="none" w:sz="0" w:space="0" w:color="auto"/>
            <w:bottom w:val="none" w:sz="0" w:space="0" w:color="auto"/>
            <w:right w:val="none" w:sz="0" w:space="0" w:color="auto"/>
          </w:divBdr>
        </w:div>
        <w:div w:id="393436484">
          <w:marLeft w:val="274"/>
          <w:marRight w:val="0"/>
          <w:marTop w:val="86"/>
          <w:marBottom w:val="0"/>
          <w:divBdr>
            <w:top w:val="none" w:sz="0" w:space="0" w:color="auto"/>
            <w:left w:val="none" w:sz="0" w:space="0" w:color="auto"/>
            <w:bottom w:val="none" w:sz="0" w:space="0" w:color="auto"/>
            <w:right w:val="none" w:sz="0" w:space="0" w:color="auto"/>
          </w:divBdr>
        </w:div>
        <w:div w:id="459152416">
          <w:marLeft w:val="274"/>
          <w:marRight w:val="0"/>
          <w:marTop w:val="86"/>
          <w:marBottom w:val="0"/>
          <w:divBdr>
            <w:top w:val="none" w:sz="0" w:space="0" w:color="auto"/>
            <w:left w:val="none" w:sz="0" w:space="0" w:color="auto"/>
            <w:bottom w:val="none" w:sz="0" w:space="0" w:color="auto"/>
            <w:right w:val="none" w:sz="0" w:space="0" w:color="auto"/>
          </w:divBdr>
        </w:div>
        <w:div w:id="539823156">
          <w:marLeft w:val="274"/>
          <w:marRight w:val="0"/>
          <w:marTop w:val="86"/>
          <w:marBottom w:val="0"/>
          <w:divBdr>
            <w:top w:val="none" w:sz="0" w:space="0" w:color="auto"/>
            <w:left w:val="none" w:sz="0" w:space="0" w:color="auto"/>
            <w:bottom w:val="none" w:sz="0" w:space="0" w:color="auto"/>
            <w:right w:val="none" w:sz="0" w:space="0" w:color="auto"/>
          </w:divBdr>
        </w:div>
        <w:div w:id="1985964380">
          <w:marLeft w:val="274"/>
          <w:marRight w:val="0"/>
          <w:marTop w:val="86"/>
          <w:marBottom w:val="0"/>
          <w:divBdr>
            <w:top w:val="none" w:sz="0" w:space="0" w:color="auto"/>
            <w:left w:val="none" w:sz="0" w:space="0" w:color="auto"/>
            <w:bottom w:val="none" w:sz="0" w:space="0" w:color="auto"/>
            <w:right w:val="none" w:sz="0" w:space="0" w:color="auto"/>
          </w:divBdr>
        </w:div>
      </w:divsChild>
    </w:div>
    <w:div w:id="867718237">
      <w:bodyDiv w:val="1"/>
      <w:marLeft w:val="0"/>
      <w:marRight w:val="0"/>
      <w:marTop w:val="0"/>
      <w:marBottom w:val="0"/>
      <w:divBdr>
        <w:top w:val="none" w:sz="0" w:space="0" w:color="auto"/>
        <w:left w:val="none" w:sz="0" w:space="0" w:color="auto"/>
        <w:bottom w:val="none" w:sz="0" w:space="0" w:color="auto"/>
        <w:right w:val="none" w:sz="0" w:space="0" w:color="auto"/>
      </w:divBdr>
      <w:divsChild>
        <w:div w:id="336690336">
          <w:marLeft w:val="0"/>
          <w:marRight w:val="0"/>
          <w:marTop w:val="0"/>
          <w:marBottom w:val="0"/>
          <w:divBdr>
            <w:top w:val="none" w:sz="0" w:space="0" w:color="auto"/>
            <w:left w:val="none" w:sz="0" w:space="0" w:color="auto"/>
            <w:bottom w:val="none" w:sz="0" w:space="0" w:color="auto"/>
            <w:right w:val="none" w:sz="0" w:space="0" w:color="auto"/>
          </w:divBdr>
          <w:divsChild>
            <w:div w:id="1165629369">
              <w:marLeft w:val="-3075"/>
              <w:marRight w:val="0"/>
              <w:marTop w:val="0"/>
              <w:marBottom w:val="0"/>
              <w:divBdr>
                <w:top w:val="none" w:sz="0" w:space="0" w:color="auto"/>
                <w:left w:val="none" w:sz="0" w:space="0" w:color="auto"/>
                <w:bottom w:val="none" w:sz="0" w:space="0" w:color="auto"/>
                <w:right w:val="none" w:sz="0" w:space="0" w:color="auto"/>
              </w:divBdr>
              <w:divsChild>
                <w:div w:id="1101146707">
                  <w:marLeft w:val="3075"/>
                  <w:marRight w:val="0"/>
                  <w:marTop w:val="0"/>
                  <w:marBottom w:val="0"/>
                  <w:divBdr>
                    <w:top w:val="none" w:sz="0" w:space="0" w:color="auto"/>
                    <w:left w:val="none" w:sz="0" w:space="0" w:color="auto"/>
                    <w:bottom w:val="none" w:sz="0" w:space="0" w:color="auto"/>
                    <w:right w:val="none" w:sz="0" w:space="0" w:color="auto"/>
                  </w:divBdr>
                  <w:divsChild>
                    <w:div w:id="1231497020">
                      <w:marLeft w:val="0"/>
                      <w:marRight w:val="0"/>
                      <w:marTop w:val="0"/>
                      <w:marBottom w:val="0"/>
                      <w:divBdr>
                        <w:top w:val="none" w:sz="0" w:space="0" w:color="auto"/>
                        <w:left w:val="none" w:sz="0" w:space="0" w:color="auto"/>
                        <w:bottom w:val="none" w:sz="0" w:space="0" w:color="auto"/>
                        <w:right w:val="none" w:sz="0" w:space="0" w:color="auto"/>
                      </w:divBdr>
                      <w:divsChild>
                        <w:div w:id="1903901065">
                          <w:marLeft w:val="-2550"/>
                          <w:marRight w:val="0"/>
                          <w:marTop w:val="0"/>
                          <w:marBottom w:val="0"/>
                          <w:divBdr>
                            <w:top w:val="none" w:sz="0" w:space="0" w:color="auto"/>
                            <w:left w:val="none" w:sz="0" w:space="0" w:color="auto"/>
                            <w:bottom w:val="none" w:sz="0" w:space="0" w:color="auto"/>
                            <w:right w:val="none" w:sz="0" w:space="0" w:color="auto"/>
                          </w:divBdr>
                          <w:divsChild>
                            <w:div w:id="1652826327">
                              <w:marLeft w:val="2550"/>
                              <w:marRight w:val="0"/>
                              <w:marTop w:val="0"/>
                              <w:marBottom w:val="0"/>
                              <w:divBdr>
                                <w:top w:val="none" w:sz="0" w:space="0" w:color="auto"/>
                                <w:left w:val="none" w:sz="0" w:space="0" w:color="auto"/>
                                <w:bottom w:val="none" w:sz="0" w:space="0" w:color="auto"/>
                                <w:right w:val="none" w:sz="0" w:space="0" w:color="auto"/>
                              </w:divBdr>
                              <w:divsChild>
                                <w:div w:id="1044409671">
                                  <w:marLeft w:val="3150"/>
                                  <w:marRight w:val="0"/>
                                  <w:marTop w:val="0"/>
                                  <w:marBottom w:val="0"/>
                                  <w:divBdr>
                                    <w:top w:val="none" w:sz="0" w:space="0" w:color="auto"/>
                                    <w:left w:val="none" w:sz="0" w:space="0" w:color="auto"/>
                                    <w:bottom w:val="none" w:sz="0" w:space="0" w:color="auto"/>
                                    <w:right w:val="none" w:sz="0" w:space="0" w:color="auto"/>
                                  </w:divBdr>
                                  <w:divsChild>
                                    <w:div w:id="1451054001">
                                      <w:marLeft w:val="0"/>
                                      <w:marRight w:val="0"/>
                                      <w:marTop w:val="0"/>
                                      <w:marBottom w:val="0"/>
                                      <w:divBdr>
                                        <w:top w:val="none" w:sz="0" w:space="0" w:color="auto"/>
                                        <w:left w:val="none" w:sz="0" w:space="0" w:color="auto"/>
                                        <w:bottom w:val="none" w:sz="0" w:space="0" w:color="auto"/>
                                        <w:right w:val="none" w:sz="0" w:space="0" w:color="auto"/>
                                      </w:divBdr>
                                      <w:divsChild>
                                        <w:div w:id="17413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89157">
      <w:bodyDiv w:val="1"/>
      <w:marLeft w:val="0"/>
      <w:marRight w:val="0"/>
      <w:marTop w:val="0"/>
      <w:marBottom w:val="0"/>
      <w:divBdr>
        <w:top w:val="none" w:sz="0" w:space="0" w:color="auto"/>
        <w:left w:val="none" w:sz="0" w:space="0" w:color="auto"/>
        <w:bottom w:val="none" w:sz="0" w:space="0" w:color="auto"/>
        <w:right w:val="none" w:sz="0" w:space="0" w:color="auto"/>
      </w:divBdr>
      <w:divsChild>
        <w:div w:id="927807607">
          <w:marLeft w:val="0"/>
          <w:marRight w:val="0"/>
          <w:marTop w:val="0"/>
          <w:marBottom w:val="0"/>
          <w:divBdr>
            <w:top w:val="none" w:sz="0" w:space="0" w:color="auto"/>
            <w:left w:val="none" w:sz="0" w:space="0" w:color="auto"/>
            <w:bottom w:val="none" w:sz="0" w:space="0" w:color="auto"/>
            <w:right w:val="none" w:sz="0" w:space="0" w:color="auto"/>
          </w:divBdr>
          <w:divsChild>
            <w:div w:id="397361231">
              <w:marLeft w:val="0"/>
              <w:marRight w:val="0"/>
              <w:marTop w:val="0"/>
              <w:marBottom w:val="0"/>
              <w:divBdr>
                <w:top w:val="none" w:sz="0" w:space="0" w:color="auto"/>
                <w:left w:val="none" w:sz="0" w:space="0" w:color="auto"/>
                <w:bottom w:val="none" w:sz="0" w:space="0" w:color="auto"/>
                <w:right w:val="none" w:sz="0" w:space="0" w:color="auto"/>
              </w:divBdr>
              <w:divsChild>
                <w:div w:id="2080014295">
                  <w:marLeft w:val="-203"/>
                  <w:marRight w:val="-203"/>
                  <w:marTop w:val="0"/>
                  <w:marBottom w:val="0"/>
                  <w:divBdr>
                    <w:top w:val="none" w:sz="0" w:space="0" w:color="auto"/>
                    <w:left w:val="none" w:sz="0" w:space="0" w:color="auto"/>
                    <w:bottom w:val="none" w:sz="0" w:space="0" w:color="auto"/>
                    <w:right w:val="none" w:sz="0" w:space="0" w:color="auto"/>
                  </w:divBdr>
                  <w:divsChild>
                    <w:div w:id="1872957698">
                      <w:marLeft w:val="0"/>
                      <w:marRight w:val="0"/>
                      <w:marTop w:val="0"/>
                      <w:marBottom w:val="0"/>
                      <w:divBdr>
                        <w:top w:val="none" w:sz="0" w:space="0" w:color="auto"/>
                        <w:left w:val="none" w:sz="0" w:space="0" w:color="auto"/>
                        <w:bottom w:val="none" w:sz="0" w:space="0" w:color="auto"/>
                        <w:right w:val="none" w:sz="0" w:space="0" w:color="auto"/>
                      </w:divBdr>
                      <w:divsChild>
                        <w:div w:id="6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008830">
      <w:bodyDiv w:val="1"/>
      <w:marLeft w:val="0"/>
      <w:marRight w:val="0"/>
      <w:marTop w:val="0"/>
      <w:marBottom w:val="0"/>
      <w:divBdr>
        <w:top w:val="none" w:sz="0" w:space="0" w:color="auto"/>
        <w:left w:val="none" w:sz="0" w:space="0" w:color="auto"/>
        <w:bottom w:val="none" w:sz="0" w:space="0" w:color="auto"/>
        <w:right w:val="none" w:sz="0" w:space="0" w:color="auto"/>
      </w:divBdr>
    </w:div>
    <w:div w:id="943923186">
      <w:bodyDiv w:val="1"/>
      <w:marLeft w:val="0"/>
      <w:marRight w:val="0"/>
      <w:marTop w:val="0"/>
      <w:marBottom w:val="0"/>
      <w:divBdr>
        <w:top w:val="none" w:sz="0" w:space="0" w:color="auto"/>
        <w:left w:val="none" w:sz="0" w:space="0" w:color="auto"/>
        <w:bottom w:val="none" w:sz="0" w:space="0" w:color="auto"/>
        <w:right w:val="none" w:sz="0" w:space="0" w:color="auto"/>
      </w:divBdr>
    </w:div>
    <w:div w:id="961612070">
      <w:bodyDiv w:val="1"/>
      <w:marLeft w:val="0"/>
      <w:marRight w:val="0"/>
      <w:marTop w:val="0"/>
      <w:marBottom w:val="0"/>
      <w:divBdr>
        <w:top w:val="none" w:sz="0" w:space="0" w:color="auto"/>
        <w:left w:val="none" w:sz="0" w:space="0" w:color="auto"/>
        <w:bottom w:val="none" w:sz="0" w:space="0" w:color="auto"/>
        <w:right w:val="none" w:sz="0" w:space="0" w:color="auto"/>
      </w:divBdr>
      <w:divsChild>
        <w:div w:id="668630627">
          <w:marLeft w:val="0"/>
          <w:marRight w:val="0"/>
          <w:marTop w:val="0"/>
          <w:marBottom w:val="0"/>
          <w:divBdr>
            <w:top w:val="none" w:sz="0" w:space="0" w:color="auto"/>
            <w:left w:val="none" w:sz="0" w:space="0" w:color="auto"/>
            <w:bottom w:val="none" w:sz="0" w:space="0" w:color="auto"/>
            <w:right w:val="none" w:sz="0" w:space="0" w:color="auto"/>
          </w:divBdr>
          <w:divsChild>
            <w:div w:id="691339265">
              <w:marLeft w:val="0"/>
              <w:marRight w:val="0"/>
              <w:marTop w:val="0"/>
              <w:marBottom w:val="0"/>
              <w:divBdr>
                <w:top w:val="none" w:sz="0" w:space="0" w:color="auto"/>
                <w:left w:val="none" w:sz="0" w:space="0" w:color="auto"/>
                <w:bottom w:val="none" w:sz="0" w:space="0" w:color="auto"/>
                <w:right w:val="none" w:sz="0" w:space="0" w:color="auto"/>
              </w:divBdr>
              <w:divsChild>
                <w:div w:id="3556234">
                  <w:marLeft w:val="0"/>
                  <w:marRight w:val="0"/>
                  <w:marTop w:val="0"/>
                  <w:marBottom w:val="0"/>
                  <w:divBdr>
                    <w:top w:val="none" w:sz="0" w:space="0" w:color="auto"/>
                    <w:left w:val="none" w:sz="0" w:space="0" w:color="auto"/>
                    <w:bottom w:val="none" w:sz="0" w:space="0" w:color="auto"/>
                    <w:right w:val="none" w:sz="0" w:space="0" w:color="auto"/>
                  </w:divBdr>
                  <w:divsChild>
                    <w:div w:id="2071883961">
                      <w:marLeft w:val="0"/>
                      <w:marRight w:val="0"/>
                      <w:marTop w:val="0"/>
                      <w:marBottom w:val="0"/>
                      <w:divBdr>
                        <w:top w:val="none" w:sz="0" w:space="0" w:color="auto"/>
                        <w:left w:val="none" w:sz="0" w:space="0" w:color="auto"/>
                        <w:bottom w:val="none" w:sz="0" w:space="0" w:color="auto"/>
                        <w:right w:val="none" w:sz="0" w:space="0" w:color="auto"/>
                      </w:divBdr>
                      <w:divsChild>
                        <w:div w:id="11439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8495">
      <w:bodyDiv w:val="1"/>
      <w:marLeft w:val="0"/>
      <w:marRight w:val="0"/>
      <w:marTop w:val="0"/>
      <w:marBottom w:val="0"/>
      <w:divBdr>
        <w:top w:val="none" w:sz="0" w:space="0" w:color="auto"/>
        <w:left w:val="none" w:sz="0" w:space="0" w:color="auto"/>
        <w:bottom w:val="none" w:sz="0" w:space="0" w:color="auto"/>
        <w:right w:val="none" w:sz="0" w:space="0" w:color="auto"/>
      </w:divBdr>
      <w:divsChild>
        <w:div w:id="14423737">
          <w:marLeft w:val="0"/>
          <w:marRight w:val="0"/>
          <w:marTop w:val="0"/>
          <w:marBottom w:val="0"/>
          <w:divBdr>
            <w:top w:val="none" w:sz="0" w:space="0" w:color="auto"/>
            <w:left w:val="none" w:sz="0" w:space="0" w:color="auto"/>
            <w:bottom w:val="none" w:sz="0" w:space="0" w:color="auto"/>
            <w:right w:val="none" w:sz="0" w:space="0" w:color="auto"/>
          </w:divBdr>
          <w:divsChild>
            <w:div w:id="1860895280">
              <w:marLeft w:val="0"/>
              <w:marRight w:val="0"/>
              <w:marTop w:val="0"/>
              <w:marBottom w:val="0"/>
              <w:divBdr>
                <w:top w:val="none" w:sz="0" w:space="0" w:color="auto"/>
                <w:left w:val="none" w:sz="0" w:space="0" w:color="auto"/>
                <w:bottom w:val="none" w:sz="0" w:space="0" w:color="auto"/>
                <w:right w:val="none" w:sz="0" w:space="0" w:color="auto"/>
              </w:divBdr>
              <w:divsChild>
                <w:div w:id="355349147">
                  <w:marLeft w:val="0"/>
                  <w:marRight w:val="0"/>
                  <w:marTop w:val="0"/>
                  <w:marBottom w:val="0"/>
                  <w:divBdr>
                    <w:top w:val="none" w:sz="0" w:space="0" w:color="auto"/>
                    <w:left w:val="none" w:sz="0" w:space="0" w:color="auto"/>
                    <w:bottom w:val="none" w:sz="0" w:space="0" w:color="auto"/>
                    <w:right w:val="none" w:sz="0" w:space="0" w:color="auto"/>
                  </w:divBdr>
                  <w:divsChild>
                    <w:div w:id="1298952607">
                      <w:marLeft w:val="0"/>
                      <w:marRight w:val="0"/>
                      <w:marTop w:val="0"/>
                      <w:marBottom w:val="0"/>
                      <w:divBdr>
                        <w:top w:val="none" w:sz="0" w:space="0" w:color="auto"/>
                        <w:left w:val="none" w:sz="0" w:space="0" w:color="auto"/>
                        <w:bottom w:val="none" w:sz="0" w:space="0" w:color="auto"/>
                        <w:right w:val="none" w:sz="0" w:space="0" w:color="auto"/>
                      </w:divBdr>
                      <w:divsChild>
                        <w:div w:id="303780682">
                          <w:marLeft w:val="0"/>
                          <w:marRight w:val="0"/>
                          <w:marTop w:val="0"/>
                          <w:marBottom w:val="0"/>
                          <w:divBdr>
                            <w:top w:val="none" w:sz="0" w:space="0" w:color="auto"/>
                            <w:left w:val="none" w:sz="0" w:space="0" w:color="auto"/>
                            <w:bottom w:val="none" w:sz="0" w:space="0" w:color="auto"/>
                            <w:right w:val="none" w:sz="0" w:space="0" w:color="auto"/>
                          </w:divBdr>
                          <w:divsChild>
                            <w:div w:id="20052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81545">
      <w:bodyDiv w:val="1"/>
      <w:marLeft w:val="0"/>
      <w:marRight w:val="0"/>
      <w:marTop w:val="0"/>
      <w:marBottom w:val="0"/>
      <w:divBdr>
        <w:top w:val="none" w:sz="0" w:space="0" w:color="auto"/>
        <w:left w:val="none" w:sz="0" w:space="0" w:color="auto"/>
        <w:bottom w:val="none" w:sz="0" w:space="0" w:color="auto"/>
        <w:right w:val="none" w:sz="0" w:space="0" w:color="auto"/>
      </w:divBdr>
    </w:div>
    <w:div w:id="996030176">
      <w:bodyDiv w:val="1"/>
      <w:marLeft w:val="0"/>
      <w:marRight w:val="0"/>
      <w:marTop w:val="0"/>
      <w:marBottom w:val="0"/>
      <w:divBdr>
        <w:top w:val="none" w:sz="0" w:space="0" w:color="auto"/>
        <w:left w:val="none" w:sz="0" w:space="0" w:color="auto"/>
        <w:bottom w:val="none" w:sz="0" w:space="0" w:color="auto"/>
        <w:right w:val="none" w:sz="0" w:space="0" w:color="auto"/>
      </w:divBdr>
    </w:div>
    <w:div w:id="1029843420">
      <w:bodyDiv w:val="1"/>
      <w:marLeft w:val="0"/>
      <w:marRight w:val="0"/>
      <w:marTop w:val="0"/>
      <w:marBottom w:val="0"/>
      <w:divBdr>
        <w:top w:val="none" w:sz="0" w:space="0" w:color="auto"/>
        <w:left w:val="none" w:sz="0" w:space="0" w:color="auto"/>
        <w:bottom w:val="none" w:sz="0" w:space="0" w:color="auto"/>
        <w:right w:val="none" w:sz="0" w:space="0" w:color="auto"/>
      </w:divBdr>
    </w:div>
    <w:div w:id="1053234434">
      <w:bodyDiv w:val="1"/>
      <w:marLeft w:val="0"/>
      <w:marRight w:val="0"/>
      <w:marTop w:val="0"/>
      <w:marBottom w:val="0"/>
      <w:divBdr>
        <w:top w:val="none" w:sz="0" w:space="0" w:color="auto"/>
        <w:left w:val="none" w:sz="0" w:space="0" w:color="auto"/>
        <w:bottom w:val="none" w:sz="0" w:space="0" w:color="auto"/>
        <w:right w:val="none" w:sz="0" w:space="0" w:color="auto"/>
      </w:divBdr>
      <w:divsChild>
        <w:div w:id="190459045">
          <w:marLeft w:val="274"/>
          <w:marRight w:val="0"/>
          <w:marTop w:val="86"/>
          <w:marBottom w:val="0"/>
          <w:divBdr>
            <w:top w:val="none" w:sz="0" w:space="0" w:color="auto"/>
            <w:left w:val="none" w:sz="0" w:space="0" w:color="auto"/>
            <w:bottom w:val="none" w:sz="0" w:space="0" w:color="auto"/>
            <w:right w:val="none" w:sz="0" w:space="0" w:color="auto"/>
          </w:divBdr>
        </w:div>
        <w:div w:id="1039744117">
          <w:marLeft w:val="274"/>
          <w:marRight w:val="0"/>
          <w:marTop w:val="86"/>
          <w:marBottom w:val="0"/>
          <w:divBdr>
            <w:top w:val="none" w:sz="0" w:space="0" w:color="auto"/>
            <w:left w:val="none" w:sz="0" w:space="0" w:color="auto"/>
            <w:bottom w:val="none" w:sz="0" w:space="0" w:color="auto"/>
            <w:right w:val="none" w:sz="0" w:space="0" w:color="auto"/>
          </w:divBdr>
        </w:div>
        <w:div w:id="1166475702">
          <w:marLeft w:val="274"/>
          <w:marRight w:val="0"/>
          <w:marTop w:val="86"/>
          <w:marBottom w:val="0"/>
          <w:divBdr>
            <w:top w:val="none" w:sz="0" w:space="0" w:color="auto"/>
            <w:left w:val="none" w:sz="0" w:space="0" w:color="auto"/>
            <w:bottom w:val="none" w:sz="0" w:space="0" w:color="auto"/>
            <w:right w:val="none" w:sz="0" w:space="0" w:color="auto"/>
          </w:divBdr>
        </w:div>
      </w:divsChild>
    </w:div>
    <w:div w:id="1074083073">
      <w:bodyDiv w:val="1"/>
      <w:marLeft w:val="0"/>
      <w:marRight w:val="0"/>
      <w:marTop w:val="0"/>
      <w:marBottom w:val="0"/>
      <w:divBdr>
        <w:top w:val="none" w:sz="0" w:space="0" w:color="auto"/>
        <w:left w:val="none" w:sz="0" w:space="0" w:color="auto"/>
        <w:bottom w:val="none" w:sz="0" w:space="0" w:color="auto"/>
        <w:right w:val="none" w:sz="0" w:space="0" w:color="auto"/>
      </w:divBdr>
      <w:divsChild>
        <w:div w:id="1186209405">
          <w:marLeft w:val="547"/>
          <w:marRight w:val="0"/>
          <w:marTop w:val="154"/>
          <w:marBottom w:val="0"/>
          <w:divBdr>
            <w:top w:val="none" w:sz="0" w:space="0" w:color="auto"/>
            <w:left w:val="none" w:sz="0" w:space="0" w:color="auto"/>
            <w:bottom w:val="none" w:sz="0" w:space="0" w:color="auto"/>
            <w:right w:val="none" w:sz="0" w:space="0" w:color="auto"/>
          </w:divBdr>
        </w:div>
      </w:divsChild>
    </w:div>
    <w:div w:id="1125928712">
      <w:bodyDiv w:val="1"/>
      <w:marLeft w:val="0"/>
      <w:marRight w:val="0"/>
      <w:marTop w:val="0"/>
      <w:marBottom w:val="0"/>
      <w:divBdr>
        <w:top w:val="none" w:sz="0" w:space="0" w:color="auto"/>
        <w:left w:val="none" w:sz="0" w:space="0" w:color="auto"/>
        <w:bottom w:val="none" w:sz="0" w:space="0" w:color="auto"/>
        <w:right w:val="none" w:sz="0" w:space="0" w:color="auto"/>
      </w:divBdr>
      <w:divsChild>
        <w:div w:id="2039118795">
          <w:marLeft w:val="0"/>
          <w:marRight w:val="0"/>
          <w:marTop w:val="0"/>
          <w:marBottom w:val="0"/>
          <w:divBdr>
            <w:top w:val="none" w:sz="0" w:space="0" w:color="auto"/>
            <w:left w:val="none" w:sz="0" w:space="0" w:color="auto"/>
            <w:bottom w:val="none" w:sz="0" w:space="0" w:color="auto"/>
            <w:right w:val="none" w:sz="0" w:space="0" w:color="auto"/>
          </w:divBdr>
          <w:divsChild>
            <w:div w:id="1116172472">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2895">
      <w:bodyDiv w:val="1"/>
      <w:marLeft w:val="0"/>
      <w:marRight w:val="0"/>
      <w:marTop w:val="0"/>
      <w:marBottom w:val="0"/>
      <w:divBdr>
        <w:top w:val="none" w:sz="0" w:space="0" w:color="auto"/>
        <w:left w:val="none" w:sz="0" w:space="0" w:color="auto"/>
        <w:bottom w:val="none" w:sz="0" w:space="0" w:color="auto"/>
        <w:right w:val="none" w:sz="0" w:space="0" w:color="auto"/>
      </w:divBdr>
    </w:div>
    <w:div w:id="1145009803">
      <w:bodyDiv w:val="1"/>
      <w:marLeft w:val="0"/>
      <w:marRight w:val="0"/>
      <w:marTop w:val="0"/>
      <w:marBottom w:val="0"/>
      <w:divBdr>
        <w:top w:val="none" w:sz="0" w:space="0" w:color="auto"/>
        <w:left w:val="none" w:sz="0" w:space="0" w:color="auto"/>
        <w:bottom w:val="none" w:sz="0" w:space="0" w:color="auto"/>
        <w:right w:val="none" w:sz="0" w:space="0" w:color="auto"/>
      </w:divBdr>
      <w:divsChild>
        <w:div w:id="2083134754">
          <w:marLeft w:val="576"/>
          <w:marRight w:val="0"/>
          <w:marTop w:val="80"/>
          <w:marBottom w:val="0"/>
          <w:divBdr>
            <w:top w:val="none" w:sz="0" w:space="0" w:color="auto"/>
            <w:left w:val="none" w:sz="0" w:space="0" w:color="auto"/>
            <w:bottom w:val="none" w:sz="0" w:space="0" w:color="auto"/>
            <w:right w:val="none" w:sz="0" w:space="0" w:color="auto"/>
          </w:divBdr>
        </w:div>
      </w:divsChild>
    </w:div>
    <w:div w:id="1145967629">
      <w:bodyDiv w:val="1"/>
      <w:marLeft w:val="0"/>
      <w:marRight w:val="0"/>
      <w:marTop w:val="0"/>
      <w:marBottom w:val="0"/>
      <w:divBdr>
        <w:top w:val="none" w:sz="0" w:space="0" w:color="auto"/>
        <w:left w:val="none" w:sz="0" w:space="0" w:color="auto"/>
        <w:bottom w:val="none" w:sz="0" w:space="0" w:color="auto"/>
        <w:right w:val="none" w:sz="0" w:space="0" w:color="auto"/>
      </w:divBdr>
    </w:div>
    <w:div w:id="1156725466">
      <w:bodyDiv w:val="1"/>
      <w:marLeft w:val="0"/>
      <w:marRight w:val="0"/>
      <w:marTop w:val="0"/>
      <w:marBottom w:val="0"/>
      <w:divBdr>
        <w:top w:val="none" w:sz="0" w:space="0" w:color="auto"/>
        <w:left w:val="none" w:sz="0" w:space="0" w:color="auto"/>
        <w:bottom w:val="none" w:sz="0" w:space="0" w:color="auto"/>
        <w:right w:val="none" w:sz="0" w:space="0" w:color="auto"/>
      </w:divBdr>
      <w:divsChild>
        <w:div w:id="436603162">
          <w:marLeft w:val="547"/>
          <w:marRight w:val="0"/>
          <w:marTop w:val="120"/>
          <w:marBottom w:val="0"/>
          <w:divBdr>
            <w:top w:val="none" w:sz="0" w:space="0" w:color="auto"/>
            <w:left w:val="none" w:sz="0" w:space="0" w:color="auto"/>
            <w:bottom w:val="none" w:sz="0" w:space="0" w:color="auto"/>
            <w:right w:val="none" w:sz="0" w:space="0" w:color="auto"/>
          </w:divBdr>
        </w:div>
      </w:divsChild>
    </w:div>
    <w:div w:id="1166894250">
      <w:bodyDiv w:val="1"/>
      <w:marLeft w:val="0"/>
      <w:marRight w:val="0"/>
      <w:marTop w:val="0"/>
      <w:marBottom w:val="0"/>
      <w:divBdr>
        <w:top w:val="none" w:sz="0" w:space="0" w:color="auto"/>
        <w:left w:val="none" w:sz="0" w:space="0" w:color="auto"/>
        <w:bottom w:val="none" w:sz="0" w:space="0" w:color="auto"/>
        <w:right w:val="none" w:sz="0" w:space="0" w:color="auto"/>
      </w:divBdr>
      <w:divsChild>
        <w:div w:id="1975870956">
          <w:marLeft w:val="0"/>
          <w:marRight w:val="0"/>
          <w:marTop w:val="0"/>
          <w:marBottom w:val="0"/>
          <w:divBdr>
            <w:top w:val="none" w:sz="0" w:space="0" w:color="auto"/>
            <w:left w:val="none" w:sz="0" w:space="0" w:color="auto"/>
            <w:bottom w:val="none" w:sz="0" w:space="0" w:color="auto"/>
            <w:right w:val="none" w:sz="0" w:space="0" w:color="auto"/>
          </w:divBdr>
          <w:divsChild>
            <w:div w:id="417824626">
              <w:marLeft w:val="0"/>
              <w:marRight w:val="0"/>
              <w:marTop w:val="0"/>
              <w:marBottom w:val="0"/>
              <w:divBdr>
                <w:top w:val="none" w:sz="0" w:space="0" w:color="auto"/>
                <w:left w:val="none" w:sz="0" w:space="0" w:color="auto"/>
                <w:bottom w:val="none" w:sz="0" w:space="0" w:color="auto"/>
                <w:right w:val="none" w:sz="0" w:space="0" w:color="auto"/>
              </w:divBdr>
              <w:divsChild>
                <w:div w:id="1664354345">
                  <w:marLeft w:val="0"/>
                  <w:marRight w:val="0"/>
                  <w:marTop w:val="0"/>
                  <w:marBottom w:val="0"/>
                  <w:divBdr>
                    <w:top w:val="none" w:sz="0" w:space="0" w:color="auto"/>
                    <w:left w:val="none" w:sz="0" w:space="0" w:color="auto"/>
                    <w:bottom w:val="none" w:sz="0" w:space="0" w:color="auto"/>
                    <w:right w:val="none" w:sz="0" w:space="0" w:color="auto"/>
                  </w:divBdr>
                  <w:divsChild>
                    <w:div w:id="1489056551">
                      <w:marLeft w:val="0"/>
                      <w:marRight w:val="0"/>
                      <w:marTop w:val="0"/>
                      <w:marBottom w:val="0"/>
                      <w:divBdr>
                        <w:top w:val="none" w:sz="0" w:space="0" w:color="auto"/>
                        <w:left w:val="none" w:sz="0" w:space="0" w:color="auto"/>
                        <w:bottom w:val="none" w:sz="0" w:space="0" w:color="auto"/>
                        <w:right w:val="none" w:sz="0" w:space="0" w:color="auto"/>
                      </w:divBdr>
                      <w:divsChild>
                        <w:div w:id="1357543061">
                          <w:marLeft w:val="0"/>
                          <w:marRight w:val="0"/>
                          <w:marTop w:val="0"/>
                          <w:marBottom w:val="0"/>
                          <w:divBdr>
                            <w:top w:val="none" w:sz="0" w:space="0" w:color="auto"/>
                            <w:left w:val="none" w:sz="0" w:space="0" w:color="auto"/>
                            <w:bottom w:val="none" w:sz="0" w:space="0" w:color="auto"/>
                            <w:right w:val="none" w:sz="0" w:space="0" w:color="auto"/>
                          </w:divBdr>
                          <w:divsChild>
                            <w:div w:id="52240648">
                              <w:marLeft w:val="0"/>
                              <w:marRight w:val="0"/>
                              <w:marTop w:val="0"/>
                              <w:marBottom w:val="0"/>
                              <w:divBdr>
                                <w:top w:val="none" w:sz="0" w:space="0" w:color="auto"/>
                                <w:left w:val="none" w:sz="0" w:space="0" w:color="auto"/>
                                <w:bottom w:val="none" w:sz="0" w:space="0" w:color="auto"/>
                                <w:right w:val="none" w:sz="0" w:space="0" w:color="auto"/>
                              </w:divBdr>
                              <w:divsChild>
                                <w:div w:id="1056978251">
                                  <w:marLeft w:val="0"/>
                                  <w:marRight w:val="0"/>
                                  <w:marTop w:val="0"/>
                                  <w:marBottom w:val="0"/>
                                  <w:divBdr>
                                    <w:top w:val="none" w:sz="0" w:space="0" w:color="auto"/>
                                    <w:left w:val="none" w:sz="0" w:space="0" w:color="auto"/>
                                    <w:bottom w:val="none" w:sz="0" w:space="0" w:color="auto"/>
                                    <w:right w:val="none" w:sz="0" w:space="0" w:color="auto"/>
                                  </w:divBdr>
                                  <w:divsChild>
                                    <w:div w:id="10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253755">
      <w:bodyDiv w:val="1"/>
      <w:marLeft w:val="0"/>
      <w:marRight w:val="0"/>
      <w:marTop w:val="0"/>
      <w:marBottom w:val="0"/>
      <w:divBdr>
        <w:top w:val="none" w:sz="0" w:space="0" w:color="auto"/>
        <w:left w:val="none" w:sz="0" w:space="0" w:color="auto"/>
        <w:bottom w:val="none" w:sz="0" w:space="0" w:color="auto"/>
        <w:right w:val="none" w:sz="0" w:space="0" w:color="auto"/>
      </w:divBdr>
      <w:divsChild>
        <w:div w:id="1251812357">
          <w:marLeft w:val="720"/>
          <w:marRight w:val="0"/>
          <w:marTop w:val="0"/>
          <w:marBottom w:val="0"/>
          <w:divBdr>
            <w:top w:val="none" w:sz="0" w:space="0" w:color="auto"/>
            <w:left w:val="none" w:sz="0" w:space="0" w:color="auto"/>
            <w:bottom w:val="none" w:sz="0" w:space="0" w:color="auto"/>
            <w:right w:val="none" w:sz="0" w:space="0" w:color="auto"/>
          </w:divBdr>
        </w:div>
        <w:div w:id="2055041316">
          <w:marLeft w:val="720"/>
          <w:marRight w:val="0"/>
          <w:marTop w:val="0"/>
          <w:marBottom w:val="0"/>
          <w:divBdr>
            <w:top w:val="none" w:sz="0" w:space="0" w:color="auto"/>
            <w:left w:val="none" w:sz="0" w:space="0" w:color="auto"/>
            <w:bottom w:val="none" w:sz="0" w:space="0" w:color="auto"/>
            <w:right w:val="none" w:sz="0" w:space="0" w:color="auto"/>
          </w:divBdr>
        </w:div>
        <w:div w:id="712466651">
          <w:marLeft w:val="720"/>
          <w:marRight w:val="0"/>
          <w:marTop w:val="0"/>
          <w:marBottom w:val="0"/>
          <w:divBdr>
            <w:top w:val="none" w:sz="0" w:space="0" w:color="auto"/>
            <w:left w:val="none" w:sz="0" w:space="0" w:color="auto"/>
            <w:bottom w:val="none" w:sz="0" w:space="0" w:color="auto"/>
            <w:right w:val="none" w:sz="0" w:space="0" w:color="auto"/>
          </w:divBdr>
        </w:div>
        <w:div w:id="1745377634">
          <w:marLeft w:val="720"/>
          <w:marRight w:val="0"/>
          <w:marTop w:val="0"/>
          <w:marBottom w:val="0"/>
          <w:divBdr>
            <w:top w:val="none" w:sz="0" w:space="0" w:color="auto"/>
            <w:left w:val="none" w:sz="0" w:space="0" w:color="auto"/>
            <w:bottom w:val="none" w:sz="0" w:space="0" w:color="auto"/>
            <w:right w:val="none" w:sz="0" w:space="0" w:color="auto"/>
          </w:divBdr>
        </w:div>
        <w:div w:id="990867754">
          <w:marLeft w:val="720"/>
          <w:marRight w:val="0"/>
          <w:marTop w:val="0"/>
          <w:marBottom w:val="0"/>
          <w:divBdr>
            <w:top w:val="none" w:sz="0" w:space="0" w:color="auto"/>
            <w:left w:val="none" w:sz="0" w:space="0" w:color="auto"/>
            <w:bottom w:val="none" w:sz="0" w:space="0" w:color="auto"/>
            <w:right w:val="none" w:sz="0" w:space="0" w:color="auto"/>
          </w:divBdr>
        </w:div>
        <w:div w:id="1261403746">
          <w:marLeft w:val="720"/>
          <w:marRight w:val="0"/>
          <w:marTop w:val="0"/>
          <w:marBottom w:val="0"/>
          <w:divBdr>
            <w:top w:val="none" w:sz="0" w:space="0" w:color="auto"/>
            <w:left w:val="none" w:sz="0" w:space="0" w:color="auto"/>
            <w:bottom w:val="none" w:sz="0" w:space="0" w:color="auto"/>
            <w:right w:val="none" w:sz="0" w:space="0" w:color="auto"/>
          </w:divBdr>
        </w:div>
        <w:div w:id="1378162960">
          <w:marLeft w:val="720"/>
          <w:marRight w:val="0"/>
          <w:marTop w:val="0"/>
          <w:marBottom w:val="0"/>
          <w:divBdr>
            <w:top w:val="none" w:sz="0" w:space="0" w:color="auto"/>
            <w:left w:val="none" w:sz="0" w:space="0" w:color="auto"/>
            <w:bottom w:val="none" w:sz="0" w:space="0" w:color="auto"/>
            <w:right w:val="none" w:sz="0" w:space="0" w:color="auto"/>
          </w:divBdr>
        </w:div>
        <w:div w:id="1536237300">
          <w:marLeft w:val="720"/>
          <w:marRight w:val="0"/>
          <w:marTop w:val="0"/>
          <w:marBottom w:val="0"/>
          <w:divBdr>
            <w:top w:val="none" w:sz="0" w:space="0" w:color="auto"/>
            <w:left w:val="none" w:sz="0" w:space="0" w:color="auto"/>
            <w:bottom w:val="none" w:sz="0" w:space="0" w:color="auto"/>
            <w:right w:val="none" w:sz="0" w:space="0" w:color="auto"/>
          </w:divBdr>
        </w:div>
        <w:div w:id="506528952">
          <w:marLeft w:val="720"/>
          <w:marRight w:val="0"/>
          <w:marTop w:val="0"/>
          <w:marBottom w:val="0"/>
          <w:divBdr>
            <w:top w:val="none" w:sz="0" w:space="0" w:color="auto"/>
            <w:left w:val="none" w:sz="0" w:space="0" w:color="auto"/>
            <w:bottom w:val="none" w:sz="0" w:space="0" w:color="auto"/>
            <w:right w:val="none" w:sz="0" w:space="0" w:color="auto"/>
          </w:divBdr>
        </w:div>
        <w:div w:id="704603139">
          <w:marLeft w:val="720"/>
          <w:marRight w:val="0"/>
          <w:marTop w:val="0"/>
          <w:marBottom w:val="0"/>
          <w:divBdr>
            <w:top w:val="none" w:sz="0" w:space="0" w:color="auto"/>
            <w:left w:val="none" w:sz="0" w:space="0" w:color="auto"/>
            <w:bottom w:val="none" w:sz="0" w:space="0" w:color="auto"/>
            <w:right w:val="none" w:sz="0" w:space="0" w:color="auto"/>
          </w:divBdr>
        </w:div>
        <w:div w:id="1436750667">
          <w:marLeft w:val="720"/>
          <w:marRight w:val="0"/>
          <w:marTop w:val="0"/>
          <w:marBottom w:val="0"/>
          <w:divBdr>
            <w:top w:val="none" w:sz="0" w:space="0" w:color="auto"/>
            <w:left w:val="none" w:sz="0" w:space="0" w:color="auto"/>
            <w:bottom w:val="none" w:sz="0" w:space="0" w:color="auto"/>
            <w:right w:val="none" w:sz="0" w:space="0" w:color="auto"/>
          </w:divBdr>
        </w:div>
        <w:div w:id="652485645">
          <w:marLeft w:val="720"/>
          <w:marRight w:val="0"/>
          <w:marTop w:val="0"/>
          <w:marBottom w:val="0"/>
          <w:divBdr>
            <w:top w:val="none" w:sz="0" w:space="0" w:color="auto"/>
            <w:left w:val="none" w:sz="0" w:space="0" w:color="auto"/>
            <w:bottom w:val="none" w:sz="0" w:space="0" w:color="auto"/>
            <w:right w:val="none" w:sz="0" w:space="0" w:color="auto"/>
          </w:divBdr>
        </w:div>
        <w:div w:id="2067140527">
          <w:marLeft w:val="720"/>
          <w:marRight w:val="0"/>
          <w:marTop w:val="0"/>
          <w:marBottom w:val="0"/>
          <w:divBdr>
            <w:top w:val="none" w:sz="0" w:space="0" w:color="auto"/>
            <w:left w:val="none" w:sz="0" w:space="0" w:color="auto"/>
            <w:bottom w:val="none" w:sz="0" w:space="0" w:color="auto"/>
            <w:right w:val="none" w:sz="0" w:space="0" w:color="auto"/>
          </w:divBdr>
        </w:div>
        <w:div w:id="953173910">
          <w:marLeft w:val="720"/>
          <w:marRight w:val="0"/>
          <w:marTop w:val="0"/>
          <w:marBottom w:val="0"/>
          <w:divBdr>
            <w:top w:val="none" w:sz="0" w:space="0" w:color="auto"/>
            <w:left w:val="none" w:sz="0" w:space="0" w:color="auto"/>
            <w:bottom w:val="none" w:sz="0" w:space="0" w:color="auto"/>
            <w:right w:val="none" w:sz="0" w:space="0" w:color="auto"/>
          </w:divBdr>
        </w:div>
        <w:div w:id="1946645184">
          <w:marLeft w:val="720"/>
          <w:marRight w:val="0"/>
          <w:marTop w:val="0"/>
          <w:marBottom w:val="0"/>
          <w:divBdr>
            <w:top w:val="none" w:sz="0" w:space="0" w:color="auto"/>
            <w:left w:val="none" w:sz="0" w:space="0" w:color="auto"/>
            <w:bottom w:val="none" w:sz="0" w:space="0" w:color="auto"/>
            <w:right w:val="none" w:sz="0" w:space="0" w:color="auto"/>
          </w:divBdr>
        </w:div>
        <w:div w:id="1464621177">
          <w:marLeft w:val="720"/>
          <w:marRight w:val="0"/>
          <w:marTop w:val="0"/>
          <w:marBottom w:val="0"/>
          <w:divBdr>
            <w:top w:val="none" w:sz="0" w:space="0" w:color="auto"/>
            <w:left w:val="none" w:sz="0" w:space="0" w:color="auto"/>
            <w:bottom w:val="none" w:sz="0" w:space="0" w:color="auto"/>
            <w:right w:val="none" w:sz="0" w:space="0" w:color="auto"/>
          </w:divBdr>
        </w:div>
      </w:divsChild>
    </w:div>
    <w:div w:id="1199707102">
      <w:bodyDiv w:val="1"/>
      <w:marLeft w:val="0"/>
      <w:marRight w:val="0"/>
      <w:marTop w:val="0"/>
      <w:marBottom w:val="0"/>
      <w:divBdr>
        <w:top w:val="none" w:sz="0" w:space="0" w:color="auto"/>
        <w:left w:val="none" w:sz="0" w:space="0" w:color="auto"/>
        <w:bottom w:val="none" w:sz="0" w:space="0" w:color="auto"/>
        <w:right w:val="none" w:sz="0" w:space="0" w:color="auto"/>
      </w:divBdr>
    </w:div>
    <w:div w:id="1223102209">
      <w:bodyDiv w:val="1"/>
      <w:marLeft w:val="0"/>
      <w:marRight w:val="0"/>
      <w:marTop w:val="0"/>
      <w:marBottom w:val="0"/>
      <w:divBdr>
        <w:top w:val="none" w:sz="0" w:space="0" w:color="auto"/>
        <w:left w:val="none" w:sz="0" w:space="0" w:color="auto"/>
        <w:bottom w:val="none" w:sz="0" w:space="0" w:color="auto"/>
        <w:right w:val="none" w:sz="0" w:space="0" w:color="auto"/>
      </w:divBdr>
    </w:div>
    <w:div w:id="1226768467">
      <w:bodyDiv w:val="1"/>
      <w:marLeft w:val="0"/>
      <w:marRight w:val="0"/>
      <w:marTop w:val="0"/>
      <w:marBottom w:val="0"/>
      <w:divBdr>
        <w:top w:val="none" w:sz="0" w:space="0" w:color="auto"/>
        <w:left w:val="none" w:sz="0" w:space="0" w:color="auto"/>
        <w:bottom w:val="none" w:sz="0" w:space="0" w:color="auto"/>
        <w:right w:val="none" w:sz="0" w:space="0" w:color="auto"/>
      </w:divBdr>
    </w:div>
    <w:div w:id="1234778199">
      <w:bodyDiv w:val="1"/>
      <w:marLeft w:val="0"/>
      <w:marRight w:val="0"/>
      <w:marTop w:val="0"/>
      <w:marBottom w:val="0"/>
      <w:divBdr>
        <w:top w:val="none" w:sz="0" w:space="0" w:color="auto"/>
        <w:left w:val="none" w:sz="0" w:space="0" w:color="auto"/>
        <w:bottom w:val="none" w:sz="0" w:space="0" w:color="auto"/>
        <w:right w:val="none" w:sz="0" w:space="0" w:color="auto"/>
      </w:divBdr>
      <w:divsChild>
        <w:div w:id="2000883885">
          <w:marLeft w:val="547"/>
          <w:marRight w:val="0"/>
          <w:marTop w:val="106"/>
          <w:marBottom w:val="0"/>
          <w:divBdr>
            <w:top w:val="none" w:sz="0" w:space="0" w:color="auto"/>
            <w:left w:val="none" w:sz="0" w:space="0" w:color="auto"/>
            <w:bottom w:val="none" w:sz="0" w:space="0" w:color="auto"/>
            <w:right w:val="none" w:sz="0" w:space="0" w:color="auto"/>
          </w:divBdr>
        </w:div>
        <w:div w:id="1882403399">
          <w:marLeft w:val="547"/>
          <w:marRight w:val="0"/>
          <w:marTop w:val="106"/>
          <w:marBottom w:val="0"/>
          <w:divBdr>
            <w:top w:val="none" w:sz="0" w:space="0" w:color="auto"/>
            <w:left w:val="none" w:sz="0" w:space="0" w:color="auto"/>
            <w:bottom w:val="none" w:sz="0" w:space="0" w:color="auto"/>
            <w:right w:val="none" w:sz="0" w:space="0" w:color="auto"/>
          </w:divBdr>
        </w:div>
        <w:div w:id="249774950">
          <w:marLeft w:val="547"/>
          <w:marRight w:val="0"/>
          <w:marTop w:val="106"/>
          <w:marBottom w:val="0"/>
          <w:divBdr>
            <w:top w:val="none" w:sz="0" w:space="0" w:color="auto"/>
            <w:left w:val="none" w:sz="0" w:space="0" w:color="auto"/>
            <w:bottom w:val="none" w:sz="0" w:space="0" w:color="auto"/>
            <w:right w:val="none" w:sz="0" w:space="0" w:color="auto"/>
          </w:divBdr>
        </w:div>
      </w:divsChild>
    </w:div>
    <w:div w:id="1246718885">
      <w:bodyDiv w:val="1"/>
      <w:marLeft w:val="0"/>
      <w:marRight w:val="0"/>
      <w:marTop w:val="0"/>
      <w:marBottom w:val="0"/>
      <w:divBdr>
        <w:top w:val="none" w:sz="0" w:space="0" w:color="auto"/>
        <w:left w:val="none" w:sz="0" w:space="0" w:color="auto"/>
        <w:bottom w:val="none" w:sz="0" w:space="0" w:color="auto"/>
        <w:right w:val="none" w:sz="0" w:space="0" w:color="auto"/>
      </w:divBdr>
    </w:div>
    <w:div w:id="1249345468">
      <w:bodyDiv w:val="1"/>
      <w:marLeft w:val="0"/>
      <w:marRight w:val="0"/>
      <w:marTop w:val="0"/>
      <w:marBottom w:val="0"/>
      <w:divBdr>
        <w:top w:val="none" w:sz="0" w:space="0" w:color="auto"/>
        <w:left w:val="none" w:sz="0" w:space="0" w:color="auto"/>
        <w:bottom w:val="none" w:sz="0" w:space="0" w:color="auto"/>
        <w:right w:val="none" w:sz="0" w:space="0" w:color="auto"/>
      </w:divBdr>
    </w:div>
    <w:div w:id="1252818272">
      <w:bodyDiv w:val="1"/>
      <w:marLeft w:val="0"/>
      <w:marRight w:val="0"/>
      <w:marTop w:val="0"/>
      <w:marBottom w:val="0"/>
      <w:divBdr>
        <w:top w:val="none" w:sz="0" w:space="0" w:color="auto"/>
        <w:left w:val="none" w:sz="0" w:space="0" w:color="auto"/>
        <w:bottom w:val="none" w:sz="0" w:space="0" w:color="auto"/>
        <w:right w:val="none" w:sz="0" w:space="0" w:color="auto"/>
      </w:divBdr>
    </w:div>
    <w:div w:id="1269922542">
      <w:bodyDiv w:val="1"/>
      <w:marLeft w:val="0"/>
      <w:marRight w:val="0"/>
      <w:marTop w:val="0"/>
      <w:marBottom w:val="0"/>
      <w:divBdr>
        <w:top w:val="none" w:sz="0" w:space="0" w:color="auto"/>
        <w:left w:val="none" w:sz="0" w:space="0" w:color="auto"/>
        <w:bottom w:val="none" w:sz="0" w:space="0" w:color="auto"/>
        <w:right w:val="none" w:sz="0" w:space="0" w:color="auto"/>
      </w:divBdr>
    </w:div>
    <w:div w:id="1276445065">
      <w:bodyDiv w:val="1"/>
      <w:marLeft w:val="0"/>
      <w:marRight w:val="0"/>
      <w:marTop w:val="0"/>
      <w:marBottom w:val="0"/>
      <w:divBdr>
        <w:top w:val="none" w:sz="0" w:space="0" w:color="auto"/>
        <w:left w:val="none" w:sz="0" w:space="0" w:color="auto"/>
        <w:bottom w:val="none" w:sz="0" w:space="0" w:color="auto"/>
        <w:right w:val="none" w:sz="0" w:space="0" w:color="auto"/>
      </w:divBdr>
    </w:div>
    <w:div w:id="1277952325">
      <w:bodyDiv w:val="1"/>
      <w:marLeft w:val="0"/>
      <w:marRight w:val="0"/>
      <w:marTop w:val="0"/>
      <w:marBottom w:val="0"/>
      <w:divBdr>
        <w:top w:val="none" w:sz="0" w:space="0" w:color="auto"/>
        <w:left w:val="none" w:sz="0" w:space="0" w:color="auto"/>
        <w:bottom w:val="none" w:sz="0" w:space="0" w:color="auto"/>
        <w:right w:val="none" w:sz="0" w:space="0" w:color="auto"/>
      </w:divBdr>
    </w:div>
    <w:div w:id="1284537045">
      <w:bodyDiv w:val="1"/>
      <w:marLeft w:val="0"/>
      <w:marRight w:val="0"/>
      <w:marTop w:val="0"/>
      <w:marBottom w:val="0"/>
      <w:divBdr>
        <w:top w:val="none" w:sz="0" w:space="0" w:color="auto"/>
        <w:left w:val="none" w:sz="0" w:space="0" w:color="auto"/>
        <w:bottom w:val="none" w:sz="0" w:space="0" w:color="auto"/>
        <w:right w:val="none" w:sz="0" w:space="0" w:color="auto"/>
      </w:divBdr>
      <w:divsChild>
        <w:div w:id="2026898330">
          <w:marLeft w:val="547"/>
          <w:marRight w:val="0"/>
          <w:marTop w:val="106"/>
          <w:marBottom w:val="0"/>
          <w:divBdr>
            <w:top w:val="none" w:sz="0" w:space="0" w:color="auto"/>
            <w:left w:val="none" w:sz="0" w:space="0" w:color="auto"/>
            <w:bottom w:val="none" w:sz="0" w:space="0" w:color="auto"/>
            <w:right w:val="none" w:sz="0" w:space="0" w:color="auto"/>
          </w:divBdr>
        </w:div>
        <w:div w:id="598679178">
          <w:marLeft w:val="547"/>
          <w:marRight w:val="0"/>
          <w:marTop w:val="106"/>
          <w:marBottom w:val="0"/>
          <w:divBdr>
            <w:top w:val="none" w:sz="0" w:space="0" w:color="auto"/>
            <w:left w:val="none" w:sz="0" w:space="0" w:color="auto"/>
            <w:bottom w:val="none" w:sz="0" w:space="0" w:color="auto"/>
            <w:right w:val="none" w:sz="0" w:space="0" w:color="auto"/>
          </w:divBdr>
        </w:div>
        <w:div w:id="80418313">
          <w:marLeft w:val="547"/>
          <w:marRight w:val="0"/>
          <w:marTop w:val="106"/>
          <w:marBottom w:val="0"/>
          <w:divBdr>
            <w:top w:val="none" w:sz="0" w:space="0" w:color="auto"/>
            <w:left w:val="none" w:sz="0" w:space="0" w:color="auto"/>
            <w:bottom w:val="none" w:sz="0" w:space="0" w:color="auto"/>
            <w:right w:val="none" w:sz="0" w:space="0" w:color="auto"/>
          </w:divBdr>
        </w:div>
        <w:div w:id="815801596">
          <w:marLeft w:val="547"/>
          <w:marRight w:val="0"/>
          <w:marTop w:val="106"/>
          <w:marBottom w:val="0"/>
          <w:divBdr>
            <w:top w:val="none" w:sz="0" w:space="0" w:color="auto"/>
            <w:left w:val="none" w:sz="0" w:space="0" w:color="auto"/>
            <w:bottom w:val="none" w:sz="0" w:space="0" w:color="auto"/>
            <w:right w:val="none" w:sz="0" w:space="0" w:color="auto"/>
          </w:divBdr>
        </w:div>
        <w:div w:id="1954557918">
          <w:marLeft w:val="547"/>
          <w:marRight w:val="0"/>
          <w:marTop w:val="106"/>
          <w:marBottom w:val="0"/>
          <w:divBdr>
            <w:top w:val="none" w:sz="0" w:space="0" w:color="auto"/>
            <w:left w:val="none" w:sz="0" w:space="0" w:color="auto"/>
            <w:bottom w:val="none" w:sz="0" w:space="0" w:color="auto"/>
            <w:right w:val="none" w:sz="0" w:space="0" w:color="auto"/>
          </w:divBdr>
        </w:div>
        <w:div w:id="1051614423">
          <w:marLeft w:val="547"/>
          <w:marRight w:val="0"/>
          <w:marTop w:val="106"/>
          <w:marBottom w:val="0"/>
          <w:divBdr>
            <w:top w:val="none" w:sz="0" w:space="0" w:color="auto"/>
            <w:left w:val="none" w:sz="0" w:space="0" w:color="auto"/>
            <w:bottom w:val="none" w:sz="0" w:space="0" w:color="auto"/>
            <w:right w:val="none" w:sz="0" w:space="0" w:color="auto"/>
          </w:divBdr>
        </w:div>
        <w:div w:id="334380171">
          <w:marLeft w:val="547"/>
          <w:marRight w:val="0"/>
          <w:marTop w:val="106"/>
          <w:marBottom w:val="0"/>
          <w:divBdr>
            <w:top w:val="none" w:sz="0" w:space="0" w:color="auto"/>
            <w:left w:val="none" w:sz="0" w:space="0" w:color="auto"/>
            <w:bottom w:val="none" w:sz="0" w:space="0" w:color="auto"/>
            <w:right w:val="none" w:sz="0" w:space="0" w:color="auto"/>
          </w:divBdr>
        </w:div>
      </w:divsChild>
    </w:div>
    <w:div w:id="1341464191">
      <w:bodyDiv w:val="1"/>
      <w:marLeft w:val="0"/>
      <w:marRight w:val="0"/>
      <w:marTop w:val="0"/>
      <w:marBottom w:val="0"/>
      <w:divBdr>
        <w:top w:val="none" w:sz="0" w:space="0" w:color="auto"/>
        <w:left w:val="none" w:sz="0" w:space="0" w:color="auto"/>
        <w:bottom w:val="none" w:sz="0" w:space="0" w:color="auto"/>
        <w:right w:val="none" w:sz="0" w:space="0" w:color="auto"/>
      </w:divBdr>
      <w:divsChild>
        <w:div w:id="573899074">
          <w:marLeft w:val="274"/>
          <w:marRight w:val="0"/>
          <w:marTop w:val="86"/>
          <w:marBottom w:val="0"/>
          <w:divBdr>
            <w:top w:val="none" w:sz="0" w:space="0" w:color="auto"/>
            <w:left w:val="none" w:sz="0" w:space="0" w:color="auto"/>
            <w:bottom w:val="none" w:sz="0" w:space="0" w:color="auto"/>
            <w:right w:val="none" w:sz="0" w:space="0" w:color="auto"/>
          </w:divBdr>
        </w:div>
      </w:divsChild>
    </w:div>
    <w:div w:id="1361782492">
      <w:bodyDiv w:val="1"/>
      <w:marLeft w:val="0"/>
      <w:marRight w:val="0"/>
      <w:marTop w:val="0"/>
      <w:marBottom w:val="0"/>
      <w:divBdr>
        <w:top w:val="none" w:sz="0" w:space="0" w:color="auto"/>
        <w:left w:val="none" w:sz="0" w:space="0" w:color="auto"/>
        <w:bottom w:val="none" w:sz="0" w:space="0" w:color="auto"/>
        <w:right w:val="none" w:sz="0" w:space="0" w:color="auto"/>
      </w:divBdr>
    </w:div>
    <w:div w:id="1372222799">
      <w:bodyDiv w:val="1"/>
      <w:marLeft w:val="0"/>
      <w:marRight w:val="0"/>
      <w:marTop w:val="0"/>
      <w:marBottom w:val="0"/>
      <w:divBdr>
        <w:top w:val="none" w:sz="0" w:space="0" w:color="auto"/>
        <w:left w:val="none" w:sz="0" w:space="0" w:color="auto"/>
        <w:bottom w:val="none" w:sz="0" w:space="0" w:color="auto"/>
        <w:right w:val="none" w:sz="0" w:space="0" w:color="auto"/>
      </w:divBdr>
    </w:div>
    <w:div w:id="1432555798">
      <w:bodyDiv w:val="1"/>
      <w:marLeft w:val="0"/>
      <w:marRight w:val="0"/>
      <w:marTop w:val="0"/>
      <w:marBottom w:val="0"/>
      <w:divBdr>
        <w:top w:val="none" w:sz="0" w:space="0" w:color="auto"/>
        <w:left w:val="none" w:sz="0" w:space="0" w:color="auto"/>
        <w:bottom w:val="none" w:sz="0" w:space="0" w:color="auto"/>
        <w:right w:val="none" w:sz="0" w:space="0" w:color="auto"/>
      </w:divBdr>
      <w:divsChild>
        <w:div w:id="61486219">
          <w:marLeft w:val="576"/>
          <w:marRight w:val="0"/>
          <w:marTop w:val="80"/>
          <w:marBottom w:val="0"/>
          <w:divBdr>
            <w:top w:val="none" w:sz="0" w:space="0" w:color="auto"/>
            <w:left w:val="none" w:sz="0" w:space="0" w:color="auto"/>
            <w:bottom w:val="none" w:sz="0" w:space="0" w:color="auto"/>
            <w:right w:val="none" w:sz="0" w:space="0" w:color="auto"/>
          </w:divBdr>
        </w:div>
        <w:div w:id="565380752">
          <w:marLeft w:val="576"/>
          <w:marRight w:val="0"/>
          <w:marTop w:val="80"/>
          <w:marBottom w:val="0"/>
          <w:divBdr>
            <w:top w:val="none" w:sz="0" w:space="0" w:color="auto"/>
            <w:left w:val="none" w:sz="0" w:space="0" w:color="auto"/>
            <w:bottom w:val="none" w:sz="0" w:space="0" w:color="auto"/>
            <w:right w:val="none" w:sz="0" w:space="0" w:color="auto"/>
          </w:divBdr>
        </w:div>
        <w:div w:id="2065717947">
          <w:marLeft w:val="576"/>
          <w:marRight w:val="0"/>
          <w:marTop w:val="80"/>
          <w:marBottom w:val="0"/>
          <w:divBdr>
            <w:top w:val="none" w:sz="0" w:space="0" w:color="auto"/>
            <w:left w:val="none" w:sz="0" w:space="0" w:color="auto"/>
            <w:bottom w:val="none" w:sz="0" w:space="0" w:color="auto"/>
            <w:right w:val="none" w:sz="0" w:space="0" w:color="auto"/>
          </w:divBdr>
        </w:div>
        <w:div w:id="1612082074">
          <w:marLeft w:val="576"/>
          <w:marRight w:val="0"/>
          <w:marTop w:val="80"/>
          <w:marBottom w:val="0"/>
          <w:divBdr>
            <w:top w:val="none" w:sz="0" w:space="0" w:color="auto"/>
            <w:left w:val="none" w:sz="0" w:space="0" w:color="auto"/>
            <w:bottom w:val="none" w:sz="0" w:space="0" w:color="auto"/>
            <w:right w:val="none" w:sz="0" w:space="0" w:color="auto"/>
          </w:divBdr>
        </w:div>
        <w:div w:id="936014422">
          <w:marLeft w:val="576"/>
          <w:marRight w:val="0"/>
          <w:marTop w:val="80"/>
          <w:marBottom w:val="0"/>
          <w:divBdr>
            <w:top w:val="none" w:sz="0" w:space="0" w:color="auto"/>
            <w:left w:val="none" w:sz="0" w:space="0" w:color="auto"/>
            <w:bottom w:val="none" w:sz="0" w:space="0" w:color="auto"/>
            <w:right w:val="none" w:sz="0" w:space="0" w:color="auto"/>
          </w:divBdr>
        </w:div>
        <w:div w:id="2065175776">
          <w:marLeft w:val="576"/>
          <w:marRight w:val="0"/>
          <w:marTop w:val="80"/>
          <w:marBottom w:val="0"/>
          <w:divBdr>
            <w:top w:val="none" w:sz="0" w:space="0" w:color="auto"/>
            <w:left w:val="none" w:sz="0" w:space="0" w:color="auto"/>
            <w:bottom w:val="none" w:sz="0" w:space="0" w:color="auto"/>
            <w:right w:val="none" w:sz="0" w:space="0" w:color="auto"/>
          </w:divBdr>
        </w:div>
        <w:div w:id="2093114434">
          <w:marLeft w:val="576"/>
          <w:marRight w:val="0"/>
          <w:marTop w:val="80"/>
          <w:marBottom w:val="0"/>
          <w:divBdr>
            <w:top w:val="none" w:sz="0" w:space="0" w:color="auto"/>
            <w:left w:val="none" w:sz="0" w:space="0" w:color="auto"/>
            <w:bottom w:val="none" w:sz="0" w:space="0" w:color="auto"/>
            <w:right w:val="none" w:sz="0" w:space="0" w:color="auto"/>
          </w:divBdr>
        </w:div>
        <w:div w:id="1956978585">
          <w:marLeft w:val="576"/>
          <w:marRight w:val="0"/>
          <w:marTop w:val="80"/>
          <w:marBottom w:val="0"/>
          <w:divBdr>
            <w:top w:val="none" w:sz="0" w:space="0" w:color="auto"/>
            <w:left w:val="none" w:sz="0" w:space="0" w:color="auto"/>
            <w:bottom w:val="none" w:sz="0" w:space="0" w:color="auto"/>
            <w:right w:val="none" w:sz="0" w:space="0" w:color="auto"/>
          </w:divBdr>
        </w:div>
        <w:div w:id="1604074178">
          <w:marLeft w:val="576"/>
          <w:marRight w:val="0"/>
          <w:marTop w:val="80"/>
          <w:marBottom w:val="0"/>
          <w:divBdr>
            <w:top w:val="none" w:sz="0" w:space="0" w:color="auto"/>
            <w:left w:val="none" w:sz="0" w:space="0" w:color="auto"/>
            <w:bottom w:val="none" w:sz="0" w:space="0" w:color="auto"/>
            <w:right w:val="none" w:sz="0" w:space="0" w:color="auto"/>
          </w:divBdr>
        </w:div>
        <w:div w:id="97414959">
          <w:marLeft w:val="576"/>
          <w:marRight w:val="0"/>
          <w:marTop w:val="80"/>
          <w:marBottom w:val="0"/>
          <w:divBdr>
            <w:top w:val="none" w:sz="0" w:space="0" w:color="auto"/>
            <w:left w:val="none" w:sz="0" w:space="0" w:color="auto"/>
            <w:bottom w:val="none" w:sz="0" w:space="0" w:color="auto"/>
            <w:right w:val="none" w:sz="0" w:space="0" w:color="auto"/>
          </w:divBdr>
        </w:div>
        <w:div w:id="1202785410">
          <w:marLeft w:val="576"/>
          <w:marRight w:val="0"/>
          <w:marTop w:val="80"/>
          <w:marBottom w:val="0"/>
          <w:divBdr>
            <w:top w:val="none" w:sz="0" w:space="0" w:color="auto"/>
            <w:left w:val="none" w:sz="0" w:space="0" w:color="auto"/>
            <w:bottom w:val="none" w:sz="0" w:space="0" w:color="auto"/>
            <w:right w:val="none" w:sz="0" w:space="0" w:color="auto"/>
          </w:divBdr>
        </w:div>
      </w:divsChild>
    </w:div>
    <w:div w:id="1443183812">
      <w:bodyDiv w:val="1"/>
      <w:marLeft w:val="0"/>
      <w:marRight w:val="0"/>
      <w:marTop w:val="0"/>
      <w:marBottom w:val="0"/>
      <w:divBdr>
        <w:top w:val="none" w:sz="0" w:space="0" w:color="auto"/>
        <w:left w:val="none" w:sz="0" w:space="0" w:color="auto"/>
        <w:bottom w:val="none" w:sz="0" w:space="0" w:color="auto"/>
        <w:right w:val="none" w:sz="0" w:space="0" w:color="auto"/>
      </w:divBdr>
    </w:div>
    <w:div w:id="1447964125">
      <w:bodyDiv w:val="1"/>
      <w:marLeft w:val="0"/>
      <w:marRight w:val="0"/>
      <w:marTop w:val="0"/>
      <w:marBottom w:val="0"/>
      <w:divBdr>
        <w:top w:val="none" w:sz="0" w:space="0" w:color="auto"/>
        <w:left w:val="none" w:sz="0" w:space="0" w:color="auto"/>
        <w:bottom w:val="none" w:sz="0" w:space="0" w:color="auto"/>
        <w:right w:val="none" w:sz="0" w:space="0" w:color="auto"/>
      </w:divBdr>
    </w:div>
    <w:div w:id="1448239338">
      <w:bodyDiv w:val="1"/>
      <w:marLeft w:val="0"/>
      <w:marRight w:val="0"/>
      <w:marTop w:val="0"/>
      <w:marBottom w:val="0"/>
      <w:divBdr>
        <w:top w:val="none" w:sz="0" w:space="0" w:color="auto"/>
        <w:left w:val="none" w:sz="0" w:space="0" w:color="auto"/>
        <w:bottom w:val="none" w:sz="0" w:space="0" w:color="auto"/>
        <w:right w:val="none" w:sz="0" w:space="0" w:color="auto"/>
      </w:divBdr>
      <w:divsChild>
        <w:div w:id="136381153">
          <w:marLeft w:val="576"/>
          <w:marRight w:val="0"/>
          <w:marTop w:val="80"/>
          <w:marBottom w:val="0"/>
          <w:divBdr>
            <w:top w:val="none" w:sz="0" w:space="0" w:color="auto"/>
            <w:left w:val="none" w:sz="0" w:space="0" w:color="auto"/>
            <w:bottom w:val="none" w:sz="0" w:space="0" w:color="auto"/>
            <w:right w:val="none" w:sz="0" w:space="0" w:color="auto"/>
          </w:divBdr>
        </w:div>
        <w:div w:id="1404183306">
          <w:marLeft w:val="576"/>
          <w:marRight w:val="0"/>
          <w:marTop w:val="80"/>
          <w:marBottom w:val="0"/>
          <w:divBdr>
            <w:top w:val="none" w:sz="0" w:space="0" w:color="auto"/>
            <w:left w:val="none" w:sz="0" w:space="0" w:color="auto"/>
            <w:bottom w:val="none" w:sz="0" w:space="0" w:color="auto"/>
            <w:right w:val="none" w:sz="0" w:space="0" w:color="auto"/>
          </w:divBdr>
        </w:div>
        <w:div w:id="1491211961">
          <w:marLeft w:val="576"/>
          <w:marRight w:val="0"/>
          <w:marTop w:val="80"/>
          <w:marBottom w:val="0"/>
          <w:divBdr>
            <w:top w:val="none" w:sz="0" w:space="0" w:color="auto"/>
            <w:left w:val="none" w:sz="0" w:space="0" w:color="auto"/>
            <w:bottom w:val="none" w:sz="0" w:space="0" w:color="auto"/>
            <w:right w:val="none" w:sz="0" w:space="0" w:color="auto"/>
          </w:divBdr>
        </w:div>
        <w:div w:id="161631901">
          <w:marLeft w:val="576"/>
          <w:marRight w:val="0"/>
          <w:marTop w:val="80"/>
          <w:marBottom w:val="0"/>
          <w:divBdr>
            <w:top w:val="none" w:sz="0" w:space="0" w:color="auto"/>
            <w:left w:val="none" w:sz="0" w:space="0" w:color="auto"/>
            <w:bottom w:val="none" w:sz="0" w:space="0" w:color="auto"/>
            <w:right w:val="none" w:sz="0" w:space="0" w:color="auto"/>
          </w:divBdr>
        </w:div>
        <w:div w:id="1193684740">
          <w:marLeft w:val="576"/>
          <w:marRight w:val="0"/>
          <w:marTop w:val="80"/>
          <w:marBottom w:val="0"/>
          <w:divBdr>
            <w:top w:val="none" w:sz="0" w:space="0" w:color="auto"/>
            <w:left w:val="none" w:sz="0" w:space="0" w:color="auto"/>
            <w:bottom w:val="none" w:sz="0" w:space="0" w:color="auto"/>
            <w:right w:val="none" w:sz="0" w:space="0" w:color="auto"/>
          </w:divBdr>
        </w:div>
        <w:div w:id="1390106192">
          <w:marLeft w:val="576"/>
          <w:marRight w:val="0"/>
          <w:marTop w:val="80"/>
          <w:marBottom w:val="0"/>
          <w:divBdr>
            <w:top w:val="none" w:sz="0" w:space="0" w:color="auto"/>
            <w:left w:val="none" w:sz="0" w:space="0" w:color="auto"/>
            <w:bottom w:val="none" w:sz="0" w:space="0" w:color="auto"/>
            <w:right w:val="none" w:sz="0" w:space="0" w:color="auto"/>
          </w:divBdr>
        </w:div>
        <w:div w:id="543758813">
          <w:marLeft w:val="576"/>
          <w:marRight w:val="0"/>
          <w:marTop w:val="80"/>
          <w:marBottom w:val="0"/>
          <w:divBdr>
            <w:top w:val="none" w:sz="0" w:space="0" w:color="auto"/>
            <w:left w:val="none" w:sz="0" w:space="0" w:color="auto"/>
            <w:bottom w:val="none" w:sz="0" w:space="0" w:color="auto"/>
            <w:right w:val="none" w:sz="0" w:space="0" w:color="auto"/>
          </w:divBdr>
        </w:div>
        <w:div w:id="1033338255">
          <w:marLeft w:val="576"/>
          <w:marRight w:val="0"/>
          <w:marTop w:val="80"/>
          <w:marBottom w:val="0"/>
          <w:divBdr>
            <w:top w:val="none" w:sz="0" w:space="0" w:color="auto"/>
            <w:left w:val="none" w:sz="0" w:space="0" w:color="auto"/>
            <w:bottom w:val="none" w:sz="0" w:space="0" w:color="auto"/>
            <w:right w:val="none" w:sz="0" w:space="0" w:color="auto"/>
          </w:divBdr>
        </w:div>
        <w:div w:id="579102020">
          <w:marLeft w:val="576"/>
          <w:marRight w:val="0"/>
          <w:marTop w:val="80"/>
          <w:marBottom w:val="0"/>
          <w:divBdr>
            <w:top w:val="none" w:sz="0" w:space="0" w:color="auto"/>
            <w:left w:val="none" w:sz="0" w:space="0" w:color="auto"/>
            <w:bottom w:val="none" w:sz="0" w:space="0" w:color="auto"/>
            <w:right w:val="none" w:sz="0" w:space="0" w:color="auto"/>
          </w:divBdr>
        </w:div>
        <w:div w:id="926621126">
          <w:marLeft w:val="576"/>
          <w:marRight w:val="0"/>
          <w:marTop w:val="80"/>
          <w:marBottom w:val="0"/>
          <w:divBdr>
            <w:top w:val="none" w:sz="0" w:space="0" w:color="auto"/>
            <w:left w:val="none" w:sz="0" w:space="0" w:color="auto"/>
            <w:bottom w:val="none" w:sz="0" w:space="0" w:color="auto"/>
            <w:right w:val="none" w:sz="0" w:space="0" w:color="auto"/>
          </w:divBdr>
        </w:div>
      </w:divsChild>
    </w:div>
    <w:div w:id="1449734910">
      <w:bodyDiv w:val="1"/>
      <w:marLeft w:val="0"/>
      <w:marRight w:val="0"/>
      <w:marTop w:val="0"/>
      <w:marBottom w:val="0"/>
      <w:divBdr>
        <w:top w:val="none" w:sz="0" w:space="0" w:color="auto"/>
        <w:left w:val="none" w:sz="0" w:space="0" w:color="auto"/>
        <w:bottom w:val="none" w:sz="0" w:space="0" w:color="auto"/>
        <w:right w:val="none" w:sz="0" w:space="0" w:color="auto"/>
      </w:divBdr>
    </w:div>
    <w:div w:id="1450514191">
      <w:bodyDiv w:val="1"/>
      <w:marLeft w:val="0"/>
      <w:marRight w:val="0"/>
      <w:marTop w:val="0"/>
      <w:marBottom w:val="0"/>
      <w:divBdr>
        <w:top w:val="none" w:sz="0" w:space="0" w:color="auto"/>
        <w:left w:val="none" w:sz="0" w:space="0" w:color="auto"/>
        <w:bottom w:val="none" w:sz="0" w:space="0" w:color="auto"/>
        <w:right w:val="none" w:sz="0" w:space="0" w:color="auto"/>
      </w:divBdr>
      <w:divsChild>
        <w:div w:id="208104151">
          <w:marLeft w:val="274"/>
          <w:marRight w:val="0"/>
          <w:marTop w:val="86"/>
          <w:marBottom w:val="0"/>
          <w:divBdr>
            <w:top w:val="none" w:sz="0" w:space="0" w:color="auto"/>
            <w:left w:val="none" w:sz="0" w:space="0" w:color="auto"/>
            <w:bottom w:val="none" w:sz="0" w:space="0" w:color="auto"/>
            <w:right w:val="none" w:sz="0" w:space="0" w:color="auto"/>
          </w:divBdr>
        </w:div>
        <w:div w:id="656107049">
          <w:marLeft w:val="274"/>
          <w:marRight w:val="0"/>
          <w:marTop w:val="86"/>
          <w:marBottom w:val="0"/>
          <w:divBdr>
            <w:top w:val="none" w:sz="0" w:space="0" w:color="auto"/>
            <w:left w:val="none" w:sz="0" w:space="0" w:color="auto"/>
            <w:bottom w:val="none" w:sz="0" w:space="0" w:color="auto"/>
            <w:right w:val="none" w:sz="0" w:space="0" w:color="auto"/>
          </w:divBdr>
        </w:div>
        <w:div w:id="1051735646">
          <w:marLeft w:val="274"/>
          <w:marRight w:val="0"/>
          <w:marTop w:val="86"/>
          <w:marBottom w:val="0"/>
          <w:divBdr>
            <w:top w:val="none" w:sz="0" w:space="0" w:color="auto"/>
            <w:left w:val="none" w:sz="0" w:space="0" w:color="auto"/>
            <w:bottom w:val="none" w:sz="0" w:space="0" w:color="auto"/>
            <w:right w:val="none" w:sz="0" w:space="0" w:color="auto"/>
          </w:divBdr>
        </w:div>
        <w:div w:id="1156070551">
          <w:marLeft w:val="274"/>
          <w:marRight w:val="0"/>
          <w:marTop w:val="86"/>
          <w:marBottom w:val="0"/>
          <w:divBdr>
            <w:top w:val="none" w:sz="0" w:space="0" w:color="auto"/>
            <w:left w:val="none" w:sz="0" w:space="0" w:color="auto"/>
            <w:bottom w:val="none" w:sz="0" w:space="0" w:color="auto"/>
            <w:right w:val="none" w:sz="0" w:space="0" w:color="auto"/>
          </w:divBdr>
        </w:div>
        <w:div w:id="1895964993">
          <w:marLeft w:val="274"/>
          <w:marRight w:val="0"/>
          <w:marTop w:val="86"/>
          <w:marBottom w:val="0"/>
          <w:divBdr>
            <w:top w:val="none" w:sz="0" w:space="0" w:color="auto"/>
            <w:left w:val="none" w:sz="0" w:space="0" w:color="auto"/>
            <w:bottom w:val="none" w:sz="0" w:space="0" w:color="auto"/>
            <w:right w:val="none" w:sz="0" w:space="0" w:color="auto"/>
          </w:divBdr>
        </w:div>
      </w:divsChild>
    </w:div>
    <w:div w:id="1505701530">
      <w:bodyDiv w:val="1"/>
      <w:marLeft w:val="0"/>
      <w:marRight w:val="0"/>
      <w:marTop w:val="0"/>
      <w:marBottom w:val="0"/>
      <w:divBdr>
        <w:top w:val="none" w:sz="0" w:space="0" w:color="auto"/>
        <w:left w:val="none" w:sz="0" w:space="0" w:color="auto"/>
        <w:bottom w:val="none" w:sz="0" w:space="0" w:color="auto"/>
        <w:right w:val="none" w:sz="0" w:space="0" w:color="auto"/>
      </w:divBdr>
    </w:div>
    <w:div w:id="1508786817">
      <w:bodyDiv w:val="1"/>
      <w:marLeft w:val="0"/>
      <w:marRight w:val="0"/>
      <w:marTop w:val="0"/>
      <w:marBottom w:val="0"/>
      <w:divBdr>
        <w:top w:val="none" w:sz="0" w:space="0" w:color="auto"/>
        <w:left w:val="none" w:sz="0" w:space="0" w:color="auto"/>
        <w:bottom w:val="none" w:sz="0" w:space="0" w:color="auto"/>
        <w:right w:val="none" w:sz="0" w:space="0" w:color="auto"/>
      </w:divBdr>
      <w:divsChild>
        <w:div w:id="1392584010">
          <w:marLeft w:val="547"/>
          <w:marRight w:val="0"/>
          <w:marTop w:val="115"/>
          <w:marBottom w:val="160"/>
          <w:divBdr>
            <w:top w:val="none" w:sz="0" w:space="0" w:color="auto"/>
            <w:left w:val="none" w:sz="0" w:space="0" w:color="auto"/>
            <w:bottom w:val="none" w:sz="0" w:space="0" w:color="auto"/>
            <w:right w:val="none" w:sz="0" w:space="0" w:color="auto"/>
          </w:divBdr>
        </w:div>
        <w:div w:id="145979382">
          <w:marLeft w:val="547"/>
          <w:marRight w:val="0"/>
          <w:marTop w:val="115"/>
          <w:marBottom w:val="160"/>
          <w:divBdr>
            <w:top w:val="none" w:sz="0" w:space="0" w:color="auto"/>
            <w:left w:val="none" w:sz="0" w:space="0" w:color="auto"/>
            <w:bottom w:val="none" w:sz="0" w:space="0" w:color="auto"/>
            <w:right w:val="none" w:sz="0" w:space="0" w:color="auto"/>
          </w:divBdr>
        </w:div>
        <w:div w:id="252781724">
          <w:marLeft w:val="547"/>
          <w:marRight w:val="0"/>
          <w:marTop w:val="115"/>
          <w:marBottom w:val="160"/>
          <w:divBdr>
            <w:top w:val="none" w:sz="0" w:space="0" w:color="auto"/>
            <w:left w:val="none" w:sz="0" w:space="0" w:color="auto"/>
            <w:bottom w:val="none" w:sz="0" w:space="0" w:color="auto"/>
            <w:right w:val="none" w:sz="0" w:space="0" w:color="auto"/>
          </w:divBdr>
        </w:div>
        <w:div w:id="2010519175">
          <w:marLeft w:val="547"/>
          <w:marRight w:val="0"/>
          <w:marTop w:val="115"/>
          <w:marBottom w:val="160"/>
          <w:divBdr>
            <w:top w:val="none" w:sz="0" w:space="0" w:color="auto"/>
            <w:left w:val="none" w:sz="0" w:space="0" w:color="auto"/>
            <w:bottom w:val="none" w:sz="0" w:space="0" w:color="auto"/>
            <w:right w:val="none" w:sz="0" w:space="0" w:color="auto"/>
          </w:divBdr>
        </w:div>
      </w:divsChild>
    </w:div>
    <w:div w:id="1512061895">
      <w:bodyDiv w:val="1"/>
      <w:marLeft w:val="0"/>
      <w:marRight w:val="0"/>
      <w:marTop w:val="0"/>
      <w:marBottom w:val="0"/>
      <w:divBdr>
        <w:top w:val="none" w:sz="0" w:space="0" w:color="auto"/>
        <w:left w:val="none" w:sz="0" w:space="0" w:color="auto"/>
        <w:bottom w:val="none" w:sz="0" w:space="0" w:color="auto"/>
        <w:right w:val="none" w:sz="0" w:space="0" w:color="auto"/>
      </w:divBdr>
    </w:div>
    <w:div w:id="1512911005">
      <w:bodyDiv w:val="1"/>
      <w:marLeft w:val="0"/>
      <w:marRight w:val="0"/>
      <w:marTop w:val="0"/>
      <w:marBottom w:val="0"/>
      <w:divBdr>
        <w:top w:val="none" w:sz="0" w:space="0" w:color="auto"/>
        <w:left w:val="none" w:sz="0" w:space="0" w:color="auto"/>
        <w:bottom w:val="none" w:sz="0" w:space="0" w:color="auto"/>
        <w:right w:val="none" w:sz="0" w:space="0" w:color="auto"/>
      </w:divBdr>
    </w:div>
    <w:div w:id="1514567460">
      <w:bodyDiv w:val="1"/>
      <w:marLeft w:val="0"/>
      <w:marRight w:val="0"/>
      <w:marTop w:val="0"/>
      <w:marBottom w:val="0"/>
      <w:divBdr>
        <w:top w:val="none" w:sz="0" w:space="0" w:color="auto"/>
        <w:left w:val="none" w:sz="0" w:space="0" w:color="auto"/>
        <w:bottom w:val="none" w:sz="0" w:space="0" w:color="auto"/>
        <w:right w:val="none" w:sz="0" w:space="0" w:color="auto"/>
      </w:divBdr>
      <w:divsChild>
        <w:div w:id="21173485">
          <w:marLeft w:val="0"/>
          <w:marRight w:val="0"/>
          <w:marTop w:val="0"/>
          <w:marBottom w:val="0"/>
          <w:divBdr>
            <w:top w:val="none" w:sz="0" w:space="0" w:color="auto"/>
            <w:left w:val="none" w:sz="0" w:space="0" w:color="auto"/>
            <w:bottom w:val="none" w:sz="0" w:space="0" w:color="auto"/>
            <w:right w:val="none" w:sz="0" w:space="0" w:color="auto"/>
          </w:divBdr>
          <w:divsChild>
            <w:div w:id="1179853042">
              <w:marLeft w:val="0"/>
              <w:marRight w:val="0"/>
              <w:marTop w:val="0"/>
              <w:marBottom w:val="0"/>
              <w:divBdr>
                <w:top w:val="none" w:sz="0" w:space="0" w:color="auto"/>
                <w:left w:val="none" w:sz="0" w:space="0" w:color="auto"/>
                <w:bottom w:val="none" w:sz="0" w:space="0" w:color="auto"/>
                <w:right w:val="none" w:sz="0" w:space="0" w:color="auto"/>
              </w:divBdr>
              <w:divsChild>
                <w:div w:id="2069262512">
                  <w:marLeft w:val="0"/>
                  <w:marRight w:val="0"/>
                  <w:marTop w:val="0"/>
                  <w:marBottom w:val="0"/>
                  <w:divBdr>
                    <w:top w:val="none" w:sz="0" w:space="0" w:color="auto"/>
                    <w:left w:val="none" w:sz="0" w:space="0" w:color="auto"/>
                    <w:bottom w:val="none" w:sz="0" w:space="0" w:color="auto"/>
                    <w:right w:val="none" w:sz="0" w:space="0" w:color="auto"/>
                  </w:divBdr>
                  <w:divsChild>
                    <w:div w:id="585459225">
                      <w:marLeft w:val="0"/>
                      <w:marRight w:val="0"/>
                      <w:marTop w:val="0"/>
                      <w:marBottom w:val="0"/>
                      <w:divBdr>
                        <w:top w:val="none" w:sz="0" w:space="0" w:color="auto"/>
                        <w:left w:val="none" w:sz="0" w:space="0" w:color="auto"/>
                        <w:bottom w:val="none" w:sz="0" w:space="0" w:color="auto"/>
                        <w:right w:val="none" w:sz="0" w:space="0" w:color="auto"/>
                      </w:divBdr>
                      <w:divsChild>
                        <w:div w:id="283848194">
                          <w:marLeft w:val="0"/>
                          <w:marRight w:val="0"/>
                          <w:marTop w:val="0"/>
                          <w:marBottom w:val="300"/>
                          <w:divBdr>
                            <w:top w:val="none" w:sz="0" w:space="0" w:color="auto"/>
                            <w:left w:val="none" w:sz="0" w:space="0" w:color="auto"/>
                            <w:bottom w:val="none" w:sz="0" w:space="0" w:color="auto"/>
                            <w:right w:val="none" w:sz="0" w:space="0" w:color="auto"/>
                          </w:divBdr>
                          <w:divsChild>
                            <w:div w:id="164065143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100240">
      <w:bodyDiv w:val="1"/>
      <w:marLeft w:val="0"/>
      <w:marRight w:val="0"/>
      <w:marTop w:val="0"/>
      <w:marBottom w:val="0"/>
      <w:divBdr>
        <w:top w:val="none" w:sz="0" w:space="0" w:color="auto"/>
        <w:left w:val="none" w:sz="0" w:space="0" w:color="auto"/>
        <w:bottom w:val="none" w:sz="0" w:space="0" w:color="auto"/>
        <w:right w:val="none" w:sz="0" w:space="0" w:color="auto"/>
      </w:divBdr>
      <w:divsChild>
        <w:div w:id="559092813">
          <w:marLeft w:val="274"/>
          <w:marRight w:val="0"/>
          <w:marTop w:val="86"/>
          <w:marBottom w:val="0"/>
          <w:divBdr>
            <w:top w:val="none" w:sz="0" w:space="0" w:color="auto"/>
            <w:left w:val="none" w:sz="0" w:space="0" w:color="auto"/>
            <w:bottom w:val="none" w:sz="0" w:space="0" w:color="auto"/>
            <w:right w:val="none" w:sz="0" w:space="0" w:color="auto"/>
          </w:divBdr>
        </w:div>
        <w:div w:id="864831212">
          <w:marLeft w:val="274"/>
          <w:marRight w:val="0"/>
          <w:marTop w:val="86"/>
          <w:marBottom w:val="0"/>
          <w:divBdr>
            <w:top w:val="none" w:sz="0" w:space="0" w:color="auto"/>
            <w:left w:val="none" w:sz="0" w:space="0" w:color="auto"/>
            <w:bottom w:val="none" w:sz="0" w:space="0" w:color="auto"/>
            <w:right w:val="none" w:sz="0" w:space="0" w:color="auto"/>
          </w:divBdr>
        </w:div>
        <w:div w:id="2112359276">
          <w:marLeft w:val="274"/>
          <w:marRight w:val="0"/>
          <w:marTop w:val="86"/>
          <w:marBottom w:val="0"/>
          <w:divBdr>
            <w:top w:val="none" w:sz="0" w:space="0" w:color="auto"/>
            <w:left w:val="none" w:sz="0" w:space="0" w:color="auto"/>
            <w:bottom w:val="none" w:sz="0" w:space="0" w:color="auto"/>
            <w:right w:val="none" w:sz="0" w:space="0" w:color="auto"/>
          </w:divBdr>
        </w:div>
      </w:divsChild>
    </w:div>
    <w:div w:id="1569146415">
      <w:bodyDiv w:val="1"/>
      <w:marLeft w:val="0"/>
      <w:marRight w:val="0"/>
      <w:marTop w:val="0"/>
      <w:marBottom w:val="0"/>
      <w:divBdr>
        <w:top w:val="none" w:sz="0" w:space="0" w:color="auto"/>
        <w:left w:val="none" w:sz="0" w:space="0" w:color="auto"/>
        <w:bottom w:val="none" w:sz="0" w:space="0" w:color="auto"/>
        <w:right w:val="none" w:sz="0" w:space="0" w:color="auto"/>
      </w:divBdr>
    </w:div>
    <w:div w:id="1591960261">
      <w:bodyDiv w:val="1"/>
      <w:marLeft w:val="0"/>
      <w:marRight w:val="0"/>
      <w:marTop w:val="0"/>
      <w:marBottom w:val="0"/>
      <w:divBdr>
        <w:top w:val="none" w:sz="0" w:space="0" w:color="auto"/>
        <w:left w:val="none" w:sz="0" w:space="0" w:color="auto"/>
        <w:bottom w:val="none" w:sz="0" w:space="0" w:color="auto"/>
        <w:right w:val="none" w:sz="0" w:space="0" w:color="auto"/>
      </w:divBdr>
      <w:divsChild>
        <w:div w:id="2141923036">
          <w:marLeft w:val="547"/>
          <w:marRight w:val="0"/>
          <w:marTop w:val="120"/>
          <w:marBottom w:val="0"/>
          <w:divBdr>
            <w:top w:val="none" w:sz="0" w:space="0" w:color="auto"/>
            <w:left w:val="none" w:sz="0" w:space="0" w:color="auto"/>
            <w:bottom w:val="none" w:sz="0" w:space="0" w:color="auto"/>
            <w:right w:val="none" w:sz="0" w:space="0" w:color="auto"/>
          </w:divBdr>
        </w:div>
        <w:div w:id="1510563299">
          <w:marLeft w:val="547"/>
          <w:marRight w:val="0"/>
          <w:marTop w:val="120"/>
          <w:marBottom w:val="0"/>
          <w:divBdr>
            <w:top w:val="none" w:sz="0" w:space="0" w:color="auto"/>
            <w:left w:val="none" w:sz="0" w:space="0" w:color="auto"/>
            <w:bottom w:val="none" w:sz="0" w:space="0" w:color="auto"/>
            <w:right w:val="none" w:sz="0" w:space="0" w:color="auto"/>
          </w:divBdr>
        </w:div>
      </w:divsChild>
    </w:div>
    <w:div w:id="1598370562">
      <w:bodyDiv w:val="1"/>
      <w:marLeft w:val="0"/>
      <w:marRight w:val="0"/>
      <w:marTop w:val="0"/>
      <w:marBottom w:val="0"/>
      <w:divBdr>
        <w:top w:val="none" w:sz="0" w:space="0" w:color="auto"/>
        <w:left w:val="none" w:sz="0" w:space="0" w:color="auto"/>
        <w:bottom w:val="none" w:sz="0" w:space="0" w:color="auto"/>
        <w:right w:val="none" w:sz="0" w:space="0" w:color="auto"/>
      </w:divBdr>
    </w:div>
    <w:div w:id="1610970574">
      <w:bodyDiv w:val="1"/>
      <w:marLeft w:val="0"/>
      <w:marRight w:val="0"/>
      <w:marTop w:val="0"/>
      <w:marBottom w:val="0"/>
      <w:divBdr>
        <w:top w:val="none" w:sz="0" w:space="0" w:color="auto"/>
        <w:left w:val="none" w:sz="0" w:space="0" w:color="auto"/>
        <w:bottom w:val="none" w:sz="0" w:space="0" w:color="auto"/>
        <w:right w:val="none" w:sz="0" w:space="0" w:color="auto"/>
      </w:divBdr>
    </w:div>
    <w:div w:id="1612393248">
      <w:bodyDiv w:val="1"/>
      <w:marLeft w:val="0"/>
      <w:marRight w:val="0"/>
      <w:marTop w:val="0"/>
      <w:marBottom w:val="0"/>
      <w:divBdr>
        <w:top w:val="none" w:sz="0" w:space="0" w:color="auto"/>
        <w:left w:val="none" w:sz="0" w:space="0" w:color="auto"/>
        <w:bottom w:val="none" w:sz="0" w:space="0" w:color="auto"/>
        <w:right w:val="none" w:sz="0" w:space="0" w:color="auto"/>
      </w:divBdr>
    </w:div>
    <w:div w:id="1619288896">
      <w:bodyDiv w:val="1"/>
      <w:marLeft w:val="0"/>
      <w:marRight w:val="0"/>
      <w:marTop w:val="0"/>
      <w:marBottom w:val="0"/>
      <w:divBdr>
        <w:top w:val="none" w:sz="0" w:space="0" w:color="auto"/>
        <w:left w:val="none" w:sz="0" w:space="0" w:color="auto"/>
        <w:bottom w:val="none" w:sz="0" w:space="0" w:color="auto"/>
        <w:right w:val="none" w:sz="0" w:space="0" w:color="auto"/>
      </w:divBdr>
      <w:divsChild>
        <w:div w:id="1241478042">
          <w:marLeft w:val="576"/>
          <w:marRight w:val="0"/>
          <w:marTop w:val="80"/>
          <w:marBottom w:val="0"/>
          <w:divBdr>
            <w:top w:val="none" w:sz="0" w:space="0" w:color="auto"/>
            <w:left w:val="none" w:sz="0" w:space="0" w:color="auto"/>
            <w:bottom w:val="none" w:sz="0" w:space="0" w:color="auto"/>
            <w:right w:val="none" w:sz="0" w:space="0" w:color="auto"/>
          </w:divBdr>
        </w:div>
        <w:div w:id="303050287">
          <w:marLeft w:val="576"/>
          <w:marRight w:val="0"/>
          <w:marTop w:val="80"/>
          <w:marBottom w:val="0"/>
          <w:divBdr>
            <w:top w:val="none" w:sz="0" w:space="0" w:color="auto"/>
            <w:left w:val="none" w:sz="0" w:space="0" w:color="auto"/>
            <w:bottom w:val="none" w:sz="0" w:space="0" w:color="auto"/>
            <w:right w:val="none" w:sz="0" w:space="0" w:color="auto"/>
          </w:divBdr>
        </w:div>
      </w:divsChild>
    </w:div>
    <w:div w:id="1651865309">
      <w:bodyDiv w:val="1"/>
      <w:marLeft w:val="0"/>
      <w:marRight w:val="0"/>
      <w:marTop w:val="0"/>
      <w:marBottom w:val="0"/>
      <w:divBdr>
        <w:top w:val="none" w:sz="0" w:space="0" w:color="auto"/>
        <w:left w:val="none" w:sz="0" w:space="0" w:color="auto"/>
        <w:bottom w:val="none" w:sz="0" w:space="0" w:color="auto"/>
        <w:right w:val="none" w:sz="0" w:space="0" w:color="auto"/>
      </w:divBdr>
      <w:divsChild>
        <w:div w:id="575282512">
          <w:marLeft w:val="576"/>
          <w:marRight w:val="0"/>
          <w:marTop w:val="80"/>
          <w:marBottom w:val="0"/>
          <w:divBdr>
            <w:top w:val="none" w:sz="0" w:space="0" w:color="auto"/>
            <w:left w:val="none" w:sz="0" w:space="0" w:color="auto"/>
            <w:bottom w:val="none" w:sz="0" w:space="0" w:color="auto"/>
            <w:right w:val="none" w:sz="0" w:space="0" w:color="auto"/>
          </w:divBdr>
        </w:div>
        <w:div w:id="555161290">
          <w:marLeft w:val="576"/>
          <w:marRight w:val="0"/>
          <w:marTop w:val="80"/>
          <w:marBottom w:val="0"/>
          <w:divBdr>
            <w:top w:val="none" w:sz="0" w:space="0" w:color="auto"/>
            <w:left w:val="none" w:sz="0" w:space="0" w:color="auto"/>
            <w:bottom w:val="none" w:sz="0" w:space="0" w:color="auto"/>
            <w:right w:val="none" w:sz="0" w:space="0" w:color="auto"/>
          </w:divBdr>
        </w:div>
        <w:div w:id="774137360">
          <w:marLeft w:val="576"/>
          <w:marRight w:val="0"/>
          <w:marTop w:val="80"/>
          <w:marBottom w:val="0"/>
          <w:divBdr>
            <w:top w:val="none" w:sz="0" w:space="0" w:color="auto"/>
            <w:left w:val="none" w:sz="0" w:space="0" w:color="auto"/>
            <w:bottom w:val="none" w:sz="0" w:space="0" w:color="auto"/>
            <w:right w:val="none" w:sz="0" w:space="0" w:color="auto"/>
          </w:divBdr>
        </w:div>
        <w:div w:id="399594291">
          <w:marLeft w:val="576"/>
          <w:marRight w:val="0"/>
          <w:marTop w:val="80"/>
          <w:marBottom w:val="0"/>
          <w:divBdr>
            <w:top w:val="none" w:sz="0" w:space="0" w:color="auto"/>
            <w:left w:val="none" w:sz="0" w:space="0" w:color="auto"/>
            <w:bottom w:val="none" w:sz="0" w:space="0" w:color="auto"/>
            <w:right w:val="none" w:sz="0" w:space="0" w:color="auto"/>
          </w:divBdr>
        </w:div>
        <w:div w:id="1869830110">
          <w:marLeft w:val="576"/>
          <w:marRight w:val="0"/>
          <w:marTop w:val="80"/>
          <w:marBottom w:val="0"/>
          <w:divBdr>
            <w:top w:val="none" w:sz="0" w:space="0" w:color="auto"/>
            <w:left w:val="none" w:sz="0" w:space="0" w:color="auto"/>
            <w:bottom w:val="none" w:sz="0" w:space="0" w:color="auto"/>
            <w:right w:val="none" w:sz="0" w:space="0" w:color="auto"/>
          </w:divBdr>
        </w:div>
        <w:div w:id="1789198350">
          <w:marLeft w:val="576"/>
          <w:marRight w:val="0"/>
          <w:marTop w:val="80"/>
          <w:marBottom w:val="0"/>
          <w:divBdr>
            <w:top w:val="none" w:sz="0" w:space="0" w:color="auto"/>
            <w:left w:val="none" w:sz="0" w:space="0" w:color="auto"/>
            <w:bottom w:val="none" w:sz="0" w:space="0" w:color="auto"/>
            <w:right w:val="none" w:sz="0" w:space="0" w:color="auto"/>
          </w:divBdr>
        </w:div>
        <w:div w:id="2011904637">
          <w:marLeft w:val="576"/>
          <w:marRight w:val="0"/>
          <w:marTop w:val="80"/>
          <w:marBottom w:val="0"/>
          <w:divBdr>
            <w:top w:val="none" w:sz="0" w:space="0" w:color="auto"/>
            <w:left w:val="none" w:sz="0" w:space="0" w:color="auto"/>
            <w:bottom w:val="none" w:sz="0" w:space="0" w:color="auto"/>
            <w:right w:val="none" w:sz="0" w:space="0" w:color="auto"/>
          </w:divBdr>
        </w:div>
        <w:div w:id="681052700">
          <w:marLeft w:val="576"/>
          <w:marRight w:val="0"/>
          <w:marTop w:val="80"/>
          <w:marBottom w:val="0"/>
          <w:divBdr>
            <w:top w:val="none" w:sz="0" w:space="0" w:color="auto"/>
            <w:left w:val="none" w:sz="0" w:space="0" w:color="auto"/>
            <w:bottom w:val="none" w:sz="0" w:space="0" w:color="auto"/>
            <w:right w:val="none" w:sz="0" w:space="0" w:color="auto"/>
          </w:divBdr>
        </w:div>
        <w:div w:id="2045904706">
          <w:marLeft w:val="576"/>
          <w:marRight w:val="0"/>
          <w:marTop w:val="80"/>
          <w:marBottom w:val="0"/>
          <w:divBdr>
            <w:top w:val="none" w:sz="0" w:space="0" w:color="auto"/>
            <w:left w:val="none" w:sz="0" w:space="0" w:color="auto"/>
            <w:bottom w:val="none" w:sz="0" w:space="0" w:color="auto"/>
            <w:right w:val="none" w:sz="0" w:space="0" w:color="auto"/>
          </w:divBdr>
        </w:div>
        <w:div w:id="1739402763">
          <w:marLeft w:val="576"/>
          <w:marRight w:val="0"/>
          <w:marTop w:val="80"/>
          <w:marBottom w:val="0"/>
          <w:divBdr>
            <w:top w:val="none" w:sz="0" w:space="0" w:color="auto"/>
            <w:left w:val="none" w:sz="0" w:space="0" w:color="auto"/>
            <w:bottom w:val="none" w:sz="0" w:space="0" w:color="auto"/>
            <w:right w:val="none" w:sz="0" w:space="0" w:color="auto"/>
          </w:divBdr>
        </w:div>
      </w:divsChild>
    </w:div>
    <w:div w:id="1690794518">
      <w:bodyDiv w:val="1"/>
      <w:marLeft w:val="0"/>
      <w:marRight w:val="0"/>
      <w:marTop w:val="0"/>
      <w:marBottom w:val="0"/>
      <w:divBdr>
        <w:top w:val="none" w:sz="0" w:space="0" w:color="auto"/>
        <w:left w:val="none" w:sz="0" w:space="0" w:color="auto"/>
        <w:bottom w:val="none" w:sz="0" w:space="0" w:color="auto"/>
        <w:right w:val="none" w:sz="0" w:space="0" w:color="auto"/>
      </w:divBdr>
      <w:divsChild>
        <w:div w:id="1872956960">
          <w:marLeft w:val="0"/>
          <w:marRight w:val="0"/>
          <w:marTop w:val="0"/>
          <w:marBottom w:val="0"/>
          <w:divBdr>
            <w:top w:val="none" w:sz="0" w:space="0" w:color="auto"/>
            <w:left w:val="none" w:sz="0" w:space="0" w:color="auto"/>
            <w:bottom w:val="none" w:sz="0" w:space="0" w:color="auto"/>
            <w:right w:val="none" w:sz="0" w:space="0" w:color="auto"/>
          </w:divBdr>
        </w:div>
      </w:divsChild>
    </w:div>
    <w:div w:id="1700086693">
      <w:bodyDiv w:val="1"/>
      <w:marLeft w:val="0"/>
      <w:marRight w:val="0"/>
      <w:marTop w:val="0"/>
      <w:marBottom w:val="0"/>
      <w:divBdr>
        <w:top w:val="none" w:sz="0" w:space="0" w:color="auto"/>
        <w:left w:val="none" w:sz="0" w:space="0" w:color="auto"/>
        <w:bottom w:val="none" w:sz="0" w:space="0" w:color="auto"/>
        <w:right w:val="none" w:sz="0" w:space="0" w:color="auto"/>
      </w:divBdr>
    </w:div>
    <w:div w:id="1705323809">
      <w:bodyDiv w:val="1"/>
      <w:marLeft w:val="0"/>
      <w:marRight w:val="0"/>
      <w:marTop w:val="0"/>
      <w:marBottom w:val="0"/>
      <w:divBdr>
        <w:top w:val="none" w:sz="0" w:space="0" w:color="auto"/>
        <w:left w:val="none" w:sz="0" w:space="0" w:color="auto"/>
        <w:bottom w:val="none" w:sz="0" w:space="0" w:color="auto"/>
        <w:right w:val="none" w:sz="0" w:space="0" w:color="auto"/>
      </w:divBdr>
      <w:divsChild>
        <w:div w:id="239366311">
          <w:marLeft w:val="547"/>
          <w:marRight w:val="0"/>
          <w:marTop w:val="154"/>
          <w:marBottom w:val="0"/>
          <w:divBdr>
            <w:top w:val="none" w:sz="0" w:space="0" w:color="auto"/>
            <w:left w:val="none" w:sz="0" w:space="0" w:color="auto"/>
            <w:bottom w:val="none" w:sz="0" w:space="0" w:color="auto"/>
            <w:right w:val="none" w:sz="0" w:space="0" w:color="auto"/>
          </w:divBdr>
        </w:div>
      </w:divsChild>
    </w:div>
    <w:div w:id="1722094231">
      <w:bodyDiv w:val="1"/>
      <w:marLeft w:val="0"/>
      <w:marRight w:val="0"/>
      <w:marTop w:val="0"/>
      <w:marBottom w:val="0"/>
      <w:divBdr>
        <w:top w:val="none" w:sz="0" w:space="0" w:color="auto"/>
        <w:left w:val="none" w:sz="0" w:space="0" w:color="auto"/>
        <w:bottom w:val="none" w:sz="0" w:space="0" w:color="auto"/>
        <w:right w:val="none" w:sz="0" w:space="0" w:color="auto"/>
      </w:divBdr>
    </w:div>
    <w:div w:id="1730616352">
      <w:bodyDiv w:val="1"/>
      <w:marLeft w:val="0"/>
      <w:marRight w:val="0"/>
      <w:marTop w:val="0"/>
      <w:marBottom w:val="0"/>
      <w:divBdr>
        <w:top w:val="none" w:sz="0" w:space="0" w:color="auto"/>
        <w:left w:val="none" w:sz="0" w:space="0" w:color="auto"/>
        <w:bottom w:val="none" w:sz="0" w:space="0" w:color="auto"/>
        <w:right w:val="none" w:sz="0" w:space="0" w:color="auto"/>
      </w:divBdr>
    </w:div>
    <w:div w:id="1732267540">
      <w:bodyDiv w:val="1"/>
      <w:marLeft w:val="0"/>
      <w:marRight w:val="0"/>
      <w:marTop w:val="0"/>
      <w:marBottom w:val="0"/>
      <w:divBdr>
        <w:top w:val="none" w:sz="0" w:space="0" w:color="auto"/>
        <w:left w:val="none" w:sz="0" w:space="0" w:color="auto"/>
        <w:bottom w:val="none" w:sz="0" w:space="0" w:color="auto"/>
        <w:right w:val="none" w:sz="0" w:space="0" w:color="auto"/>
      </w:divBdr>
    </w:div>
    <w:div w:id="1785464704">
      <w:bodyDiv w:val="1"/>
      <w:marLeft w:val="0"/>
      <w:marRight w:val="0"/>
      <w:marTop w:val="0"/>
      <w:marBottom w:val="0"/>
      <w:divBdr>
        <w:top w:val="none" w:sz="0" w:space="0" w:color="auto"/>
        <w:left w:val="none" w:sz="0" w:space="0" w:color="auto"/>
        <w:bottom w:val="none" w:sz="0" w:space="0" w:color="auto"/>
        <w:right w:val="none" w:sz="0" w:space="0" w:color="auto"/>
      </w:divBdr>
    </w:div>
    <w:div w:id="1825274468">
      <w:bodyDiv w:val="1"/>
      <w:marLeft w:val="0"/>
      <w:marRight w:val="0"/>
      <w:marTop w:val="0"/>
      <w:marBottom w:val="0"/>
      <w:divBdr>
        <w:top w:val="none" w:sz="0" w:space="0" w:color="auto"/>
        <w:left w:val="none" w:sz="0" w:space="0" w:color="auto"/>
        <w:bottom w:val="none" w:sz="0" w:space="0" w:color="auto"/>
        <w:right w:val="none" w:sz="0" w:space="0" w:color="auto"/>
      </w:divBdr>
      <w:divsChild>
        <w:div w:id="458114823">
          <w:marLeft w:val="547"/>
          <w:marRight w:val="0"/>
          <w:marTop w:val="67"/>
          <w:marBottom w:val="0"/>
          <w:divBdr>
            <w:top w:val="none" w:sz="0" w:space="0" w:color="auto"/>
            <w:left w:val="none" w:sz="0" w:space="0" w:color="auto"/>
            <w:bottom w:val="none" w:sz="0" w:space="0" w:color="auto"/>
            <w:right w:val="none" w:sz="0" w:space="0" w:color="auto"/>
          </w:divBdr>
        </w:div>
      </w:divsChild>
    </w:div>
    <w:div w:id="1828015941">
      <w:bodyDiv w:val="1"/>
      <w:marLeft w:val="0"/>
      <w:marRight w:val="0"/>
      <w:marTop w:val="0"/>
      <w:marBottom w:val="0"/>
      <w:divBdr>
        <w:top w:val="none" w:sz="0" w:space="0" w:color="auto"/>
        <w:left w:val="none" w:sz="0" w:space="0" w:color="auto"/>
        <w:bottom w:val="none" w:sz="0" w:space="0" w:color="auto"/>
        <w:right w:val="none" w:sz="0" w:space="0" w:color="auto"/>
      </w:divBdr>
    </w:div>
    <w:div w:id="1909918048">
      <w:bodyDiv w:val="1"/>
      <w:marLeft w:val="0"/>
      <w:marRight w:val="0"/>
      <w:marTop w:val="0"/>
      <w:marBottom w:val="0"/>
      <w:divBdr>
        <w:top w:val="none" w:sz="0" w:space="0" w:color="auto"/>
        <w:left w:val="none" w:sz="0" w:space="0" w:color="auto"/>
        <w:bottom w:val="none" w:sz="0" w:space="0" w:color="auto"/>
        <w:right w:val="none" w:sz="0" w:space="0" w:color="auto"/>
      </w:divBdr>
    </w:div>
    <w:div w:id="1910335863">
      <w:bodyDiv w:val="1"/>
      <w:marLeft w:val="0"/>
      <w:marRight w:val="0"/>
      <w:marTop w:val="0"/>
      <w:marBottom w:val="0"/>
      <w:divBdr>
        <w:top w:val="none" w:sz="0" w:space="0" w:color="auto"/>
        <w:left w:val="none" w:sz="0" w:space="0" w:color="auto"/>
        <w:bottom w:val="none" w:sz="0" w:space="0" w:color="auto"/>
        <w:right w:val="none" w:sz="0" w:space="0" w:color="auto"/>
      </w:divBdr>
    </w:div>
    <w:div w:id="1914580225">
      <w:bodyDiv w:val="1"/>
      <w:marLeft w:val="0"/>
      <w:marRight w:val="0"/>
      <w:marTop w:val="0"/>
      <w:marBottom w:val="0"/>
      <w:divBdr>
        <w:top w:val="none" w:sz="0" w:space="0" w:color="auto"/>
        <w:left w:val="none" w:sz="0" w:space="0" w:color="auto"/>
        <w:bottom w:val="none" w:sz="0" w:space="0" w:color="auto"/>
        <w:right w:val="none" w:sz="0" w:space="0" w:color="auto"/>
      </w:divBdr>
      <w:divsChild>
        <w:div w:id="806626630">
          <w:marLeft w:val="0"/>
          <w:marRight w:val="0"/>
          <w:marTop w:val="0"/>
          <w:marBottom w:val="0"/>
          <w:divBdr>
            <w:top w:val="none" w:sz="0" w:space="0" w:color="auto"/>
            <w:left w:val="none" w:sz="0" w:space="0" w:color="auto"/>
            <w:bottom w:val="none" w:sz="0" w:space="0" w:color="auto"/>
            <w:right w:val="none" w:sz="0" w:space="0" w:color="auto"/>
          </w:divBdr>
          <w:divsChild>
            <w:div w:id="847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697">
      <w:bodyDiv w:val="1"/>
      <w:marLeft w:val="0"/>
      <w:marRight w:val="0"/>
      <w:marTop w:val="0"/>
      <w:marBottom w:val="0"/>
      <w:divBdr>
        <w:top w:val="none" w:sz="0" w:space="0" w:color="auto"/>
        <w:left w:val="none" w:sz="0" w:space="0" w:color="auto"/>
        <w:bottom w:val="none" w:sz="0" w:space="0" w:color="auto"/>
        <w:right w:val="none" w:sz="0" w:space="0" w:color="auto"/>
      </w:divBdr>
      <w:divsChild>
        <w:div w:id="1589656199">
          <w:marLeft w:val="576"/>
          <w:marRight w:val="0"/>
          <w:marTop w:val="80"/>
          <w:marBottom w:val="0"/>
          <w:divBdr>
            <w:top w:val="none" w:sz="0" w:space="0" w:color="auto"/>
            <w:left w:val="none" w:sz="0" w:space="0" w:color="auto"/>
            <w:bottom w:val="none" w:sz="0" w:space="0" w:color="auto"/>
            <w:right w:val="none" w:sz="0" w:space="0" w:color="auto"/>
          </w:divBdr>
        </w:div>
      </w:divsChild>
    </w:div>
    <w:div w:id="1927809070">
      <w:bodyDiv w:val="1"/>
      <w:marLeft w:val="0"/>
      <w:marRight w:val="0"/>
      <w:marTop w:val="0"/>
      <w:marBottom w:val="0"/>
      <w:divBdr>
        <w:top w:val="none" w:sz="0" w:space="0" w:color="auto"/>
        <w:left w:val="none" w:sz="0" w:space="0" w:color="auto"/>
        <w:bottom w:val="none" w:sz="0" w:space="0" w:color="auto"/>
        <w:right w:val="none" w:sz="0" w:space="0" w:color="auto"/>
      </w:divBdr>
      <w:divsChild>
        <w:div w:id="946690901">
          <w:marLeft w:val="547"/>
          <w:marRight w:val="0"/>
          <w:marTop w:val="154"/>
          <w:marBottom w:val="0"/>
          <w:divBdr>
            <w:top w:val="none" w:sz="0" w:space="0" w:color="auto"/>
            <w:left w:val="none" w:sz="0" w:space="0" w:color="auto"/>
            <w:bottom w:val="none" w:sz="0" w:space="0" w:color="auto"/>
            <w:right w:val="none" w:sz="0" w:space="0" w:color="auto"/>
          </w:divBdr>
        </w:div>
      </w:divsChild>
    </w:div>
    <w:div w:id="1929383242">
      <w:bodyDiv w:val="1"/>
      <w:marLeft w:val="0"/>
      <w:marRight w:val="0"/>
      <w:marTop w:val="0"/>
      <w:marBottom w:val="0"/>
      <w:divBdr>
        <w:top w:val="none" w:sz="0" w:space="0" w:color="auto"/>
        <w:left w:val="none" w:sz="0" w:space="0" w:color="auto"/>
        <w:bottom w:val="none" w:sz="0" w:space="0" w:color="auto"/>
        <w:right w:val="none" w:sz="0" w:space="0" w:color="auto"/>
      </w:divBdr>
    </w:div>
    <w:div w:id="1951619604">
      <w:bodyDiv w:val="1"/>
      <w:marLeft w:val="0"/>
      <w:marRight w:val="0"/>
      <w:marTop w:val="0"/>
      <w:marBottom w:val="0"/>
      <w:divBdr>
        <w:top w:val="none" w:sz="0" w:space="0" w:color="auto"/>
        <w:left w:val="none" w:sz="0" w:space="0" w:color="auto"/>
        <w:bottom w:val="none" w:sz="0" w:space="0" w:color="auto"/>
        <w:right w:val="none" w:sz="0" w:space="0" w:color="auto"/>
      </w:divBdr>
      <w:divsChild>
        <w:div w:id="1149322191">
          <w:marLeft w:val="0"/>
          <w:marRight w:val="0"/>
          <w:marTop w:val="0"/>
          <w:marBottom w:val="0"/>
          <w:divBdr>
            <w:top w:val="none" w:sz="0" w:space="0" w:color="auto"/>
            <w:left w:val="none" w:sz="0" w:space="0" w:color="auto"/>
            <w:bottom w:val="none" w:sz="0" w:space="0" w:color="auto"/>
            <w:right w:val="none" w:sz="0" w:space="0" w:color="auto"/>
          </w:divBdr>
          <w:divsChild>
            <w:div w:id="19386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1206">
      <w:bodyDiv w:val="1"/>
      <w:marLeft w:val="0"/>
      <w:marRight w:val="0"/>
      <w:marTop w:val="0"/>
      <w:marBottom w:val="0"/>
      <w:divBdr>
        <w:top w:val="none" w:sz="0" w:space="0" w:color="auto"/>
        <w:left w:val="none" w:sz="0" w:space="0" w:color="auto"/>
        <w:bottom w:val="none" w:sz="0" w:space="0" w:color="auto"/>
        <w:right w:val="none" w:sz="0" w:space="0" w:color="auto"/>
      </w:divBdr>
      <w:divsChild>
        <w:div w:id="870724264">
          <w:marLeft w:val="576"/>
          <w:marRight w:val="0"/>
          <w:marTop w:val="80"/>
          <w:marBottom w:val="0"/>
          <w:divBdr>
            <w:top w:val="none" w:sz="0" w:space="0" w:color="auto"/>
            <w:left w:val="none" w:sz="0" w:space="0" w:color="auto"/>
            <w:bottom w:val="none" w:sz="0" w:space="0" w:color="auto"/>
            <w:right w:val="none" w:sz="0" w:space="0" w:color="auto"/>
          </w:divBdr>
        </w:div>
        <w:div w:id="842816524">
          <w:marLeft w:val="576"/>
          <w:marRight w:val="0"/>
          <w:marTop w:val="80"/>
          <w:marBottom w:val="0"/>
          <w:divBdr>
            <w:top w:val="none" w:sz="0" w:space="0" w:color="auto"/>
            <w:left w:val="none" w:sz="0" w:space="0" w:color="auto"/>
            <w:bottom w:val="none" w:sz="0" w:space="0" w:color="auto"/>
            <w:right w:val="none" w:sz="0" w:space="0" w:color="auto"/>
          </w:divBdr>
        </w:div>
        <w:div w:id="1930308194">
          <w:marLeft w:val="576"/>
          <w:marRight w:val="0"/>
          <w:marTop w:val="80"/>
          <w:marBottom w:val="0"/>
          <w:divBdr>
            <w:top w:val="none" w:sz="0" w:space="0" w:color="auto"/>
            <w:left w:val="none" w:sz="0" w:space="0" w:color="auto"/>
            <w:bottom w:val="none" w:sz="0" w:space="0" w:color="auto"/>
            <w:right w:val="none" w:sz="0" w:space="0" w:color="auto"/>
          </w:divBdr>
        </w:div>
        <w:div w:id="1675691804">
          <w:marLeft w:val="576"/>
          <w:marRight w:val="0"/>
          <w:marTop w:val="80"/>
          <w:marBottom w:val="0"/>
          <w:divBdr>
            <w:top w:val="none" w:sz="0" w:space="0" w:color="auto"/>
            <w:left w:val="none" w:sz="0" w:space="0" w:color="auto"/>
            <w:bottom w:val="none" w:sz="0" w:space="0" w:color="auto"/>
            <w:right w:val="none" w:sz="0" w:space="0" w:color="auto"/>
          </w:divBdr>
        </w:div>
        <w:div w:id="150879002">
          <w:marLeft w:val="576"/>
          <w:marRight w:val="0"/>
          <w:marTop w:val="80"/>
          <w:marBottom w:val="0"/>
          <w:divBdr>
            <w:top w:val="none" w:sz="0" w:space="0" w:color="auto"/>
            <w:left w:val="none" w:sz="0" w:space="0" w:color="auto"/>
            <w:bottom w:val="none" w:sz="0" w:space="0" w:color="auto"/>
            <w:right w:val="none" w:sz="0" w:space="0" w:color="auto"/>
          </w:divBdr>
        </w:div>
      </w:divsChild>
    </w:div>
    <w:div w:id="1989436765">
      <w:bodyDiv w:val="1"/>
      <w:marLeft w:val="0"/>
      <w:marRight w:val="0"/>
      <w:marTop w:val="0"/>
      <w:marBottom w:val="0"/>
      <w:divBdr>
        <w:top w:val="none" w:sz="0" w:space="0" w:color="auto"/>
        <w:left w:val="none" w:sz="0" w:space="0" w:color="auto"/>
        <w:bottom w:val="none" w:sz="0" w:space="0" w:color="auto"/>
        <w:right w:val="none" w:sz="0" w:space="0" w:color="auto"/>
      </w:divBdr>
    </w:div>
    <w:div w:id="2002998220">
      <w:bodyDiv w:val="1"/>
      <w:marLeft w:val="0"/>
      <w:marRight w:val="0"/>
      <w:marTop w:val="0"/>
      <w:marBottom w:val="0"/>
      <w:divBdr>
        <w:top w:val="none" w:sz="0" w:space="0" w:color="auto"/>
        <w:left w:val="none" w:sz="0" w:space="0" w:color="auto"/>
        <w:bottom w:val="none" w:sz="0" w:space="0" w:color="auto"/>
        <w:right w:val="none" w:sz="0" w:space="0" w:color="auto"/>
      </w:divBdr>
      <w:divsChild>
        <w:div w:id="989017982">
          <w:marLeft w:val="0"/>
          <w:marRight w:val="0"/>
          <w:marTop w:val="0"/>
          <w:marBottom w:val="0"/>
          <w:divBdr>
            <w:top w:val="none" w:sz="0" w:space="0" w:color="auto"/>
            <w:left w:val="none" w:sz="0" w:space="0" w:color="auto"/>
            <w:bottom w:val="none" w:sz="0" w:space="0" w:color="auto"/>
            <w:right w:val="none" w:sz="0" w:space="0" w:color="auto"/>
          </w:divBdr>
          <w:divsChild>
            <w:div w:id="1638149398">
              <w:marLeft w:val="0"/>
              <w:marRight w:val="0"/>
              <w:marTop w:val="0"/>
              <w:marBottom w:val="300"/>
              <w:divBdr>
                <w:top w:val="none" w:sz="0" w:space="0" w:color="auto"/>
                <w:left w:val="none" w:sz="0" w:space="0" w:color="auto"/>
                <w:bottom w:val="none" w:sz="0" w:space="0" w:color="auto"/>
                <w:right w:val="none" w:sz="0" w:space="0" w:color="auto"/>
              </w:divBdr>
              <w:divsChild>
                <w:div w:id="369307981">
                  <w:marLeft w:val="0"/>
                  <w:marRight w:val="0"/>
                  <w:marTop w:val="0"/>
                  <w:marBottom w:val="0"/>
                  <w:divBdr>
                    <w:top w:val="none" w:sz="0" w:space="0" w:color="auto"/>
                    <w:left w:val="none" w:sz="0" w:space="0" w:color="auto"/>
                    <w:bottom w:val="none" w:sz="0" w:space="0" w:color="auto"/>
                    <w:right w:val="none" w:sz="0" w:space="0" w:color="auto"/>
                  </w:divBdr>
                  <w:divsChild>
                    <w:div w:id="201751691">
                      <w:marLeft w:val="0"/>
                      <w:marRight w:val="0"/>
                      <w:marTop w:val="0"/>
                      <w:marBottom w:val="0"/>
                      <w:divBdr>
                        <w:top w:val="none" w:sz="0" w:space="0" w:color="auto"/>
                        <w:left w:val="none" w:sz="0" w:space="0" w:color="auto"/>
                        <w:bottom w:val="none" w:sz="0" w:space="0" w:color="auto"/>
                        <w:right w:val="none" w:sz="0" w:space="0" w:color="auto"/>
                      </w:divBdr>
                      <w:divsChild>
                        <w:div w:id="1211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5287">
      <w:bodyDiv w:val="1"/>
      <w:marLeft w:val="0"/>
      <w:marRight w:val="0"/>
      <w:marTop w:val="0"/>
      <w:marBottom w:val="0"/>
      <w:divBdr>
        <w:top w:val="none" w:sz="0" w:space="0" w:color="auto"/>
        <w:left w:val="none" w:sz="0" w:space="0" w:color="auto"/>
        <w:bottom w:val="none" w:sz="0" w:space="0" w:color="auto"/>
        <w:right w:val="none" w:sz="0" w:space="0" w:color="auto"/>
      </w:divBdr>
      <w:divsChild>
        <w:div w:id="1791052328">
          <w:marLeft w:val="240"/>
          <w:marRight w:val="240"/>
          <w:marTop w:val="0"/>
          <w:marBottom w:val="0"/>
          <w:divBdr>
            <w:top w:val="none" w:sz="0" w:space="0" w:color="auto"/>
            <w:left w:val="none" w:sz="0" w:space="0" w:color="auto"/>
            <w:bottom w:val="none" w:sz="0" w:space="0" w:color="auto"/>
            <w:right w:val="none" w:sz="0" w:space="0" w:color="auto"/>
          </w:divBdr>
          <w:divsChild>
            <w:div w:id="615021669">
              <w:marLeft w:val="-240"/>
              <w:marRight w:val="-240"/>
              <w:marTop w:val="0"/>
              <w:marBottom w:val="0"/>
              <w:divBdr>
                <w:top w:val="none" w:sz="0" w:space="0" w:color="auto"/>
                <w:left w:val="none" w:sz="0" w:space="0" w:color="auto"/>
                <w:bottom w:val="none" w:sz="0" w:space="0" w:color="auto"/>
                <w:right w:val="none" w:sz="0" w:space="0" w:color="auto"/>
              </w:divBdr>
              <w:divsChild>
                <w:div w:id="16606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8014">
      <w:bodyDiv w:val="1"/>
      <w:marLeft w:val="0"/>
      <w:marRight w:val="0"/>
      <w:marTop w:val="0"/>
      <w:marBottom w:val="0"/>
      <w:divBdr>
        <w:top w:val="none" w:sz="0" w:space="0" w:color="auto"/>
        <w:left w:val="none" w:sz="0" w:space="0" w:color="auto"/>
        <w:bottom w:val="none" w:sz="0" w:space="0" w:color="auto"/>
        <w:right w:val="none" w:sz="0" w:space="0" w:color="auto"/>
      </w:divBdr>
      <w:divsChild>
        <w:div w:id="926033839">
          <w:marLeft w:val="547"/>
          <w:marRight w:val="0"/>
          <w:marTop w:val="115"/>
          <w:marBottom w:val="0"/>
          <w:divBdr>
            <w:top w:val="none" w:sz="0" w:space="0" w:color="auto"/>
            <w:left w:val="none" w:sz="0" w:space="0" w:color="auto"/>
            <w:bottom w:val="none" w:sz="0" w:space="0" w:color="auto"/>
            <w:right w:val="none" w:sz="0" w:space="0" w:color="auto"/>
          </w:divBdr>
        </w:div>
      </w:divsChild>
    </w:div>
    <w:div w:id="2068065728">
      <w:bodyDiv w:val="1"/>
      <w:marLeft w:val="0"/>
      <w:marRight w:val="0"/>
      <w:marTop w:val="0"/>
      <w:marBottom w:val="0"/>
      <w:divBdr>
        <w:top w:val="none" w:sz="0" w:space="0" w:color="auto"/>
        <w:left w:val="none" w:sz="0" w:space="0" w:color="auto"/>
        <w:bottom w:val="none" w:sz="0" w:space="0" w:color="auto"/>
        <w:right w:val="none" w:sz="0" w:space="0" w:color="auto"/>
      </w:divBdr>
    </w:div>
    <w:div w:id="2069955599">
      <w:bodyDiv w:val="1"/>
      <w:marLeft w:val="0"/>
      <w:marRight w:val="0"/>
      <w:marTop w:val="0"/>
      <w:marBottom w:val="0"/>
      <w:divBdr>
        <w:top w:val="none" w:sz="0" w:space="0" w:color="auto"/>
        <w:left w:val="none" w:sz="0" w:space="0" w:color="auto"/>
        <w:bottom w:val="none" w:sz="0" w:space="0" w:color="auto"/>
        <w:right w:val="none" w:sz="0" w:space="0" w:color="auto"/>
      </w:divBdr>
    </w:div>
    <w:div w:id="2078356841">
      <w:bodyDiv w:val="1"/>
      <w:marLeft w:val="0"/>
      <w:marRight w:val="0"/>
      <w:marTop w:val="0"/>
      <w:marBottom w:val="0"/>
      <w:divBdr>
        <w:top w:val="none" w:sz="0" w:space="0" w:color="auto"/>
        <w:left w:val="none" w:sz="0" w:space="0" w:color="auto"/>
        <w:bottom w:val="none" w:sz="0" w:space="0" w:color="auto"/>
        <w:right w:val="none" w:sz="0" w:space="0" w:color="auto"/>
      </w:divBdr>
    </w:div>
    <w:div w:id="2098361986">
      <w:bodyDiv w:val="1"/>
      <w:marLeft w:val="0"/>
      <w:marRight w:val="0"/>
      <w:marTop w:val="0"/>
      <w:marBottom w:val="0"/>
      <w:divBdr>
        <w:top w:val="none" w:sz="0" w:space="0" w:color="auto"/>
        <w:left w:val="none" w:sz="0" w:space="0" w:color="auto"/>
        <w:bottom w:val="none" w:sz="0" w:space="0" w:color="auto"/>
        <w:right w:val="none" w:sz="0" w:space="0" w:color="auto"/>
      </w:divBdr>
      <w:divsChild>
        <w:div w:id="510684598">
          <w:marLeft w:val="0"/>
          <w:marRight w:val="0"/>
          <w:marTop w:val="300"/>
          <w:marBottom w:val="300"/>
          <w:divBdr>
            <w:top w:val="none" w:sz="0" w:space="0" w:color="auto"/>
            <w:left w:val="none" w:sz="0" w:space="0" w:color="auto"/>
            <w:bottom w:val="none" w:sz="0" w:space="0" w:color="auto"/>
            <w:right w:val="none" w:sz="0" w:space="0" w:color="auto"/>
          </w:divBdr>
          <w:divsChild>
            <w:div w:id="1573587776">
              <w:marLeft w:val="0"/>
              <w:marRight w:val="0"/>
              <w:marTop w:val="0"/>
              <w:marBottom w:val="0"/>
              <w:divBdr>
                <w:top w:val="none" w:sz="0" w:space="0" w:color="auto"/>
                <w:left w:val="none" w:sz="0" w:space="0" w:color="auto"/>
                <w:bottom w:val="none" w:sz="0" w:space="0" w:color="auto"/>
                <w:right w:val="none" w:sz="0" w:space="0" w:color="auto"/>
              </w:divBdr>
              <w:divsChild>
                <w:div w:id="2070109480">
                  <w:marLeft w:val="0"/>
                  <w:marRight w:val="0"/>
                  <w:marTop w:val="0"/>
                  <w:marBottom w:val="0"/>
                  <w:divBdr>
                    <w:top w:val="none" w:sz="0" w:space="0" w:color="auto"/>
                    <w:left w:val="none" w:sz="0" w:space="0" w:color="auto"/>
                    <w:bottom w:val="none" w:sz="0" w:space="0" w:color="auto"/>
                    <w:right w:val="none" w:sz="0" w:space="0" w:color="auto"/>
                  </w:divBdr>
                  <w:divsChild>
                    <w:div w:id="245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5329">
      <w:bodyDiv w:val="1"/>
      <w:marLeft w:val="0"/>
      <w:marRight w:val="0"/>
      <w:marTop w:val="0"/>
      <w:marBottom w:val="0"/>
      <w:divBdr>
        <w:top w:val="none" w:sz="0" w:space="0" w:color="auto"/>
        <w:left w:val="none" w:sz="0" w:space="0" w:color="auto"/>
        <w:bottom w:val="none" w:sz="0" w:space="0" w:color="auto"/>
        <w:right w:val="none" w:sz="0" w:space="0" w:color="auto"/>
      </w:divBdr>
      <w:divsChild>
        <w:div w:id="313920116">
          <w:marLeft w:val="240"/>
          <w:marRight w:val="240"/>
          <w:marTop w:val="0"/>
          <w:marBottom w:val="0"/>
          <w:divBdr>
            <w:top w:val="none" w:sz="0" w:space="0" w:color="auto"/>
            <w:left w:val="none" w:sz="0" w:space="0" w:color="auto"/>
            <w:bottom w:val="none" w:sz="0" w:space="0" w:color="auto"/>
            <w:right w:val="none" w:sz="0" w:space="0" w:color="auto"/>
          </w:divBdr>
          <w:divsChild>
            <w:div w:id="1643001647">
              <w:marLeft w:val="-240"/>
              <w:marRight w:val="-240"/>
              <w:marTop w:val="0"/>
              <w:marBottom w:val="0"/>
              <w:divBdr>
                <w:top w:val="none" w:sz="0" w:space="0" w:color="auto"/>
                <w:left w:val="none" w:sz="0" w:space="0" w:color="auto"/>
                <w:bottom w:val="none" w:sz="0" w:space="0" w:color="auto"/>
                <w:right w:val="none" w:sz="0" w:space="0" w:color="auto"/>
              </w:divBdr>
              <w:divsChild>
                <w:div w:id="220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4/23/part/1/crossheading/safeguarding-adults-at-risk-of-abuse-or-neglect/enacted" TargetMode="External"/><Relationship Id="rId21" Type="http://schemas.openxmlformats.org/officeDocument/2006/relationships/hyperlink" Target="https://www.gov.uk/government/publications/domestic-abuse-bill-2020-factsheets/statutory-definition-of-domestic-abuse-factsheet" TargetMode="External"/><Relationship Id="rId42" Type="http://schemas.openxmlformats.org/officeDocument/2006/relationships/hyperlink" Target="https://safeineastsussex.org.uk/content/files/file/MARAC/ES%20Practitioners%20Guide%20to%20MARAC.pdf" TargetMode="External"/><Relationship Id="rId47" Type="http://schemas.openxmlformats.org/officeDocument/2006/relationships/hyperlink" Target="mailto:MASH.Hastings@sussex.pnn.police.uk" TargetMode="External"/><Relationship Id="rId63" Type="http://schemas.openxmlformats.org/officeDocument/2006/relationships/hyperlink" Target="https://wearehourglass.org/sussex-idva-service" TargetMode="External"/><Relationship Id="rId68" Type="http://schemas.openxmlformats.org/officeDocument/2006/relationships/hyperlink" Target="http://www.ncdv.org.uk" TargetMode="External"/><Relationship Id="rId84" Type="http://schemas.openxmlformats.org/officeDocument/2006/relationships/hyperlink" Target="Tel:0808" TargetMode="External"/><Relationship Id="rId89" Type="http://schemas.openxmlformats.org/officeDocument/2006/relationships/hyperlink" Target="https://assets.publishing.service.gov.uk/government/uploads/system/uploads/attachment_data/file/322307/HMG_MULTI_AGENCY_PRACTICE_GUIDELINES_v1_180614_FINAL.pdf" TargetMode="External"/><Relationship Id="rId16" Type="http://schemas.openxmlformats.org/officeDocument/2006/relationships/hyperlink" Target="http://sussexsafeguardingadults.procedures.org.uk/" TargetMode="External"/><Relationship Id="rId11" Type="http://schemas.openxmlformats.org/officeDocument/2006/relationships/footnotes" Target="footnotes.xml"/><Relationship Id="rId32" Type="http://schemas.openxmlformats.org/officeDocument/2006/relationships/hyperlink" Target="https://www.legislation.gov.uk/ukpga/2005/9/contents" TargetMode="External"/><Relationship Id="rId37" Type="http://schemas.openxmlformats.org/officeDocument/2006/relationships/hyperlink" Target="https://core.ac.uk/download/210991723.pdf" TargetMode="External"/><Relationship Id="rId53" Type="http://schemas.openxmlformats.org/officeDocument/2006/relationships/hyperlink" Target="https://www.changegrowlive.org/domestic-abuse-service-east-sussex/referrals" TargetMode="External"/><Relationship Id="rId58" Type="http://schemas.openxmlformats.org/officeDocument/2006/relationships/hyperlink" Target="mailto:info@saturncentre.org" TargetMode="External"/><Relationship Id="rId74" Type="http://schemas.openxmlformats.org/officeDocument/2006/relationships/hyperlink" Target="https://www.thedaisychainproject.com/about-us/" TargetMode="External"/><Relationship Id="rId79" Type="http://schemas.openxmlformats.org/officeDocument/2006/relationships/hyperlink" Target="https://ikwro.org.uk/" TargetMode="External"/><Relationship Id="rId102"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hyperlink" Target="https://www.eastsussexsab.org.uk/wp-content/uploads/2020/08/Sussex-Information-Sharing-Guide-and-Protocol-v1.pdf" TargetMode="External"/><Relationship Id="rId95" Type="http://schemas.openxmlformats.org/officeDocument/2006/relationships/hyperlink" Target="https://www.scie.org.uk/publications/guides/guide30/introduction/thinkchild.asp" TargetMode="External"/><Relationship Id="rId22" Type="http://schemas.openxmlformats.org/officeDocument/2006/relationships/hyperlink" Target="https://www.nhs.uk/pregnancy/support/domestic-abuse-in-pregnancy/" TargetMode="External"/><Relationship Id="rId27" Type="http://schemas.openxmlformats.org/officeDocument/2006/relationships/hyperlink" Target="https://www.legislation.gov.uk/ukpga/2015/9/section/76/enacted" TargetMode="External"/><Relationship Id="rId43" Type="http://schemas.openxmlformats.org/officeDocument/2006/relationships/hyperlink" Target="https://safeineastsussex.org.uk/content/files/file/Blank%20MARAC%20Referral%20Form%20East%20Sussex%20Brighton%20and%20Hove%20July%202015%20%282003%20version%29.docx" TargetMode="External"/><Relationship Id="rId48" Type="http://schemas.openxmlformats.org/officeDocument/2006/relationships/hyperlink" Target="https://apps.eastsussex.gov.uk/contactus/emailus/email.aspx?n=health+and+social+care+connect&amp;e=hscc&amp;d=eastsussex.gov.uk" TargetMode="External"/><Relationship Id="rId64" Type="http://schemas.openxmlformats.org/officeDocument/2006/relationships/hyperlink" Target="https://www.myclarionhousing.com/help-and-guidance/personal-wellbeing/domestic-abuse-or-violence" TargetMode="External"/><Relationship Id="rId69" Type="http://schemas.openxmlformats.org/officeDocument/2006/relationships/hyperlink" Target="https://www.victimsupport.org.uk/help-and-support/get-help/" TargetMode="External"/><Relationship Id="rId80" Type="http://schemas.openxmlformats.org/officeDocument/2006/relationships/hyperlink" Target="https://www.nour-dv.org.uk/" TargetMode="External"/><Relationship Id="rId85" Type="http://schemas.openxmlformats.org/officeDocument/2006/relationships/hyperlink" Target="https://www.local.gov.uk/sites/default/files/documents/adult-safeguarding-and-do-cfe.pdf" TargetMode="External"/><Relationship Id="rId12" Type="http://schemas.openxmlformats.org/officeDocument/2006/relationships/endnotes" Target="endnotes.xml"/><Relationship Id="rId17" Type="http://schemas.openxmlformats.org/officeDocument/2006/relationships/hyperlink" Target="https://www.legislation.gov.uk/ukpga/2021/17/section/1" TargetMode="External"/><Relationship Id="rId25" Type="http://schemas.openxmlformats.org/officeDocument/2006/relationships/hyperlink" Target="https://www.legislation.gov.uk/ukpga/2021/17/contents/enacted" TargetMode="External"/><Relationship Id="rId33" Type="http://schemas.openxmlformats.org/officeDocument/2006/relationships/hyperlink" Target="https://www.eastsussexsab.org.uk/wp-content/uploads/2020/07/East-Sussex-Mental-Capacity-Multi-Agency-Policy-and.pdf" TargetMode="External"/><Relationship Id="rId38" Type="http://schemas.openxmlformats.org/officeDocument/2006/relationships/hyperlink" Target="https://safelives.org.uk/knowledge-hub/spotlights/spotlight-2-disabled-people-and-domestic-abuse" TargetMode="External"/><Relationship Id="rId46" Type="http://schemas.openxmlformats.org/officeDocument/2006/relationships/hyperlink" Target="mailto:MASH.Eastbourne@sussex.pnn.police.uk" TargetMode="External"/><Relationship Id="rId59" Type="http://schemas.openxmlformats.org/officeDocument/2006/relationships/hyperlink" Target="https://veritas-justice.co.uk/" TargetMode="External"/><Relationship Id="rId67" Type="http://schemas.openxmlformats.org/officeDocument/2006/relationships/hyperlink" Target="mailto:office@ncdv.org.uk" TargetMode="External"/><Relationship Id="rId103" Type="http://schemas.openxmlformats.org/officeDocument/2006/relationships/fontTable" Target="fontTable.xml"/><Relationship Id="rId20" Type="http://schemas.openxmlformats.org/officeDocument/2006/relationships/image" Target="media/image3.svg"/><Relationship Id="rId41" Type="http://schemas.openxmlformats.org/officeDocument/2006/relationships/hyperlink" Target="https://safeineastsussex.org.uk/MARAC-help.html" TargetMode="External"/><Relationship Id="rId54" Type="http://schemas.openxmlformats.org/officeDocument/2006/relationships/hyperlink" Target="https://survivorsnetwork.org.uk/" TargetMode="External"/><Relationship Id="rId62" Type="http://schemas.openxmlformats.org/officeDocument/2006/relationships/hyperlink" Target="https://www.riseuk.org.uk/get-help/about-domestic-abuse/bme" TargetMode="External"/><Relationship Id="rId70" Type="http://schemas.openxmlformats.org/officeDocument/2006/relationships/hyperlink" Target="mailto:fgmenquiries@homeoffice.gsi.gov.uk" TargetMode="External"/><Relationship Id="rId75" Type="http://schemas.openxmlformats.org/officeDocument/2006/relationships/hyperlink" Target="mailto:referrals@galop.org.uk" TargetMode="External"/><Relationship Id="rId83" Type="http://schemas.openxmlformats.org/officeDocument/2006/relationships/hyperlink" Target="https://www.migranthelpuk.org/" TargetMode="External"/><Relationship Id="rId88" Type="http://schemas.openxmlformats.org/officeDocument/2006/relationships/hyperlink" Target="https://www.gov.uk/government/consultations/domestic-abuse-act-statutory-guidance" TargetMode="External"/><Relationship Id="rId91" Type="http://schemas.openxmlformats.org/officeDocument/2006/relationships/hyperlink" Target="https://safelives.org.uk/practice-support/resources-marac-meetings" TargetMode="External"/><Relationship Id="rId96" Type="http://schemas.openxmlformats.org/officeDocument/2006/relationships/hyperlink" Target="https://www.eastsussexsab.org.uk/documents/domestic-abuse-learning-briefing/"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gov.uk/government/collections/changing-futures" TargetMode="External"/><Relationship Id="rId28" Type="http://schemas.openxmlformats.org/officeDocument/2006/relationships/hyperlink" Target="https://www.legislation.gov.uk/ukpga/2015/9/section/76/enacted" TargetMode="External"/><Relationship Id="rId36" Type="http://schemas.openxmlformats.org/officeDocument/2006/relationships/hyperlink" Target="https://www.legislation.gov.uk/ukpga/2019/9/contents/enacted/data.htm" TargetMode="External"/><Relationship Id="rId49" Type="http://schemas.openxmlformats.org/officeDocument/2006/relationships/hyperlink" Target="https://adultsocialcare.eastsussex.gov.uk/web/portal/pages/presafeguardingpage" TargetMode="External"/><Relationship Id="rId57" Type="http://schemas.openxmlformats.org/officeDocument/2006/relationships/hyperlink" Target="mailto:referrals.sn@survivorsnetwork.cjsm.net" TargetMode="External"/><Relationship Id="rId10" Type="http://schemas.openxmlformats.org/officeDocument/2006/relationships/webSettings" Target="webSettings.xml"/><Relationship Id="rId31" Type="http://schemas.openxmlformats.org/officeDocument/2006/relationships/hyperlink" Target="https://www.eastsussexsab.org.uk/documents/the-importance-of-multi-agency-meetings-learning-briefing-2/" TargetMode="External"/><Relationship Id="rId44" Type="http://schemas.openxmlformats.org/officeDocument/2006/relationships/hyperlink" Target="https://safeineastsussex.org.uk/content/files/file/MARAC%204%20side%20leaflet%20-%20A4%20-%20printable%20from%20website.pdf" TargetMode="External"/><Relationship Id="rId52" Type="http://schemas.openxmlformats.org/officeDocument/2006/relationships/hyperlink" Target="mailto:ESDomesticAbuse.Info@cgl.org.uk" TargetMode="External"/><Relationship Id="rId60" Type="http://schemas.openxmlformats.org/officeDocument/2006/relationships/hyperlink" Target="mailto:info@veritas-justice.co.uk" TargetMode="External"/><Relationship Id="rId65" Type="http://schemas.openxmlformats.org/officeDocument/2006/relationships/hyperlink" Target="https://www.hersana.org/" TargetMode="External"/><Relationship Id="rId73" Type="http://schemas.openxmlformats.org/officeDocument/2006/relationships/hyperlink" Target="mailto:info@karmanirvana.org.uk" TargetMode="External"/><Relationship Id="rId78" Type="http://schemas.openxmlformats.org/officeDocument/2006/relationships/hyperlink" Target="mailto:info@sistahspace.org" TargetMode="External"/><Relationship Id="rId81" Type="http://schemas.openxmlformats.org/officeDocument/2006/relationships/hyperlink" Target="mailto:info@nour-dv.org.uk" TargetMode="External"/><Relationship Id="rId86" Type="http://schemas.openxmlformats.org/officeDocument/2006/relationships/hyperlink" Target="https://coercivecontrol.ripfa.org.uk/" TargetMode="External"/><Relationship Id="rId94" Type="http://schemas.openxmlformats.org/officeDocument/2006/relationships/hyperlink" Target="https://sussexsafeguardingadults.procedures.org.uk/" TargetMode="External"/><Relationship Id="rId99" Type="http://schemas.openxmlformats.org/officeDocument/2006/relationships/hyperlink" Target="https://www.eastsussexsab.org.uk/documents/information-sharing-guide-and-protocol-learning-briefing/" TargetMode="External"/><Relationship Id="rId101" Type="http://schemas.openxmlformats.org/officeDocument/2006/relationships/hyperlink" Target="https://www.eastsussexsab.org.uk/multi-agency-training/sab-learning-and-development-opportunitie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legislation.gov.uk/ukpga/2021/17/section/1" TargetMode="External"/><Relationship Id="rId39" Type="http://schemas.openxmlformats.org/officeDocument/2006/relationships/hyperlink" Target="https://www.sussex.police.uk/contact/how-to-make-a-silent-999-call/" TargetMode="External"/><Relationship Id="rId34" Type="http://schemas.openxmlformats.org/officeDocument/2006/relationships/hyperlink" Target="https://www.eastsussexsab.org.uk/wp-content/uploads/2020/10/inherent_jurisdiction_pg_web.pdf" TargetMode="External"/><Relationship Id="rId50" Type="http://schemas.openxmlformats.org/officeDocument/2006/relationships/hyperlink" Target="mailto:0-19.SPOA@eastsussex.gov.uk" TargetMode="External"/><Relationship Id="rId55" Type="http://schemas.openxmlformats.org/officeDocument/2006/relationships/hyperlink" Target="https://survivorsnetwork.org.uk/" TargetMode="External"/><Relationship Id="rId76" Type="http://schemas.openxmlformats.org/officeDocument/2006/relationships/hyperlink" Target="https://southallblacksisters.org.uk/about/" TargetMode="External"/><Relationship Id="rId97" Type="http://schemas.openxmlformats.org/officeDocument/2006/relationships/hyperlink" Target="https://www.eastsussexsab.org.uk/documents/professional-curiosity-learning-briefing/" TargetMode="External"/><Relationship Id="rId104"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mailto:fmu@fco.gov.uk" TargetMode="External"/><Relationship Id="rId92" Type="http://schemas.openxmlformats.org/officeDocument/2006/relationships/hyperlink" Target="https://safeineastsussex.org.uk/domestic-abuse-help.html" TargetMode="Externa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1148945/Controlling_or_Coercive_Behaviour_Statutory_Guidance_-_final.pdf" TargetMode="External"/><Relationship Id="rId24" Type="http://schemas.openxmlformats.org/officeDocument/2006/relationships/hyperlink" Target="https://www.eastsussexsab.org.uk/documents/sussex-sar-protocol/" TargetMode="External"/><Relationship Id="rId40" Type="http://schemas.openxmlformats.org/officeDocument/2006/relationships/hyperlink" Target="https://www.safeineastsussex.org.uk/MARAC-help.html" TargetMode="External"/><Relationship Id="rId45" Type="http://schemas.openxmlformats.org/officeDocument/2006/relationships/hyperlink" Target="https://www.sussex.police.uk/police-forces/sussex-police/areas/campaigns/campaigns/clares-law---domestic-violence-disclosure-scheme-dvds/" TargetMode="External"/><Relationship Id="rId66" Type="http://schemas.openxmlformats.org/officeDocument/2006/relationships/hyperlink" Target="https://www.mankind.org.uk/" TargetMode="External"/><Relationship Id="rId87" Type="http://schemas.openxmlformats.org/officeDocument/2006/relationships/hyperlink" Target="https://www.gov.uk/government/publications/statutory-guidance-framework-controlling-or-coercive-behaviour-in-an-intimate-or-family-relationship" TargetMode="External"/><Relationship Id="rId61" Type="http://schemas.openxmlformats.org/officeDocument/2006/relationships/hyperlink" Target="https://www.riseuk.org.uk/" TargetMode="External"/><Relationship Id="rId82" Type="http://schemas.openxmlformats.org/officeDocument/2006/relationships/hyperlink" Target="https://www.refugeecouncil.org.uk/" TargetMode="External"/><Relationship Id="rId19" Type="http://schemas.openxmlformats.org/officeDocument/2006/relationships/image" Target="media/image2.png"/><Relationship Id="rId14" Type="http://schemas.openxmlformats.org/officeDocument/2006/relationships/header" Target="header1.xml"/><Relationship Id="rId30" Type="http://schemas.openxmlformats.org/officeDocument/2006/relationships/hyperlink" Target="https://www.eastsussexsab.org.uk/documents/information-sharing-guide-and-protocol-2/" TargetMode="External"/><Relationship Id="rId35" Type="http://schemas.openxmlformats.org/officeDocument/2006/relationships/hyperlink" Target="https://www.legislation.gov.uk/ukpga/2010/15/contents" TargetMode="External"/><Relationship Id="rId56" Type="http://schemas.openxmlformats.org/officeDocument/2006/relationships/hyperlink" Target="mailto:info@survivorsnetwork.org.uk" TargetMode="External"/><Relationship Id="rId77" Type="http://schemas.openxmlformats.org/officeDocument/2006/relationships/hyperlink" Target="https://www.sistahspace.org/" TargetMode="External"/><Relationship Id="rId100" Type="http://schemas.openxmlformats.org/officeDocument/2006/relationships/hyperlink" Target="https://new.eastsussex.gov.uk/social-care/providers/training/safeguarding-adults" TargetMode="External"/><Relationship Id="rId8" Type="http://schemas.openxmlformats.org/officeDocument/2006/relationships/styles" Target="styles.xml"/><Relationship Id="rId51" Type="http://schemas.openxmlformats.org/officeDocument/2006/relationships/hyperlink" Target="https://www.changegrowlive.org/domestic-abuse-service-east-sussex/info" TargetMode="External"/><Relationship Id="rId72" Type="http://schemas.openxmlformats.org/officeDocument/2006/relationships/hyperlink" Target="https://karmanirvana.org.uk/about/" TargetMode="External"/><Relationship Id="rId93" Type="http://schemas.openxmlformats.org/officeDocument/2006/relationships/hyperlink" Target="https://safelives.org.uk/" TargetMode="External"/><Relationship Id="rId98" Type="http://schemas.openxmlformats.org/officeDocument/2006/relationships/hyperlink" Target="https://www.eastsussexsab.org.uk/documents/complex-cases-learning-briefin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2CB6D-EF62-41C7-92CD-017AEDF3BCBA}">
  <ds:schemaRefs>
    <ds:schemaRef ds:uri="http://schemas.microsoft.com/sharepoint/v3/contenttype/forms"/>
  </ds:schemaRefs>
</ds:datastoreItem>
</file>

<file path=customXml/itemProps2.xml><?xml version="1.0" encoding="utf-8"?>
<ds:datastoreItem xmlns:ds="http://schemas.openxmlformats.org/officeDocument/2006/customXml" ds:itemID="{7AECECBB-C597-4930-8260-558098DD31D7}">
  <ds:schemaRefs>
    <ds:schemaRef ds:uri="Microsoft.SharePoint.Taxonomy.ContentTypeSync"/>
  </ds:schemaRefs>
</ds:datastoreItem>
</file>

<file path=customXml/itemProps3.xml><?xml version="1.0" encoding="utf-8"?>
<ds:datastoreItem xmlns:ds="http://schemas.openxmlformats.org/officeDocument/2006/customXml" ds:itemID="{CAC63446-14E0-4BD6-B742-847164FB82F0}">
  <ds:schemaRefs>
    <ds:schemaRef ds:uri="http://schemas.microsoft.com/office/2006/metadata/longProperties"/>
  </ds:schemaRefs>
</ds:datastoreItem>
</file>

<file path=customXml/itemProps4.xml><?xml version="1.0" encoding="utf-8"?>
<ds:datastoreItem xmlns:ds="http://schemas.openxmlformats.org/officeDocument/2006/customXml" ds:itemID="{60BD95BD-2786-4E24-8D73-BBF91E8BB354}">
  <ds:schemaRefs>
    <ds:schemaRef ds:uri="http://schemas.openxmlformats.org/officeDocument/2006/bibliography"/>
  </ds:schemaRefs>
</ds:datastoreItem>
</file>

<file path=customXml/itemProps5.xml><?xml version="1.0" encoding="utf-8"?>
<ds:datastoreItem xmlns:ds="http://schemas.openxmlformats.org/officeDocument/2006/customXml" ds:itemID="{D3C9C4D0-C1AD-4496-8EB3-71A7C35BDEC9}">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63503615-471D-44CD-84F0-CE10B02D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11430</Words>
  <Characters>71234</Characters>
  <Application>Microsoft Office Word</Application>
  <DocSecurity>4</DocSecurity>
  <Lines>1548</Lines>
  <Paragraphs>852</Paragraphs>
  <ScaleCrop>false</ScaleCrop>
  <HeadingPairs>
    <vt:vector size="2" baseType="variant">
      <vt:variant>
        <vt:lpstr>Title</vt:lpstr>
      </vt:variant>
      <vt:variant>
        <vt:i4>1</vt:i4>
      </vt:variant>
    </vt:vector>
  </HeadingPairs>
  <TitlesOfParts>
    <vt:vector size="1" baseType="lpstr">
      <vt:lpstr>Multi-agency domestic abuse guidance</vt:lpstr>
    </vt:vector>
  </TitlesOfParts>
  <Company>East Sussex Safeguarding Adults Board</Company>
  <LinksUpToDate>false</LinksUpToDate>
  <CharactersWithSpaces>81812</CharactersWithSpaces>
  <SharedDoc>false</SharedDoc>
  <HLinks>
    <vt:vector size="210" baseType="variant">
      <vt:variant>
        <vt:i4>4653095</vt:i4>
      </vt:variant>
      <vt:variant>
        <vt:i4>120</vt:i4>
      </vt:variant>
      <vt:variant>
        <vt:i4>0</vt:i4>
      </vt:variant>
      <vt:variant>
        <vt:i4>5</vt:i4>
      </vt:variant>
      <vt:variant>
        <vt:lpwstr>mailto:MASH.Hastings@sussex.pnn.police.uk</vt:lpwstr>
      </vt:variant>
      <vt:variant>
        <vt:lpwstr/>
      </vt:variant>
      <vt:variant>
        <vt:i4>2228317</vt:i4>
      </vt:variant>
      <vt:variant>
        <vt:i4>117</vt:i4>
      </vt:variant>
      <vt:variant>
        <vt:i4>0</vt:i4>
      </vt:variant>
      <vt:variant>
        <vt:i4>5</vt:i4>
      </vt:variant>
      <vt:variant>
        <vt:lpwstr>mailto:MASH.Eastbourne@sussex.pnn.police.uk</vt:lpwstr>
      </vt:variant>
      <vt:variant>
        <vt:lpwstr/>
      </vt:variant>
      <vt:variant>
        <vt:i4>7929932</vt:i4>
      </vt:variant>
      <vt:variant>
        <vt:i4>114</vt:i4>
      </vt:variant>
      <vt:variant>
        <vt:i4>0</vt:i4>
      </vt:variant>
      <vt:variant>
        <vt:i4>5</vt:i4>
      </vt:variant>
      <vt:variant>
        <vt:lpwstr>mailto:trading.standards@eastsussex.gov.uk</vt:lpwstr>
      </vt:variant>
      <vt:variant>
        <vt:lpwstr/>
      </vt:variant>
      <vt:variant>
        <vt:i4>8323091</vt:i4>
      </vt:variant>
      <vt:variant>
        <vt:i4>105</vt:i4>
      </vt:variant>
      <vt:variant>
        <vt:i4>0</vt:i4>
      </vt:variant>
      <vt:variant>
        <vt:i4>5</vt:i4>
      </vt:variant>
      <vt:variant>
        <vt:lpwstr>mailto:confidentialreporting@eastsussex.gov.uk</vt:lpwstr>
      </vt:variant>
      <vt:variant>
        <vt:lpwstr/>
      </vt:variant>
      <vt:variant>
        <vt:i4>1179680</vt:i4>
      </vt:variant>
      <vt:variant>
        <vt:i4>102</vt:i4>
      </vt:variant>
      <vt:variant>
        <vt:i4>0</vt:i4>
      </vt:variant>
      <vt:variant>
        <vt:i4>5</vt:i4>
      </vt:variant>
      <vt:variant>
        <vt:lpwstr>mailto:paul.fielding@eastsussex.gov.uk(internal)</vt:lpwstr>
      </vt:variant>
      <vt:variant>
        <vt:lpwstr/>
      </vt:variant>
      <vt:variant>
        <vt:i4>5570667</vt:i4>
      </vt:variant>
      <vt:variant>
        <vt:i4>99</vt:i4>
      </vt:variant>
      <vt:variant>
        <vt:i4>0</vt:i4>
      </vt:variant>
      <vt:variant>
        <vt:i4>5</vt:i4>
      </vt:variant>
      <vt:variant>
        <vt:lpwstr>mailto:nigel.chilcott@eastsussex.gov.uk</vt:lpwstr>
      </vt:variant>
      <vt:variant>
        <vt:lpwstr/>
      </vt:variant>
      <vt:variant>
        <vt:i4>4194367</vt:i4>
      </vt:variant>
      <vt:variant>
        <vt:i4>93</vt:i4>
      </vt:variant>
      <vt:variant>
        <vt:i4>0</vt:i4>
      </vt:variant>
      <vt:variant>
        <vt:i4>5</vt:i4>
      </vt:variant>
      <vt:variant>
        <vt:lpwstr>mailto:directpayments@eastsussex.gov.uk</vt:lpwstr>
      </vt:variant>
      <vt:variant>
        <vt:lpwstr/>
      </vt:variant>
      <vt:variant>
        <vt:i4>2621444</vt:i4>
      </vt:variant>
      <vt:variant>
        <vt:i4>90</vt:i4>
      </vt:variant>
      <vt:variant>
        <vt:i4>0</vt:i4>
      </vt:variant>
      <vt:variant>
        <vt:i4>5</vt:i4>
      </vt:variant>
      <vt:variant>
        <vt:lpwstr>mailto:AS.IncomeRecovery@eastsussex.gov.uk</vt:lpwstr>
      </vt:variant>
      <vt:variant>
        <vt:lpwstr/>
      </vt:variant>
      <vt:variant>
        <vt:i4>6684758</vt:i4>
      </vt:variant>
      <vt:variant>
        <vt:i4>87</vt:i4>
      </vt:variant>
      <vt:variant>
        <vt:i4>0</vt:i4>
      </vt:variant>
      <vt:variant>
        <vt:i4>5</vt:i4>
      </vt:variant>
      <vt:variant>
        <vt:lpwstr>mailto:asc.appointeeship@eastsussex.gov.uk</vt:lpwstr>
      </vt:variant>
      <vt:variant>
        <vt:lpwstr/>
      </vt:variant>
      <vt:variant>
        <vt:i4>2490438</vt:i4>
      </vt:variant>
      <vt:variant>
        <vt:i4>84</vt:i4>
      </vt:variant>
      <vt:variant>
        <vt:i4>0</vt:i4>
      </vt:variant>
      <vt:variant>
        <vt:i4>5</vt:i4>
      </vt:variant>
      <vt:variant>
        <vt:lpwstr>mailto:HSCC@eastsussex.gov.uk</vt:lpwstr>
      </vt:variant>
      <vt:variant>
        <vt:lpwstr/>
      </vt:variant>
      <vt:variant>
        <vt:i4>327711</vt:i4>
      </vt:variant>
      <vt:variant>
        <vt:i4>81</vt:i4>
      </vt:variant>
      <vt:variant>
        <vt:i4>0</vt:i4>
      </vt:variant>
      <vt:variant>
        <vt:i4>5</vt:i4>
      </vt:variant>
      <vt:variant>
        <vt:lpwstr>http://www.elderfinancialabuse.co.uk/</vt:lpwstr>
      </vt:variant>
      <vt:variant>
        <vt:lpwstr/>
      </vt:variant>
      <vt:variant>
        <vt:i4>6881339</vt:i4>
      </vt:variant>
      <vt:variant>
        <vt:i4>78</vt:i4>
      </vt:variant>
      <vt:variant>
        <vt:i4>0</vt:i4>
      </vt:variant>
      <vt:variant>
        <vt:i4>5</vt:i4>
      </vt:variant>
      <vt:variant>
        <vt:lpwstr>https://www.moneyadviceservice.org.uk/</vt:lpwstr>
      </vt:variant>
      <vt:variant>
        <vt:lpwstr/>
      </vt:variant>
      <vt:variant>
        <vt:i4>6881339</vt:i4>
      </vt:variant>
      <vt:variant>
        <vt:i4>75</vt:i4>
      </vt:variant>
      <vt:variant>
        <vt:i4>0</vt:i4>
      </vt:variant>
      <vt:variant>
        <vt:i4>5</vt:i4>
      </vt:variant>
      <vt:variant>
        <vt:lpwstr>https://www.moneyadviceservice.org.uk/</vt:lpwstr>
      </vt:variant>
      <vt:variant>
        <vt:lpwstr/>
      </vt:variant>
      <vt:variant>
        <vt:i4>655448</vt:i4>
      </vt:variant>
      <vt:variant>
        <vt:i4>72</vt:i4>
      </vt:variant>
      <vt:variant>
        <vt:i4>0</vt:i4>
      </vt:variant>
      <vt:variant>
        <vt:i4>5</vt:i4>
      </vt:variant>
      <vt:variant>
        <vt:lpwstr>http://www.eastsussex.gov.uk/business/tradingstandards/buywithconfidence/default.htm</vt:lpwstr>
      </vt:variant>
      <vt:variant>
        <vt:lpwstr/>
      </vt:variant>
      <vt:variant>
        <vt:i4>5832715</vt:i4>
      </vt:variant>
      <vt:variant>
        <vt:i4>69</vt:i4>
      </vt:variant>
      <vt:variant>
        <vt:i4>0</vt:i4>
      </vt:variant>
      <vt:variant>
        <vt:i4>5</vt:i4>
      </vt:variant>
      <vt:variant>
        <vt:lpwstr>https://www.eastsussex.gov.uk/socialcare/support-to-stay-at-home/help-at-home-you-can-trust/</vt:lpwstr>
      </vt:variant>
      <vt:variant>
        <vt:lpwstr/>
      </vt:variant>
      <vt:variant>
        <vt:i4>5177350</vt:i4>
      </vt:variant>
      <vt:variant>
        <vt:i4>66</vt:i4>
      </vt:variant>
      <vt:variant>
        <vt:i4>0</vt:i4>
      </vt:variant>
      <vt:variant>
        <vt:i4>5</vt:i4>
      </vt:variant>
      <vt:variant>
        <vt:lpwstr>http://www.cpa.org.uk/information/reviews/financialabuse240408%5b1%5d.pdf</vt:lpwstr>
      </vt:variant>
      <vt:variant>
        <vt:lpwstr/>
      </vt:variant>
      <vt:variant>
        <vt:i4>1900556</vt:i4>
      </vt:variant>
      <vt:variant>
        <vt:i4>63</vt:i4>
      </vt:variant>
      <vt:variant>
        <vt:i4>0</vt:i4>
      </vt:variant>
      <vt:variant>
        <vt:i4>5</vt:i4>
      </vt:variant>
      <vt:variant>
        <vt:lpwstr>http://www.scie.org.uk/publications/reports/report49.asp</vt:lpwstr>
      </vt:variant>
      <vt:variant>
        <vt:lpwstr/>
      </vt:variant>
      <vt:variant>
        <vt:i4>393242</vt:i4>
      </vt:variant>
      <vt:variant>
        <vt:i4>60</vt:i4>
      </vt:variant>
      <vt:variant>
        <vt:i4>0</vt:i4>
      </vt:variant>
      <vt:variant>
        <vt:i4>5</vt:i4>
      </vt:variant>
      <vt:variant>
        <vt:lpwstr>http://www.eastsussex.gov.uk/yourcouncil/finance/guide/fraud/download.htm</vt:lpwstr>
      </vt:variant>
      <vt:variant>
        <vt:lpwstr/>
      </vt:variant>
      <vt:variant>
        <vt:i4>393242</vt:i4>
      </vt:variant>
      <vt:variant>
        <vt:i4>57</vt:i4>
      </vt:variant>
      <vt:variant>
        <vt:i4>0</vt:i4>
      </vt:variant>
      <vt:variant>
        <vt:i4>5</vt:i4>
      </vt:variant>
      <vt:variant>
        <vt:lpwstr>http://www.eastsussex.gov.uk/yourcouncil/finance/guide/fraud/download.htm</vt:lpwstr>
      </vt:variant>
      <vt:variant>
        <vt:lpwstr/>
      </vt:variant>
      <vt:variant>
        <vt:i4>6881339</vt:i4>
      </vt:variant>
      <vt:variant>
        <vt:i4>54</vt:i4>
      </vt:variant>
      <vt:variant>
        <vt:i4>0</vt:i4>
      </vt:variant>
      <vt:variant>
        <vt:i4>5</vt:i4>
      </vt:variant>
      <vt:variant>
        <vt:lpwstr>https://www.moneyadviceservice.org.uk/</vt:lpwstr>
      </vt:variant>
      <vt:variant>
        <vt:lpwstr/>
      </vt:variant>
      <vt:variant>
        <vt:i4>655448</vt:i4>
      </vt:variant>
      <vt:variant>
        <vt:i4>51</vt:i4>
      </vt:variant>
      <vt:variant>
        <vt:i4>0</vt:i4>
      </vt:variant>
      <vt:variant>
        <vt:i4>5</vt:i4>
      </vt:variant>
      <vt:variant>
        <vt:lpwstr>http://www.eastsussex.gov.uk/business/tradingstandards/buywithconfidence/default.htm</vt:lpwstr>
      </vt:variant>
      <vt:variant>
        <vt:lpwstr/>
      </vt:variant>
      <vt:variant>
        <vt:i4>5832715</vt:i4>
      </vt:variant>
      <vt:variant>
        <vt:i4>48</vt:i4>
      </vt:variant>
      <vt:variant>
        <vt:i4>0</vt:i4>
      </vt:variant>
      <vt:variant>
        <vt:i4>5</vt:i4>
      </vt:variant>
      <vt:variant>
        <vt:lpwstr>https://www.eastsussex.gov.uk/socialcare/support-to-stay-at-home/help-at-home-you-can-trust/</vt:lpwstr>
      </vt:variant>
      <vt:variant>
        <vt:lpwstr/>
      </vt:variant>
      <vt:variant>
        <vt:i4>2097212</vt:i4>
      </vt:variant>
      <vt:variant>
        <vt:i4>45</vt:i4>
      </vt:variant>
      <vt:variant>
        <vt:i4>0</vt:i4>
      </vt:variant>
      <vt:variant>
        <vt:i4>5</vt:i4>
      </vt:variant>
      <vt:variant>
        <vt:lpwstr>https://www.gov.uk/court-of-protection</vt:lpwstr>
      </vt:variant>
      <vt:variant>
        <vt:lpwstr/>
      </vt:variant>
      <vt:variant>
        <vt:i4>655371</vt:i4>
      </vt:variant>
      <vt:variant>
        <vt:i4>42</vt:i4>
      </vt:variant>
      <vt:variant>
        <vt:i4>0</vt:i4>
      </vt:variant>
      <vt:variant>
        <vt:i4>5</vt:i4>
      </vt:variant>
      <vt:variant>
        <vt:lpwstr>https://www.gov.uk/government/organisations/office-of-the-public-guardian</vt:lpwstr>
      </vt:variant>
      <vt:variant>
        <vt:lpwstr/>
      </vt:variant>
      <vt:variant>
        <vt:i4>4128870</vt:i4>
      </vt:variant>
      <vt:variant>
        <vt:i4>39</vt:i4>
      </vt:variant>
      <vt:variant>
        <vt:i4>0</vt:i4>
      </vt:variant>
      <vt:variant>
        <vt:i4>5</vt:i4>
      </vt:variant>
      <vt:variant>
        <vt:lpwstr>https://www.gov.uk/government/publications/mental-capacity-act-code-of-practice</vt:lpwstr>
      </vt:variant>
      <vt:variant>
        <vt:lpwstr/>
      </vt:variant>
      <vt:variant>
        <vt:i4>4194314</vt:i4>
      </vt:variant>
      <vt:variant>
        <vt:i4>36</vt:i4>
      </vt:variant>
      <vt:variant>
        <vt:i4>0</vt:i4>
      </vt:variant>
      <vt:variant>
        <vt:i4>5</vt:i4>
      </vt:variant>
      <vt:variant>
        <vt:lpwstr>https://www.gov.uk/power-of-attorney/overview</vt:lpwstr>
      </vt:variant>
      <vt:variant>
        <vt:lpwstr/>
      </vt:variant>
      <vt:variant>
        <vt:i4>8257583</vt:i4>
      </vt:variant>
      <vt:variant>
        <vt:i4>33</vt:i4>
      </vt:variant>
      <vt:variant>
        <vt:i4>0</vt:i4>
      </vt:variant>
      <vt:variant>
        <vt:i4>5</vt:i4>
      </vt:variant>
      <vt:variant>
        <vt:lpwstr>http://www.legislation.gov.uk/</vt:lpwstr>
      </vt:variant>
      <vt:variant>
        <vt:lpwstr/>
      </vt:variant>
      <vt:variant>
        <vt:i4>4259919</vt:i4>
      </vt:variant>
      <vt:variant>
        <vt:i4>30</vt:i4>
      </vt:variant>
      <vt:variant>
        <vt:i4>0</vt:i4>
      </vt:variant>
      <vt:variant>
        <vt:i4>5</vt:i4>
      </vt:variant>
      <vt:variant>
        <vt:lpwstr>http://www.legislation.gov.uk/ukpga/2006/35/contents</vt:lpwstr>
      </vt:variant>
      <vt:variant>
        <vt:lpwstr/>
      </vt:variant>
      <vt:variant>
        <vt:i4>4390991</vt:i4>
      </vt:variant>
      <vt:variant>
        <vt:i4>27</vt:i4>
      </vt:variant>
      <vt:variant>
        <vt:i4>0</vt:i4>
      </vt:variant>
      <vt:variant>
        <vt:i4>5</vt:i4>
      </vt:variant>
      <vt:variant>
        <vt:lpwstr>http://www.legislation.gov.uk/ukpga/1968/60/contents</vt:lpwstr>
      </vt:variant>
      <vt:variant>
        <vt:lpwstr/>
      </vt:variant>
      <vt:variant>
        <vt:i4>4653095</vt:i4>
      </vt:variant>
      <vt:variant>
        <vt:i4>24</vt:i4>
      </vt:variant>
      <vt:variant>
        <vt:i4>0</vt:i4>
      </vt:variant>
      <vt:variant>
        <vt:i4>5</vt:i4>
      </vt:variant>
      <vt:variant>
        <vt:lpwstr>mailto:MASH.Hastings@sussex.pnn.police.uk</vt:lpwstr>
      </vt:variant>
      <vt:variant>
        <vt:lpwstr/>
      </vt:variant>
      <vt:variant>
        <vt:i4>2228317</vt:i4>
      </vt:variant>
      <vt:variant>
        <vt:i4>21</vt:i4>
      </vt:variant>
      <vt:variant>
        <vt:i4>0</vt:i4>
      </vt:variant>
      <vt:variant>
        <vt:i4>5</vt:i4>
      </vt:variant>
      <vt:variant>
        <vt:lpwstr>mailto:MASH.Eastbourne@sussex.pnn.police.uk</vt:lpwstr>
      </vt:variant>
      <vt:variant>
        <vt:lpwstr/>
      </vt:variant>
      <vt:variant>
        <vt:i4>1114129</vt:i4>
      </vt:variant>
      <vt:variant>
        <vt:i4>18</vt:i4>
      </vt:variant>
      <vt:variant>
        <vt:i4>0</vt:i4>
      </vt:variant>
      <vt:variant>
        <vt:i4>5</vt:i4>
      </vt:variant>
      <vt:variant>
        <vt:lpwstr>http://intranet.escc.gov.uk/sites/ASC/StaffInfo/subject/SAAR/Pages/4 OperationalGuidance.aspx</vt:lpwstr>
      </vt:variant>
      <vt:variant>
        <vt:lpwstr/>
      </vt:variant>
      <vt:variant>
        <vt:i4>1769473</vt:i4>
      </vt:variant>
      <vt:variant>
        <vt:i4>15</vt:i4>
      </vt:variant>
      <vt:variant>
        <vt:i4>0</vt:i4>
      </vt:variant>
      <vt:variant>
        <vt:i4>5</vt:i4>
      </vt:variant>
      <vt:variant>
        <vt:lpwstr>http://intranet.escc.gov.uk/sites/ASC/StaffInfo/subject/finance/Pages/Clientaffairs.aspx</vt:lpwstr>
      </vt:variant>
      <vt:variant>
        <vt:lpwstr/>
      </vt:variant>
      <vt:variant>
        <vt:i4>4128882</vt:i4>
      </vt:variant>
      <vt:variant>
        <vt:i4>12</vt:i4>
      </vt:variant>
      <vt:variant>
        <vt:i4>0</vt:i4>
      </vt:variant>
      <vt:variant>
        <vt:i4>5</vt:i4>
      </vt:variant>
      <vt:variant>
        <vt:lpwstr>http://sussexsafeguardingadults.procedures.org.uk/</vt:lpwstr>
      </vt:variant>
      <vt:variant>
        <vt:lpwstr/>
      </vt:variant>
      <vt:variant>
        <vt:i4>4587593</vt:i4>
      </vt:variant>
      <vt:variant>
        <vt:i4>9</vt:i4>
      </vt:variant>
      <vt:variant>
        <vt:i4>0</vt:i4>
      </vt:variant>
      <vt:variant>
        <vt:i4>5</vt:i4>
      </vt:variant>
      <vt:variant>
        <vt:lpwstr>http://www.thinkjessica.com/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domestic abuse guidance</dc:title>
  <dc:subject/>
  <dc:creator>Delyth Shaw</dc:creator>
  <cp:keywords/>
  <dc:description/>
  <cp:lastModifiedBy>Gail Butler</cp:lastModifiedBy>
  <cp:revision>2</cp:revision>
  <cp:lastPrinted>2021-12-15T12:50:00Z</cp:lastPrinted>
  <dcterms:created xsi:type="dcterms:W3CDTF">2023-10-20T12:40:00Z</dcterms:created>
  <dcterms:modified xsi:type="dcterms:W3CDTF">2023-10-20T12:40:00Z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Language">
    <vt:lpwstr>English</vt:lpwstr>
  </property>
  <property fmtid="{D5CDD505-2E9C-101B-9397-08002B2CF9AE}" pid="5" name="ContentType">
    <vt:lpwstr>ESCC document</vt:lpwstr>
  </property>
  <property fmtid="{D5CDD505-2E9C-101B-9397-08002B2CF9AE}" pid="6" name="Comments">
    <vt:lpwstr>Financial Abuse Toolkit</vt:lpwstr>
  </property>
  <property fmtid="{D5CDD505-2E9C-101B-9397-08002B2CF9AE}" pid="7" name="IPSV_preferred">
    <vt:lpwstr>Abuse</vt:lpwstr>
  </property>
  <property fmtid="{D5CDD505-2E9C-101B-9397-08002B2CF9AE}" pid="8" name="Egms_Creator_Service">
    <vt:lpwstr/>
  </property>
  <property fmtid="{D5CDD505-2E9C-101B-9397-08002B2CF9AE}" pid="9" name="Subject">
    <vt:lpwstr>Safeguarding Adults at Risk</vt:lpwstr>
  </property>
  <property fmtid="{D5CDD505-2E9C-101B-9397-08002B2CF9AE}" pid="10" name="Keywords">
    <vt:lpwstr>Safeguarding Adults at Risk; SAAR; Safeguarding Vulnerable Adults; SVA; Financial abuse toolkit; Financial abuse</vt:lpwstr>
  </property>
  <property fmtid="{D5CDD505-2E9C-101B-9397-08002B2CF9AE}" pid="11" name="_Author">
    <vt:lpwstr>Patrick Westwood</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Safeguarding Adults at Risk; SAAR; Safeguarding Vulnerable Adults; SVA; Financial abuse toolkit; Financial abuse</vt:lpwstr>
  </property>
  <property fmtid="{D5CDD505-2E9C-101B-9397-08002B2CF9AE}" pid="16" name="Assigned To">
    <vt:lpwstr/>
  </property>
  <property fmtid="{D5CDD505-2E9C-101B-9397-08002B2CF9AE}" pid="17" name="Document type">
    <vt:lpwstr/>
  </property>
  <property fmtid="{D5CDD505-2E9C-101B-9397-08002B2CF9AE}" pid="18" name="Title0">
    <vt:lpwstr/>
  </property>
  <property fmtid="{D5CDD505-2E9C-101B-9397-08002B2CF9AE}" pid="19" name="ContentTypeId">
    <vt:lpwstr>0x0101009BA4C39531E97540A8A398DE09C85E9C</vt:lpwstr>
  </property>
  <property fmtid="{D5CDD505-2E9C-101B-9397-08002B2CF9AE}" pid="20" name="IsMyDocuments">
    <vt:bool>true</vt:bool>
  </property>
  <property fmtid="{D5CDD505-2E9C-101B-9397-08002B2CF9AE}" pid="21" name="GrammarlyDocumentId">
    <vt:lpwstr>bec804930046ed8bfbfe5714296c20f63c7366e96ebf61bd5efaa9e8a3b57221</vt:lpwstr>
  </property>
</Properties>
</file>