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F33C" w14:textId="77777777" w:rsidR="0028281F" w:rsidRDefault="0028281F" w:rsidP="0028281F">
      <w:pPr>
        <w:jc w:val="center"/>
        <w:rPr>
          <w:rFonts w:ascii="Verdana" w:hAnsi="Verdana"/>
        </w:rPr>
      </w:pPr>
    </w:p>
    <w:p w14:paraId="669A1F88" w14:textId="77777777" w:rsidR="0028281F" w:rsidRPr="0028281F" w:rsidRDefault="0028281F" w:rsidP="0028281F">
      <w:pPr>
        <w:rPr>
          <w:rFonts w:ascii="Verdana" w:hAnsi="Verdana"/>
        </w:rPr>
      </w:pPr>
    </w:p>
    <w:p w14:paraId="77E25615" w14:textId="26411C3B" w:rsidR="00B23153" w:rsidRDefault="00B23153" w:rsidP="00B23153">
      <w:pPr>
        <w:rPr>
          <w:rFonts w:ascii="Verdana" w:hAnsi="Verdana"/>
        </w:rPr>
      </w:pPr>
    </w:p>
    <w:p w14:paraId="645D1093" w14:textId="16991B59" w:rsidR="005C4E61" w:rsidRPr="00AF035A" w:rsidRDefault="00AF035A" w:rsidP="00AF035A">
      <w:pPr>
        <w:rPr>
          <w:lang w:val="en-US"/>
        </w:rPr>
      </w:pPr>
      <w:r>
        <w:rPr>
          <w:noProof/>
        </w:rPr>
        <w:drawing>
          <wp:anchor distT="0" distB="0" distL="114300" distR="114300" simplePos="0" relativeHeight="251659264" behindDoc="0" locked="0" layoutInCell="1" allowOverlap="1" wp14:anchorId="6867594B" wp14:editId="78F4F202">
            <wp:simplePos x="0" y="0"/>
            <wp:positionH relativeFrom="page">
              <wp:posOffset>-27305</wp:posOffset>
            </wp:positionH>
            <wp:positionV relativeFrom="margin">
              <wp:posOffset>1315720</wp:posOffset>
            </wp:positionV>
            <wp:extent cx="7660640" cy="4984115"/>
            <wp:effectExtent l="152400" t="152400" r="359410" b="36893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60640" cy="49841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AE6A6AD" w14:textId="7B8CC13A" w:rsidR="00B23153" w:rsidRPr="007C66A2" w:rsidRDefault="00834767" w:rsidP="00B23153">
      <w:pPr>
        <w:tabs>
          <w:tab w:val="left" w:pos="4373"/>
        </w:tabs>
        <w:jc w:val="center"/>
        <w:rPr>
          <w:rFonts w:ascii="Arial" w:hAnsi="Arial" w:cs="Arial"/>
          <w:b/>
          <w:bCs/>
          <w:sz w:val="56"/>
          <w:szCs w:val="56"/>
          <w:lang w:val="en-US"/>
        </w:rPr>
      </w:pPr>
      <w:r w:rsidRPr="007C66A2">
        <w:rPr>
          <w:rFonts w:ascii="Arial" w:hAnsi="Arial" w:cs="Arial"/>
          <w:b/>
          <w:bCs/>
          <w:noProof/>
          <w:sz w:val="56"/>
          <w:szCs w:val="56"/>
          <w:lang w:val="en-US"/>
        </w:rPr>
        <w:t>Digital Safeguarding</w:t>
      </w:r>
    </w:p>
    <w:p w14:paraId="41013FB0" w14:textId="77777777" w:rsidR="00834767" w:rsidRPr="007C66A2" w:rsidRDefault="00834767" w:rsidP="00AF035A">
      <w:pPr>
        <w:rPr>
          <w:rFonts w:ascii="Arial" w:hAnsi="Arial" w:cs="Arial"/>
          <w:b/>
          <w:bCs/>
          <w:sz w:val="32"/>
          <w:szCs w:val="32"/>
          <w:lang w:val="en-US"/>
        </w:rPr>
      </w:pPr>
    </w:p>
    <w:p w14:paraId="5F171DFE" w14:textId="0ABAD06B" w:rsidR="00961B0D" w:rsidRPr="007C66A2" w:rsidRDefault="00834767" w:rsidP="00AF035A">
      <w:pPr>
        <w:jc w:val="center"/>
        <w:rPr>
          <w:rFonts w:ascii="Arial" w:hAnsi="Arial" w:cs="Arial"/>
          <w:b/>
          <w:bCs/>
          <w:sz w:val="32"/>
          <w:szCs w:val="32"/>
          <w:lang w:val="en-US"/>
        </w:rPr>
      </w:pPr>
      <w:r w:rsidRPr="007C66A2">
        <w:rPr>
          <w:rFonts w:ascii="Arial" w:hAnsi="Arial" w:cs="Arial"/>
          <w:b/>
          <w:bCs/>
          <w:sz w:val="32"/>
          <w:szCs w:val="32"/>
          <w:lang w:val="en-US"/>
        </w:rPr>
        <w:t>This leaflet highlights some of the risks for vulnerable adults who use social media and the internet.</w:t>
      </w:r>
    </w:p>
    <w:p w14:paraId="510090A4" w14:textId="7A3AD679" w:rsidR="006E4F2B" w:rsidRPr="007C66A2" w:rsidRDefault="0008617D" w:rsidP="00834767">
      <w:pPr>
        <w:rPr>
          <w:rFonts w:ascii="Arial" w:hAnsi="Arial" w:cs="Arial"/>
          <w:i/>
          <w:iCs/>
          <w:sz w:val="24"/>
          <w:szCs w:val="24"/>
        </w:rPr>
      </w:pPr>
      <w:r w:rsidRPr="007C66A2">
        <w:rPr>
          <w:rFonts w:ascii="Arial" w:hAnsi="Arial" w:cs="Arial"/>
          <w:b/>
          <w:bCs/>
          <w:sz w:val="32"/>
          <w:szCs w:val="32"/>
        </w:rPr>
        <w:lastRenderedPageBreak/>
        <w:t xml:space="preserve">Digital safeguarding </w:t>
      </w:r>
      <w:r w:rsidR="00AF035A" w:rsidRPr="007C66A2">
        <w:rPr>
          <w:rFonts w:ascii="Arial" w:hAnsi="Arial" w:cs="Arial"/>
          <w:b/>
          <w:bCs/>
          <w:sz w:val="32"/>
          <w:szCs w:val="32"/>
        </w:rPr>
        <w:t xml:space="preserve">- </w:t>
      </w:r>
      <w:r w:rsidRPr="007C66A2">
        <w:rPr>
          <w:rFonts w:ascii="Arial" w:hAnsi="Arial" w:cs="Arial"/>
          <w:i/>
          <w:iCs/>
          <w:sz w:val="24"/>
          <w:szCs w:val="24"/>
        </w:rPr>
        <w:t>simply means taking steps to stay safe online.</w:t>
      </w:r>
    </w:p>
    <w:p w14:paraId="42D22B75" w14:textId="20AD740D" w:rsidR="00834767" w:rsidRPr="007C66A2" w:rsidRDefault="00834767" w:rsidP="007C66A2">
      <w:pPr>
        <w:jc w:val="both"/>
        <w:rPr>
          <w:rFonts w:ascii="Arial" w:hAnsi="Arial" w:cs="Arial"/>
          <w:sz w:val="24"/>
          <w:szCs w:val="24"/>
        </w:rPr>
      </w:pPr>
      <w:r w:rsidRPr="007C66A2">
        <w:rPr>
          <w:rFonts w:ascii="Arial" w:hAnsi="Arial" w:cs="Arial"/>
          <w:sz w:val="24"/>
          <w:szCs w:val="24"/>
        </w:rPr>
        <w:t>The internet can give adults a wide range of options and tools to manage their lives and keep in contact with people. However, it can also expose them to abuse and crime</w:t>
      </w:r>
      <w:r w:rsidR="0008617D" w:rsidRPr="007C66A2">
        <w:rPr>
          <w:rFonts w:ascii="Arial" w:hAnsi="Arial" w:cs="Arial"/>
          <w:sz w:val="24"/>
          <w:szCs w:val="24"/>
        </w:rPr>
        <w:t>.</w:t>
      </w:r>
      <w:r w:rsidR="00AF035A" w:rsidRPr="007C66A2">
        <w:rPr>
          <w:rFonts w:ascii="Arial" w:hAnsi="Arial" w:cs="Arial"/>
          <w:sz w:val="24"/>
          <w:szCs w:val="24"/>
        </w:rPr>
        <w:t xml:space="preserve"> </w:t>
      </w:r>
      <w:r w:rsidRPr="007C66A2">
        <w:rPr>
          <w:rFonts w:ascii="Arial" w:hAnsi="Arial" w:cs="Arial"/>
          <w:sz w:val="24"/>
          <w:szCs w:val="24"/>
        </w:rPr>
        <w:t xml:space="preserve">The number of issues that could be regarded as harmful online is considerable: being exposed to illegal, inappropriate, or harmful content, </w:t>
      </w:r>
      <w:r w:rsidR="00B355C4" w:rsidRPr="007C66A2">
        <w:rPr>
          <w:rFonts w:ascii="Arial" w:hAnsi="Arial" w:cs="Arial"/>
          <w:sz w:val="24"/>
          <w:szCs w:val="24"/>
        </w:rPr>
        <w:t>for example</w:t>
      </w:r>
      <w:r w:rsidRPr="007C66A2">
        <w:rPr>
          <w:rFonts w:ascii="Arial" w:hAnsi="Arial" w:cs="Arial"/>
          <w:sz w:val="24"/>
          <w:szCs w:val="24"/>
        </w:rPr>
        <w:t xml:space="preserve"> pornography, fake news, racism, self-harm, suicide, radicalisation, and extremism. </w:t>
      </w:r>
      <w:r w:rsidR="00921742" w:rsidRPr="007C66A2">
        <w:rPr>
          <w:rFonts w:ascii="Arial" w:hAnsi="Arial" w:cs="Arial"/>
          <w:sz w:val="24"/>
          <w:szCs w:val="24"/>
        </w:rPr>
        <w:t xml:space="preserve"> Descriptions of some of the issues are highlighted below:</w:t>
      </w:r>
    </w:p>
    <w:p w14:paraId="1229FE55" w14:textId="458D12AF" w:rsidR="00834767" w:rsidRPr="007C66A2" w:rsidRDefault="00834767" w:rsidP="007C66A2">
      <w:pPr>
        <w:pStyle w:val="ListParagraph"/>
        <w:numPr>
          <w:ilvl w:val="0"/>
          <w:numId w:val="2"/>
        </w:numPr>
        <w:spacing w:after="160" w:line="259" w:lineRule="auto"/>
        <w:jc w:val="both"/>
        <w:rPr>
          <w:rFonts w:ascii="Arial" w:hAnsi="Arial" w:cs="Arial"/>
          <w:sz w:val="24"/>
          <w:szCs w:val="24"/>
        </w:rPr>
      </w:pPr>
      <w:r w:rsidRPr="007C66A2">
        <w:rPr>
          <w:rFonts w:ascii="Arial" w:hAnsi="Arial" w:cs="Arial"/>
          <w:b/>
          <w:bCs/>
          <w:sz w:val="24"/>
          <w:szCs w:val="24"/>
        </w:rPr>
        <w:t>Digital coercive control</w:t>
      </w:r>
      <w:r w:rsidRPr="007C66A2">
        <w:rPr>
          <w:rFonts w:ascii="Arial" w:hAnsi="Arial" w:cs="Arial"/>
          <w:sz w:val="24"/>
          <w:szCs w:val="24"/>
        </w:rPr>
        <w:t xml:space="preserve"> - technology increasingly features in intimate relationships and is used by domestic violence perpetrators to enact harm.</w:t>
      </w:r>
    </w:p>
    <w:p w14:paraId="5012A9ED" w14:textId="77777777" w:rsidR="00D07B3F" w:rsidRPr="007C66A2" w:rsidRDefault="00D07B3F" w:rsidP="007C66A2">
      <w:pPr>
        <w:pStyle w:val="ListParagraph"/>
        <w:spacing w:after="160" w:line="259" w:lineRule="auto"/>
        <w:jc w:val="both"/>
        <w:rPr>
          <w:rFonts w:ascii="Arial" w:hAnsi="Arial" w:cs="Arial"/>
          <w:sz w:val="24"/>
          <w:szCs w:val="24"/>
        </w:rPr>
      </w:pPr>
    </w:p>
    <w:p w14:paraId="1B0E9D5B" w14:textId="73A6109F" w:rsidR="00834767" w:rsidRPr="007C66A2" w:rsidRDefault="00834767" w:rsidP="007C66A2">
      <w:pPr>
        <w:pStyle w:val="ListParagraph"/>
        <w:numPr>
          <w:ilvl w:val="0"/>
          <w:numId w:val="2"/>
        </w:numPr>
        <w:spacing w:after="160" w:line="259" w:lineRule="auto"/>
        <w:jc w:val="both"/>
        <w:rPr>
          <w:rFonts w:ascii="Arial" w:hAnsi="Arial" w:cs="Arial"/>
          <w:sz w:val="24"/>
          <w:szCs w:val="24"/>
        </w:rPr>
      </w:pPr>
      <w:r w:rsidRPr="007C66A2">
        <w:rPr>
          <w:rFonts w:ascii="Arial" w:hAnsi="Arial" w:cs="Arial"/>
          <w:b/>
          <w:bCs/>
          <w:sz w:val="24"/>
          <w:szCs w:val="24"/>
        </w:rPr>
        <w:t>Harmful content</w:t>
      </w:r>
      <w:r w:rsidRPr="007C66A2">
        <w:rPr>
          <w:rFonts w:ascii="Arial" w:hAnsi="Arial" w:cs="Arial"/>
          <w:sz w:val="24"/>
          <w:szCs w:val="24"/>
        </w:rPr>
        <w:t xml:space="preserve"> disguised as support - online platforms can provide vulnerable adults with opportunities to view upsetting and graphic content that could cause them harm, including pro-suicide and self-harm.</w:t>
      </w:r>
    </w:p>
    <w:p w14:paraId="44D8A05E" w14:textId="77777777" w:rsidR="00D07B3F" w:rsidRPr="007C66A2" w:rsidRDefault="00D07B3F" w:rsidP="007C66A2">
      <w:pPr>
        <w:pStyle w:val="ListParagraph"/>
        <w:spacing w:after="160" w:line="259" w:lineRule="auto"/>
        <w:jc w:val="both"/>
        <w:rPr>
          <w:rFonts w:ascii="Arial" w:hAnsi="Arial" w:cs="Arial"/>
          <w:sz w:val="24"/>
          <w:szCs w:val="24"/>
        </w:rPr>
      </w:pPr>
    </w:p>
    <w:p w14:paraId="13DB6E16" w14:textId="1F1EFFED" w:rsidR="00D07B3F" w:rsidRPr="007C66A2" w:rsidRDefault="00834767" w:rsidP="007C66A2">
      <w:pPr>
        <w:pStyle w:val="ListParagraph"/>
        <w:numPr>
          <w:ilvl w:val="0"/>
          <w:numId w:val="2"/>
        </w:numPr>
        <w:spacing w:after="160" w:line="259" w:lineRule="auto"/>
        <w:jc w:val="both"/>
        <w:rPr>
          <w:rFonts w:ascii="Arial" w:hAnsi="Arial" w:cs="Arial"/>
          <w:sz w:val="24"/>
          <w:szCs w:val="24"/>
        </w:rPr>
      </w:pPr>
      <w:r w:rsidRPr="007C66A2">
        <w:rPr>
          <w:rFonts w:ascii="Arial" w:hAnsi="Arial" w:cs="Arial"/>
          <w:b/>
          <w:bCs/>
          <w:sz w:val="24"/>
          <w:szCs w:val="24"/>
        </w:rPr>
        <w:t>Digital self-harm</w:t>
      </w:r>
      <w:r w:rsidRPr="007C66A2">
        <w:rPr>
          <w:rFonts w:ascii="Arial" w:hAnsi="Arial" w:cs="Arial"/>
          <w:sz w:val="24"/>
          <w:szCs w:val="24"/>
        </w:rPr>
        <w:t xml:space="preserve"> is</w:t>
      </w:r>
      <w:r w:rsidR="00364453" w:rsidRPr="007C66A2">
        <w:rPr>
          <w:rFonts w:ascii="Arial" w:hAnsi="Arial" w:cs="Arial"/>
          <w:sz w:val="24"/>
          <w:szCs w:val="24"/>
        </w:rPr>
        <w:t xml:space="preserve"> when an individual targets themselves</w:t>
      </w:r>
      <w:r w:rsidRPr="007C66A2">
        <w:rPr>
          <w:rFonts w:ascii="Arial" w:hAnsi="Arial" w:cs="Arial"/>
          <w:sz w:val="24"/>
          <w:szCs w:val="24"/>
        </w:rPr>
        <w:t xml:space="preserve"> with negative content online. The purpose may be to cause psychological distress </w:t>
      </w:r>
      <w:r w:rsidR="00364453" w:rsidRPr="007C66A2">
        <w:rPr>
          <w:rFonts w:ascii="Arial" w:hAnsi="Arial" w:cs="Arial"/>
          <w:sz w:val="24"/>
          <w:szCs w:val="24"/>
        </w:rPr>
        <w:t xml:space="preserve">to themselves </w:t>
      </w:r>
      <w:r w:rsidRPr="007C66A2">
        <w:rPr>
          <w:rFonts w:ascii="Arial" w:hAnsi="Arial" w:cs="Arial"/>
          <w:sz w:val="24"/>
          <w:szCs w:val="24"/>
        </w:rPr>
        <w:t xml:space="preserve">or to communicate psychological distress indirectly. Digital self-harm can include any way of intentionally seeking out hurtful content-- such as creating negative content about </w:t>
      </w:r>
      <w:r w:rsidR="00364453" w:rsidRPr="007C66A2">
        <w:rPr>
          <w:rFonts w:ascii="Arial" w:hAnsi="Arial" w:cs="Arial"/>
          <w:sz w:val="24"/>
          <w:szCs w:val="24"/>
        </w:rPr>
        <w:t>themselves</w:t>
      </w:r>
      <w:r w:rsidRPr="007C66A2">
        <w:rPr>
          <w:rFonts w:ascii="Arial" w:hAnsi="Arial" w:cs="Arial"/>
          <w:sz w:val="24"/>
          <w:szCs w:val="24"/>
        </w:rPr>
        <w:t xml:space="preserve"> or posting abusive comments on </w:t>
      </w:r>
      <w:r w:rsidR="00364453" w:rsidRPr="007C66A2">
        <w:rPr>
          <w:rFonts w:ascii="Arial" w:hAnsi="Arial" w:cs="Arial"/>
          <w:sz w:val="24"/>
          <w:szCs w:val="24"/>
        </w:rPr>
        <w:t>their</w:t>
      </w:r>
      <w:r w:rsidR="00E247BC" w:rsidRPr="007C66A2">
        <w:rPr>
          <w:rFonts w:ascii="Arial" w:hAnsi="Arial" w:cs="Arial"/>
          <w:sz w:val="24"/>
          <w:szCs w:val="24"/>
        </w:rPr>
        <w:t xml:space="preserve"> </w:t>
      </w:r>
      <w:r w:rsidRPr="007C66A2">
        <w:rPr>
          <w:rFonts w:ascii="Arial" w:hAnsi="Arial" w:cs="Arial"/>
          <w:sz w:val="24"/>
          <w:szCs w:val="24"/>
        </w:rPr>
        <w:t>own content.</w:t>
      </w:r>
    </w:p>
    <w:p w14:paraId="641B105E" w14:textId="77777777" w:rsidR="00D07B3F" w:rsidRPr="007C66A2" w:rsidRDefault="00D07B3F" w:rsidP="007C66A2">
      <w:pPr>
        <w:pStyle w:val="ListParagraph"/>
        <w:jc w:val="both"/>
        <w:rPr>
          <w:rFonts w:ascii="Arial" w:hAnsi="Arial" w:cs="Arial"/>
          <w:b/>
          <w:bCs/>
          <w:sz w:val="24"/>
          <w:szCs w:val="24"/>
        </w:rPr>
      </w:pPr>
    </w:p>
    <w:p w14:paraId="73540388" w14:textId="77777777" w:rsidR="007C66A2" w:rsidRPr="007C66A2" w:rsidRDefault="00834767" w:rsidP="007C66A2">
      <w:pPr>
        <w:pStyle w:val="ListParagraph"/>
        <w:numPr>
          <w:ilvl w:val="0"/>
          <w:numId w:val="2"/>
        </w:numPr>
        <w:spacing w:after="160" w:line="259" w:lineRule="auto"/>
        <w:jc w:val="both"/>
        <w:rPr>
          <w:rFonts w:ascii="Arial" w:hAnsi="Arial" w:cs="Arial"/>
          <w:b/>
          <w:bCs/>
          <w:sz w:val="32"/>
          <w:szCs w:val="32"/>
        </w:rPr>
      </w:pPr>
      <w:r w:rsidRPr="007C66A2">
        <w:rPr>
          <w:rFonts w:ascii="Arial" w:hAnsi="Arial" w:cs="Arial"/>
          <w:b/>
          <w:bCs/>
          <w:sz w:val="24"/>
          <w:szCs w:val="24"/>
        </w:rPr>
        <w:t xml:space="preserve">Online abuse </w:t>
      </w:r>
      <w:r w:rsidRPr="007C66A2">
        <w:rPr>
          <w:rFonts w:ascii="Arial" w:hAnsi="Arial" w:cs="Arial"/>
          <w:sz w:val="24"/>
          <w:szCs w:val="24"/>
        </w:rPr>
        <w:t>can take many different forms and can affect anyone.</w:t>
      </w:r>
      <w:r w:rsidR="006C3575" w:rsidRPr="007C66A2">
        <w:rPr>
          <w:rFonts w:ascii="Arial" w:hAnsi="Arial" w:cs="Arial"/>
          <w:sz w:val="24"/>
          <w:szCs w:val="24"/>
        </w:rPr>
        <w:t xml:space="preserve"> Examples include:</w:t>
      </w:r>
    </w:p>
    <w:p w14:paraId="79186DE4" w14:textId="77777777" w:rsidR="007C66A2" w:rsidRDefault="007C66A2" w:rsidP="007C66A2">
      <w:pPr>
        <w:pStyle w:val="ListParagraph"/>
        <w:jc w:val="both"/>
        <w:rPr>
          <w:rFonts w:ascii="Arial" w:hAnsi="Arial" w:cs="Arial"/>
          <w:b/>
          <w:bCs/>
          <w:sz w:val="32"/>
          <w:szCs w:val="32"/>
        </w:rPr>
      </w:pPr>
    </w:p>
    <w:p w14:paraId="7EA8C425" w14:textId="628E7230" w:rsidR="007C66A2" w:rsidRPr="007C66A2" w:rsidRDefault="007C66A2" w:rsidP="007C66A2">
      <w:pPr>
        <w:pStyle w:val="ListParagraph"/>
        <w:numPr>
          <w:ilvl w:val="0"/>
          <w:numId w:val="9"/>
        </w:numPr>
        <w:jc w:val="both"/>
        <w:rPr>
          <w:rFonts w:ascii="Arial" w:hAnsi="Arial" w:cs="Arial"/>
          <w:sz w:val="24"/>
          <w:szCs w:val="24"/>
        </w:rPr>
      </w:pPr>
      <w:r w:rsidRPr="007C66A2">
        <w:rPr>
          <w:rFonts w:ascii="Arial" w:hAnsi="Arial" w:cs="Arial"/>
          <w:b/>
          <w:bCs/>
          <w:sz w:val="24"/>
          <w:szCs w:val="24"/>
        </w:rPr>
        <w:t>Trolling</w:t>
      </w:r>
      <w:r w:rsidRPr="007C66A2">
        <w:rPr>
          <w:rFonts w:ascii="Arial" w:hAnsi="Arial" w:cs="Arial"/>
          <w:b/>
          <w:bCs/>
          <w:sz w:val="24"/>
          <w:szCs w:val="24"/>
        </w:rPr>
        <w:t xml:space="preserve">:  </w:t>
      </w:r>
      <w:r w:rsidRPr="007C66A2">
        <w:rPr>
          <w:rFonts w:ascii="Arial" w:hAnsi="Arial" w:cs="Arial"/>
          <w:sz w:val="24"/>
          <w:szCs w:val="24"/>
        </w:rPr>
        <w:t xml:space="preserve">When someone deliberately posts offensive, upsetting, or inflammatory comments online </w:t>
      </w:r>
      <w:proofErr w:type="gramStart"/>
      <w:r w:rsidRPr="007C66A2">
        <w:rPr>
          <w:rFonts w:ascii="Arial" w:hAnsi="Arial" w:cs="Arial"/>
          <w:sz w:val="24"/>
          <w:szCs w:val="24"/>
        </w:rPr>
        <w:t>in an attempt to</w:t>
      </w:r>
      <w:proofErr w:type="gramEnd"/>
      <w:r w:rsidRPr="007C66A2">
        <w:rPr>
          <w:rFonts w:ascii="Arial" w:hAnsi="Arial" w:cs="Arial"/>
          <w:sz w:val="24"/>
          <w:szCs w:val="24"/>
        </w:rPr>
        <w:t xml:space="preserve"> hurt and provoke a response.</w:t>
      </w:r>
    </w:p>
    <w:p w14:paraId="783E542C" w14:textId="26AA2A2B" w:rsidR="007C66A2" w:rsidRPr="007C66A2" w:rsidRDefault="007C66A2" w:rsidP="007C66A2">
      <w:pPr>
        <w:pStyle w:val="ListParagraph"/>
        <w:numPr>
          <w:ilvl w:val="0"/>
          <w:numId w:val="9"/>
        </w:numPr>
        <w:jc w:val="both"/>
        <w:rPr>
          <w:rFonts w:ascii="Arial" w:hAnsi="Arial" w:cs="Arial"/>
          <w:sz w:val="24"/>
          <w:szCs w:val="24"/>
        </w:rPr>
      </w:pPr>
      <w:r w:rsidRPr="007C66A2">
        <w:rPr>
          <w:rFonts w:ascii="Arial" w:hAnsi="Arial" w:cs="Arial"/>
          <w:b/>
          <w:bCs/>
          <w:sz w:val="24"/>
          <w:szCs w:val="24"/>
        </w:rPr>
        <w:t>Revenge porn</w:t>
      </w:r>
      <w:r w:rsidRPr="007C66A2">
        <w:rPr>
          <w:rFonts w:ascii="Arial" w:hAnsi="Arial" w:cs="Arial"/>
          <w:b/>
          <w:bCs/>
          <w:sz w:val="24"/>
          <w:szCs w:val="24"/>
        </w:rPr>
        <w:t xml:space="preserve">:  </w:t>
      </w:r>
      <w:r w:rsidRPr="007C66A2">
        <w:rPr>
          <w:rFonts w:ascii="Arial" w:hAnsi="Arial" w:cs="Arial"/>
          <w:sz w:val="24"/>
          <w:szCs w:val="24"/>
        </w:rPr>
        <w:t>Is the sharing of private, sexual materials, either photos or videos, of another person without their consent and with the purpose of causing embarrassment or distress.</w:t>
      </w:r>
    </w:p>
    <w:p w14:paraId="70746940" w14:textId="2AD0F72F" w:rsidR="007C66A2" w:rsidRPr="007C66A2" w:rsidRDefault="007C66A2" w:rsidP="007C66A2">
      <w:pPr>
        <w:pStyle w:val="ListParagraph"/>
        <w:numPr>
          <w:ilvl w:val="0"/>
          <w:numId w:val="9"/>
        </w:numPr>
        <w:jc w:val="both"/>
        <w:rPr>
          <w:rFonts w:ascii="Arial" w:hAnsi="Arial" w:cs="Arial"/>
          <w:sz w:val="24"/>
          <w:szCs w:val="24"/>
        </w:rPr>
      </w:pPr>
      <w:r w:rsidRPr="007C66A2">
        <w:rPr>
          <w:rFonts w:ascii="Arial" w:hAnsi="Arial" w:cs="Arial"/>
          <w:b/>
          <w:bCs/>
          <w:sz w:val="24"/>
          <w:szCs w:val="24"/>
        </w:rPr>
        <w:t>Cyber-stalking</w:t>
      </w:r>
      <w:r w:rsidRPr="007C66A2">
        <w:rPr>
          <w:rFonts w:ascii="Arial" w:hAnsi="Arial" w:cs="Arial"/>
          <w:b/>
          <w:bCs/>
          <w:sz w:val="24"/>
          <w:szCs w:val="24"/>
        </w:rPr>
        <w:t xml:space="preserve">: </w:t>
      </w:r>
      <w:r w:rsidRPr="007C66A2">
        <w:rPr>
          <w:rFonts w:ascii="Arial" w:hAnsi="Arial" w:cs="Arial"/>
          <w:sz w:val="24"/>
          <w:szCs w:val="24"/>
        </w:rPr>
        <w:t>I</w:t>
      </w:r>
      <w:r w:rsidRPr="007C66A2">
        <w:rPr>
          <w:rFonts w:ascii="Arial" w:hAnsi="Arial" w:cs="Arial"/>
          <w:sz w:val="24"/>
          <w:szCs w:val="24"/>
        </w:rPr>
        <w:t>s a pattern of online behaviour that is the long-term, intrusive, and persistent pursuit of one person by another, making the victim feel frightened and distressed.</w:t>
      </w:r>
    </w:p>
    <w:p w14:paraId="605523B6" w14:textId="2219DAE8" w:rsidR="007C66A2" w:rsidRPr="007C66A2" w:rsidRDefault="007C66A2" w:rsidP="00491162">
      <w:pPr>
        <w:pStyle w:val="ListParagraph"/>
        <w:numPr>
          <w:ilvl w:val="0"/>
          <w:numId w:val="9"/>
        </w:numPr>
        <w:jc w:val="both"/>
        <w:rPr>
          <w:rFonts w:ascii="Arial" w:hAnsi="Arial" w:cs="Arial"/>
          <w:sz w:val="24"/>
          <w:szCs w:val="24"/>
        </w:rPr>
      </w:pPr>
      <w:r w:rsidRPr="007C66A2">
        <w:rPr>
          <w:rFonts w:ascii="Arial" w:hAnsi="Arial" w:cs="Arial"/>
          <w:b/>
          <w:bCs/>
          <w:sz w:val="24"/>
          <w:szCs w:val="24"/>
        </w:rPr>
        <w:t>Grooming</w:t>
      </w:r>
      <w:r w:rsidRPr="007C66A2">
        <w:rPr>
          <w:rFonts w:ascii="Arial" w:hAnsi="Arial" w:cs="Arial"/>
          <w:b/>
          <w:bCs/>
          <w:sz w:val="24"/>
          <w:szCs w:val="24"/>
        </w:rPr>
        <w:t>:</w:t>
      </w:r>
      <w:r>
        <w:rPr>
          <w:rFonts w:ascii="Arial" w:hAnsi="Arial" w:cs="Arial"/>
          <w:b/>
          <w:bCs/>
          <w:sz w:val="24"/>
          <w:szCs w:val="24"/>
        </w:rPr>
        <w:t xml:space="preserve">  </w:t>
      </w:r>
      <w:r w:rsidRPr="007C66A2">
        <w:rPr>
          <w:rFonts w:ascii="Arial" w:hAnsi="Arial" w:cs="Arial"/>
          <w:sz w:val="24"/>
          <w:szCs w:val="24"/>
        </w:rPr>
        <w:t>Is when someone builds an emotional connection with a child, young person, or adult to gain their trust for the purposes of sexual abuse, sexual exploitation, or trafficking.</w:t>
      </w:r>
    </w:p>
    <w:p w14:paraId="0ABD47C5" w14:textId="38DDB323" w:rsidR="007C66A2" w:rsidRPr="007C66A2" w:rsidRDefault="007C66A2" w:rsidP="007C66A2">
      <w:pPr>
        <w:pStyle w:val="ListParagraph"/>
        <w:numPr>
          <w:ilvl w:val="0"/>
          <w:numId w:val="9"/>
        </w:numPr>
        <w:jc w:val="both"/>
        <w:rPr>
          <w:rFonts w:ascii="Arial" w:hAnsi="Arial" w:cs="Arial"/>
          <w:sz w:val="24"/>
          <w:szCs w:val="24"/>
        </w:rPr>
      </w:pPr>
      <w:r w:rsidRPr="007C66A2">
        <w:rPr>
          <w:rFonts w:ascii="Arial" w:hAnsi="Arial" w:cs="Arial"/>
          <w:b/>
          <w:bCs/>
          <w:sz w:val="24"/>
          <w:szCs w:val="24"/>
        </w:rPr>
        <w:t>Romance fraud</w:t>
      </w:r>
      <w:r w:rsidRPr="007C66A2">
        <w:rPr>
          <w:rFonts w:ascii="Arial" w:hAnsi="Arial" w:cs="Arial"/>
          <w:b/>
          <w:bCs/>
          <w:sz w:val="24"/>
          <w:szCs w:val="24"/>
        </w:rPr>
        <w:t>:</w:t>
      </w:r>
      <w:r>
        <w:rPr>
          <w:rFonts w:ascii="Arial" w:hAnsi="Arial" w:cs="Arial"/>
          <w:b/>
          <w:bCs/>
          <w:sz w:val="24"/>
          <w:szCs w:val="24"/>
        </w:rPr>
        <w:t xml:space="preserve">  </w:t>
      </w:r>
      <w:r w:rsidRPr="007C66A2">
        <w:rPr>
          <w:rFonts w:ascii="Arial" w:hAnsi="Arial" w:cs="Arial"/>
          <w:sz w:val="24"/>
          <w:szCs w:val="24"/>
        </w:rPr>
        <w:t>Is the engineering of a supposed friendship or relationship for fraudulent, financial gain. Romance fraud is one of the fastest growing crime types affecting the vulnerable, so much so that in Sussex all victims of romance fraud are treated as vulnerable by crime type. The financial losses are high, and victims can often be in denial, making self-reporting low and repeat victimisation likely.</w:t>
      </w:r>
    </w:p>
    <w:p w14:paraId="09864621" w14:textId="36809AE2" w:rsidR="00921742" w:rsidRPr="007C66A2" w:rsidRDefault="00921742" w:rsidP="007C66A2">
      <w:pPr>
        <w:spacing w:after="160" w:line="259" w:lineRule="auto"/>
        <w:jc w:val="both"/>
        <w:rPr>
          <w:rFonts w:ascii="Arial" w:hAnsi="Arial" w:cs="Arial"/>
          <w:b/>
          <w:bCs/>
          <w:sz w:val="32"/>
          <w:szCs w:val="32"/>
        </w:rPr>
      </w:pPr>
      <w:r w:rsidRPr="007C66A2">
        <w:rPr>
          <w:rFonts w:ascii="Arial" w:hAnsi="Arial" w:cs="Arial"/>
          <w:b/>
          <w:bCs/>
          <w:sz w:val="32"/>
          <w:szCs w:val="32"/>
        </w:rPr>
        <w:lastRenderedPageBreak/>
        <w:t>Identifying risk</w:t>
      </w:r>
    </w:p>
    <w:p w14:paraId="2843ACAB" w14:textId="77777777" w:rsidR="000A2D70" w:rsidRPr="007C66A2" w:rsidRDefault="00921742" w:rsidP="007C66A2">
      <w:pPr>
        <w:jc w:val="both"/>
        <w:rPr>
          <w:rFonts w:ascii="Arial" w:hAnsi="Arial" w:cs="Arial"/>
          <w:sz w:val="24"/>
          <w:szCs w:val="24"/>
          <w:shd w:val="clear" w:color="auto" w:fill="FFFFFF"/>
        </w:rPr>
      </w:pPr>
      <w:r w:rsidRPr="007C66A2">
        <w:rPr>
          <w:rFonts w:ascii="Arial" w:hAnsi="Arial" w:cs="Arial"/>
          <w:sz w:val="24"/>
          <w:szCs w:val="24"/>
          <w:shd w:val="clear" w:color="auto" w:fill="FFFFFF"/>
        </w:rPr>
        <w:t xml:space="preserve">Consider the person’s wants and needs, abilities, experiences, and influences. They may have </w:t>
      </w:r>
      <w:proofErr w:type="gramStart"/>
      <w:r w:rsidRPr="007C66A2">
        <w:rPr>
          <w:rFonts w:ascii="Arial" w:hAnsi="Arial" w:cs="Arial"/>
          <w:sz w:val="24"/>
          <w:szCs w:val="24"/>
          <w:shd w:val="clear" w:color="auto" w:fill="FFFFFF"/>
        </w:rPr>
        <w:t>particular vulnerabilities</w:t>
      </w:r>
      <w:proofErr w:type="gramEnd"/>
      <w:r w:rsidRPr="007C66A2">
        <w:rPr>
          <w:rFonts w:ascii="Arial" w:hAnsi="Arial" w:cs="Arial"/>
          <w:sz w:val="24"/>
          <w:szCs w:val="24"/>
          <w:shd w:val="clear" w:color="auto" w:fill="FFFFFF"/>
        </w:rPr>
        <w:t xml:space="preserve"> that are amplified online. Talk to them about what they enjoy most about the internet, ask them how, where and when they go online, as well as what they do and who they are talking to. </w:t>
      </w:r>
    </w:p>
    <w:p w14:paraId="5B0D49E9" w14:textId="2240BA9C" w:rsidR="00921742" w:rsidRPr="007C66A2" w:rsidRDefault="000A2D70" w:rsidP="007C66A2">
      <w:pPr>
        <w:jc w:val="both"/>
        <w:rPr>
          <w:rFonts w:ascii="Arial" w:hAnsi="Arial" w:cs="Arial"/>
          <w:sz w:val="24"/>
          <w:szCs w:val="24"/>
          <w:shd w:val="clear" w:color="auto" w:fill="FFFFFF"/>
        </w:rPr>
      </w:pPr>
      <w:r w:rsidRPr="007C66A2">
        <w:rPr>
          <w:rFonts w:ascii="Arial" w:hAnsi="Arial" w:cs="Arial"/>
          <w:sz w:val="24"/>
          <w:szCs w:val="24"/>
          <w:shd w:val="clear" w:color="auto" w:fill="FFFFFF"/>
        </w:rPr>
        <w:t>Data implies that a high proportion of romance fraud victims are lonely, widowed or recently bereaved, have suffered from a recent break up and/or suffering from depression.</w:t>
      </w:r>
    </w:p>
    <w:p w14:paraId="65264DA4" w14:textId="2BADD78D" w:rsidR="00921742" w:rsidRPr="007C66A2" w:rsidRDefault="00921742" w:rsidP="007C66A2">
      <w:pPr>
        <w:jc w:val="both"/>
        <w:rPr>
          <w:rFonts w:ascii="Arial" w:hAnsi="Arial" w:cs="Arial"/>
          <w:b/>
          <w:bCs/>
          <w:sz w:val="32"/>
          <w:szCs w:val="32"/>
        </w:rPr>
      </w:pPr>
      <w:r w:rsidRPr="007C66A2">
        <w:rPr>
          <w:rFonts w:ascii="Arial" w:hAnsi="Arial" w:cs="Arial"/>
          <w:b/>
          <w:bCs/>
          <w:sz w:val="32"/>
          <w:szCs w:val="32"/>
        </w:rPr>
        <w:t>Responding to risk</w:t>
      </w:r>
    </w:p>
    <w:p w14:paraId="097D8418" w14:textId="77777777" w:rsidR="00921742" w:rsidRPr="007C66A2" w:rsidRDefault="00921742" w:rsidP="007C66A2">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7C66A2">
        <w:rPr>
          <w:rFonts w:ascii="Arial" w:eastAsia="Times New Roman" w:hAnsi="Arial" w:cs="Arial"/>
          <w:sz w:val="24"/>
          <w:szCs w:val="24"/>
          <w:lang w:eastAsia="en-GB"/>
        </w:rPr>
        <w:t>There are various steps you can take to help prevent and respond to risks:</w:t>
      </w:r>
    </w:p>
    <w:p w14:paraId="0E4F3941" w14:textId="77777777" w:rsidR="007C66A2" w:rsidRDefault="007C66A2" w:rsidP="007C66A2">
      <w:pPr>
        <w:pStyle w:val="ListParagraph"/>
        <w:numPr>
          <w:ilvl w:val="0"/>
          <w:numId w:val="11"/>
        </w:numPr>
        <w:jc w:val="both"/>
        <w:rPr>
          <w:rFonts w:ascii="Arial" w:hAnsi="Arial" w:cs="Arial"/>
          <w:sz w:val="24"/>
          <w:szCs w:val="24"/>
        </w:rPr>
      </w:pPr>
      <w:r w:rsidRPr="007C66A2">
        <w:rPr>
          <w:rFonts w:ascii="Arial" w:hAnsi="Arial" w:cs="Arial"/>
          <w:sz w:val="24"/>
          <w:szCs w:val="24"/>
        </w:rPr>
        <w:t>Support the person to keep themselves safe online. Technical settings (blocking, filtering, passwords etc.) may be appropriate. Discuss the kinds of online activities which would be illegal, inappropriate, or break an app’s terms &amp; conditions.  Where would they go for help if they needed it?</w:t>
      </w:r>
    </w:p>
    <w:p w14:paraId="0E88639C" w14:textId="77777777" w:rsidR="007C66A2" w:rsidRPr="007C66A2" w:rsidRDefault="007C66A2" w:rsidP="007C66A2">
      <w:pPr>
        <w:pStyle w:val="ListParagraph"/>
        <w:jc w:val="both"/>
        <w:rPr>
          <w:rFonts w:ascii="Arial" w:hAnsi="Arial" w:cs="Arial"/>
          <w:sz w:val="24"/>
          <w:szCs w:val="24"/>
        </w:rPr>
      </w:pPr>
    </w:p>
    <w:p w14:paraId="10543E85" w14:textId="0FEBF5B0" w:rsidR="007C66A2" w:rsidRPr="00B05C6B" w:rsidRDefault="007C66A2" w:rsidP="007C66A2">
      <w:pPr>
        <w:pStyle w:val="ListParagraph"/>
        <w:numPr>
          <w:ilvl w:val="0"/>
          <w:numId w:val="11"/>
        </w:numPr>
        <w:jc w:val="both"/>
        <w:rPr>
          <w:rFonts w:ascii="Arial" w:hAnsi="Arial" w:cs="Arial"/>
          <w:b/>
          <w:bCs/>
          <w:i/>
          <w:iCs/>
          <w:sz w:val="24"/>
          <w:szCs w:val="24"/>
        </w:rPr>
      </w:pPr>
      <w:r w:rsidRPr="007C66A2">
        <w:rPr>
          <w:rFonts w:ascii="Arial" w:hAnsi="Arial" w:cs="Arial"/>
          <w:sz w:val="24"/>
          <w:szCs w:val="24"/>
        </w:rPr>
        <w:t xml:space="preserve">In relation to social media harassment/abuse record every interaction and conversation. </w:t>
      </w:r>
      <w:r w:rsidRPr="00B05C6B">
        <w:rPr>
          <w:rFonts w:ascii="Arial" w:hAnsi="Arial" w:cs="Arial"/>
          <w:b/>
          <w:bCs/>
          <w:i/>
          <w:iCs/>
          <w:sz w:val="24"/>
          <w:szCs w:val="24"/>
        </w:rPr>
        <w:t>By capturing detailed records related to online abuse, identifying those responsible and holding them accountable becomes much easier</w:t>
      </w:r>
      <w:r w:rsidRPr="00B05C6B">
        <w:rPr>
          <w:rFonts w:ascii="Arial" w:hAnsi="Arial" w:cs="Arial"/>
          <w:b/>
          <w:bCs/>
          <w:i/>
          <w:iCs/>
          <w:sz w:val="24"/>
          <w:szCs w:val="24"/>
        </w:rPr>
        <w:t>.</w:t>
      </w:r>
    </w:p>
    <w:p w14:paraId="1C90D3F9" w14:textId="77777777" w:rsidR="007C66A2" w:rsidRPr="007C66A2" w:rsidRDefault="007C66A2" w:rsidP="007C66A2">
      <w:pPr>
        <w:pStyle w:val="ListParagraph"/>
        <w:jc w:val="both"/>
        <w:rPr>
          <w:rFonts w:ascii="Arial" w:hAnsi="Arial" w:cs="Arial"/>
          <w:sz w:val="24"/>
          <w:szCs w:val="24"/>
        </w:rPr>
      </w:pPr>
    </w:p>
    <w:p w14:paraId="0AEF27DF" w14:textId="77777777" w:rsidR="007C66A2" w:rsidRDefault="007C66A2" w:rsidP="007C66A2">
      <w:pPr>
        <w:pStyle w:val="ListParagraph"/>
        <w:numPr>
          <w:ilvl w:val="0"/>
          <w:numId w:val="11"/>
        </w:numPr>
        <w:jc w:val="both"/>
        <w:rPr>
          <w:rFonts w:ascii="Arial" w:hAnsi="Arial" w:cs="Arial"/>
          <w:sz w:val="24"/>
          <w:szCs w:val="24"/>
        </w:rPr>
      </w:pPr>
      <w:r w:rsidRPr="007C66A2">
        <w:rPr>
          <w:rFonts w:ascii="Arial" w:hAnsi="Arial" w:cs="Arial"/>
          <w:sz w:val="24"/>
          <w:szCs w:val="24"/>
        </w:rPr>
        <w:t>Ignoring and refusing to respond can be the difference between escalating an already dangerous situation or staying safe. In cases where a situation rapidly escalates, blocking (calls/online activity) that person can be a good idea. However, this must be considered in the context of the situation such as stalking cases where it is advisable to mute and not block them.</w:t>
      </w:r>
    </w:p>
    <w:p w14:paraId="3FADA97A" w14:textId="77777777" w:rsidR="007C66A2" w:rsidRDefault="007C66A2" w:rsidP="007C66A2">
      <w:pPr>
        <w:pStyle w:val="ListParagraph"/>
        <w:jc w:val="both"/>
        <w:rPr>
          <w:rFonts w:ascii="Arial" w:hAnsi="Arial" w:cs="Arial"/>
          <w:sz w:val="24"/>
          <w:szCs w:val="24"/>
        </w:rPr>
      </w:pPr>
    </w:p>
    <w:p w14:paraId="13D9484B" w14:textId="1101276E" w:rsidR="007C66A2" w:rsidRDefault="007C66A2" w:rsidP="007C66A2">
      <w:pPr>
        <w:pStyle w:val="ListParagraph"/>
        <w:numPr>
          <w:ilvl w:val="0"/>
          <w:numId w:val="11"/>
        </w:numPr>
        <w:jc w:val="both"/>
        <w:rPr>
          <w:rFonts w:ascii="Arial" w:hAnsi="Arial" w:cs="Arial"/>
          <w:sz w:val="24"/>
          <w:szCs w:val="24"/>
        </w:rPr>
      </w:pPr>
      <w:hyperlink r:id="rId14" w:history="1">
        <w:r w:rsidRPr="007C66A2">
          <w:rPr>
            <w:rStyle w:val="Hyperlink"/>
            <w:rFonts w:ascii="Arial" w:hAnsi="Arial" w:cs="Arial"/>
            <w:sz w:val="24"/>
            <w:szCs w:val="24"/>
          </w:rPr>
          <w:t>Veritas Justice</w:t>
        </w:r>
      </w:hyperlink>
      <w:r w:rsidRPr="007C66A2">
        <w:rPr>
          <w:rFonts w:ascii="Arial" w:hAnsi="Arial" w:cs="Arial"/>
          <w:sz w:val="24"/>
          <w:szCs w:val="24"/>
        </w:rPr>
        <w:t xml:space="preserve"> who provide advocacy casework to all victims of stalking across Sussex advise not blocking messages or online communication between an individual and the stalker as this may increase the risk of them trying to seek the victim out in person and may also elevate their level of anger.</w:t>
      </w:r>
    </w:p>
    <w:p w14:paraId="61816570" w14:textId="77777777" w:rsidR="007C66A2" w:rsidRPr="007C66A2" w:rsidRDefault="007C66A2" w:rsidP="007C66A2">
      <w:pPr>
        <w:pStyle w:val="ListParagraph"/>
        <w:jc w:val="both"/>
        <w:rPr>
          <w:rFonts w:ascii="Arial" w:hAnsi="Arial" w:cs="Arial"/>
          <w:sz w:val="24"/>
          <w:szCs w:val="24"/>
        </w:rPr>
      </w:pPr>
    </w:p>
    <w:p w14:paraId="11B71428" w14:textId="77777777" w:rsidR="007C66A2" w:rsidRDefault="007C66A2" w:rsidP="007C66A2">
      <w:pPr>
        <w:pStyle w:val="ListParagraph"/>
        <w:numPr>
          <w:ilvl w:val="0"/>
          <w:numId w:val="11"/>
        </w:numPr>
        <w:jc w:val="both"/>
        <w:rPr>
          <w:rFonts w:ascii="Arial" w:hAnsi="Arial" w:cs="Arial"/>
          <w:sz w:val="24"/>
          <w:szCs w:val="24"/>
        </w:rPr>
      </w:pPr>
      <w:r w:rsidRPr="007C66A2">
        <w:rPr>
          <w:rFonts w:ascii="Arial" w:hAnsi="Arial" w:cs="Arial"/>
          <w:sz w:val="24"/>
          <w:szCs w:val="24"/>
        </w:rPr>
        <w:t>Communication can be used as evidence of a pattern of behaviour. They advised sending one message to the person asking them not to make contact.</w:t>
      </w:r>
    </w:p>
    <w:p w14:paraId="02F7FBFB" w14:textId="77777777" w:rsidR="007C66A2" w:rsidRPr="007C66A2" w:rsidRDefault="007C66A2" w:rsidP="007C66A2">
      <w:pPr>
        <w:pStyle w:val="ListParagraph"/>
        <w:jc w:val="both"/>
        <w:rPr>
          <w:rFonts w:ascii="Arial" w:hAnsi="Arial" w:cs="Arial"/>
          <w:sz w:val="24"/>
          <w:szCs w:val="24"/>
        </w:rPr>
      </w:pPr>
    </w:p>
    <w:p w14:paraId="378CEAC5" w14:textId="77777777" w:rsidR="007C66A2" w:rsidRDefault="007C66A2" w:rsidP="007C66A2">
      <w:pPr>
        <w:pStyle w:val="ListParagraph"/>
        <w:numPr>
          <w:ilvl w:val="0"/>
          <w:numId w:val="11"/>
        </w:numPr>
        <w:jc w:val="both"/>
        <w:rPr>
          <w:rFonts w:ascii="Arial" w:hAnsi="Arial" w:cs="Arial"/>
          <w:sz w:val="24"/>
          <w:szCs w:val="24"/>
        </w:rPr>
      </w:pPr>
      <w:r w:rsidRPr="007C66A2">
        <w:rPr>
          <w:rFonts w:ascii="Arial" w:hAnsi="Arial" w:cs="Arial"/>
          <w:sz w:val="24"/>
          <w:szCs w:val="24"/>
        </w:rPr>
        <w:t xml:space="preserve">If you suspect a crime has taken place or is taking place </w:t>
      </w:r>
      <w:r w:rsidRPr="00B05C6B">
        <w:rPr>
          <w:rFonts w:ascii="Arial" w:hAnsi="Arial" w:cs="Arial"/>
          <w:b/>
          <w:bCs/>
          <w:sz w:val="28"/>
          <w:szCs w:val="28"/>
        </w:rPr>
        <w:t>report it</w:t>
      </w:r>
      <w:r w:rsidRPr="007C66A2">
        <w:rPr>
          <w:rFonts w:ascii="Arial" w:hAnsi="Arial" w:cs="Arial"/>
          <w:sz w:val="24"/>
          <w:szCs w:val="24"/>
        </w:rPr>
        <w:t>.</w:t>
      </w:r>
    </w:p>
    <w:p w14:paraId="7001AE41" w14:textId="77777777" w:rsidR="007C66A2" w:rsidRPr="007C66A2" w:rsidRDefault="007C66A2" w:rsidP="007C66A2">
      <w:pPr>
        <w:pStyle w:val="ListParagraph"/>
        <w:jc w:val="both"/>
        <w:rPr>
          <w:rFonts w:ascii="Arial" w:hAnsi="Arial" w:cs="Arial"/>
          <w:sz w:val="24"/>
          <w:szCs w:val="24"/>
        </w:rPr>
      </w:pPr>
    </w:p>
    <w:p w14:paraId="54D7F260" w14:textId="32867FA0" w:rsidR="00AF035A" w:rsidRPr="007C66A2" w:rsidRDefault="007C66A2" w:rsidP="007C66A2">
      <w:pPr>
        <w:pStyle w:val="ListParagraph"/>
        <w:numPr>
          <w:ilvl w:val="0"/>
          <w:numId w:val="11"/>
        </w:numPr>
        <w:jc w:val="both"/>
        <w:rPr>
          <w:rFonts w:ascii="Arial" w:hAnsi="Arial" w:cs="Arial"/>
          <w:sz w:val="24"/>
          <w:szCs w:val="24"/>
        </w:rPr>
      </w:pPr>
      <w:r w:rsidRPr="007C66A2">
        <w:rPr>
          <w:rFonts w:ascii="Arial" w:hAnsi="Arial" w:cs="Arial"/>
          <w:sz w:val="24"/>
          <w:szCs w:val="24"/>
        </w:rPr>
        <w:t xml:space="preserve">Share and promote the </w:t>
      </w:r>
      <w:hyperlink r:id="rId15" w:history="1">
        <w:r w:rsidRPr="00B05C6B">
          <w:rPr>
            <w:rStyle w:val="Hyperlink"/>
            <w:rFonts w:ascii="Arial" w:hAnsi="Arial" w:cs="Arial"/>
            <w:sz w:val="24"/>
            <w:szCs w:val="24"/>
          </w:rPr>
          <w:t>Little Book of Big Scams</w:t>
        </w:r>
      </w:hyperlink>
      <w:r w:rsidRPr="007C66A2">
        <w:rPr>
          <w:rFonts w:ascii="Arial" w:hAnsi="Arial" w:cs="Arial"/>
          <w:sz w:val="24"/>
          <w:szCs w:val="24"/>
        </w:rPr>
        <w:t xml:space="preserve"> to raise awareness and educate which describes the current types of fraud people are experiencing today.</w:t>
      </w:r>
    </w:p>
    <w:p w14:paraId="7F9D2657" w14:textId="77777777" w:rsidR="007C66A2" w:rsidRDefault="007C66A2" w:rsidP="00921742">
      <w:pPr>
        <w:rPr>
          <w:rFonts w:ascii="Arial" w:hAnsi="Arial" w:cs="Arial"/>
          <w:b/>
          <w:bCs/>
          <w:sz w:val="32"/>
          <w:szCs w:val="32"/>
        </w:rPr>
      </w:pPr>
    </w:p>
    <w:p w14:paraId="62456971" w14:textId="2C2E19B6" w:rsidR="00921742" w:rsidRPr="007C66A2" w:rsidRDefault="00921742" w:rsidP="00921742">
      <w:pPr>
        <w:rPr>
          <w:rFonts w:ascii="Arial" w:hAnsi="Arial" w:cs="Arial"/>
          <w:b/>
          <w:bCs/>
          <w:sz w:val="32"/>
          <w:szCs w:val="32"/>
        </w:rPr>
      </w:pPr>
      <w:r w:rsidRPr="007C66A2">
        <w:rPr>
          <w:rFonts w:ascii="Arial" w:hAnsi="Arial" w:cs="Arial"/>
          <w:b/>
          <w:bCs/>
          <w:sz w:val="32"/>
          <w:szCs w:val="32"/>
        </w:rPr>
        <w:lastRenderedPageBreak/>
        <w:t xml:space="preserve">Online Safety </w:t>
      </w:r>
      <w:r w:rsidR="004B457E" w:rsidRPr="007C66A2">
        <w:rPr>
          <w:rFonts w:ascii="Arial" w:hAnsi="Arial" w:cs="Arial"/>
          <w:b/>
          <w:bCs/>
          <w:sz w:val="32"/>
          <w:szCs w:val="32"/>
        </w:rPr>
        <w:t>Act 2023</w:t>
      </w:r>
    </w:p>
    <w:p w14:paraId="3222CFB7" w14:textId="7FEDFE2B" w:rsidR="00961B0D" w:rsidRPr="007C66A2" w:rsidRDefault="00961B0D" w:rsidP="00921742">
      <w:pPr>
        <w:rPr>
          <w:rFonts w:ascii="Arial" w:hAnsi="Arial" w:cs="Arial"/>
          <w:sz w:val="24"/>
          <w:szCs w:val="24"/>
        </w:rPr>
      </w:pPr>
      <w:r w:rsidRPr="007C66A2">
        <w:rPr>
          <w:rFonts w:ascii="Arial" w:hAnsi="Arial" w:cs="Arial"/>
          <w:sz w:val="24"/>
          <w:szCs w:val="24"/>
        </w:rPr>
        <w:t xml:space="preserve">The </w:t>
      </w:r>
      <w:hyperlink r:id="rId16" w:history="1">
        <w:r w:rsidR="00B21740" w:rsidRPr="00B21740">
          <w:rPr>
            <w:rStyle w:val="Hyperlink"/>
            <w:rFonts w:ascii="Arial" w:hAnsi="Arial" w:cs="Arial"/>
            <w:sz w:val="24"/>
            <w:szCs w:val="24"/>
          </w:rPr>
          <w:t>Online Safety Act</w:t>
        </w:r>
      </w:hyperlink>
      <w:r w:rsidR="00B21740" w:rsidRPr="00B21740">
        <w:rPr>
          <w:sz w:val="24"/>
          <w:szCs w:val="24"/>
        </w:rPr>
        <w:t xml:space="preserve"> </w:t>
      </w:r>
      <w:r w:rsidRPr="007C66A2">
        <w:rPr>
          <w:rFonts w:ascii="Arial" w:hAnsi="Arial" w:cs="Arial"/>
          <w:sz w:val="24"/>
          <w:szCs w:val="24"/>
        </w:rPr>
        <w:t>makes businesses, and anyone else who operates a wide range of online services, legally responsible for keeping people in the UK safe online.</w:t>
      </w:r>
    </w:p>
    <w:p w14:paraId="22B472ED" w14:textId="48906584" w:rsidR="00921742" w:rsidRPr="007C66A2" w:rsidRDefault="00921742" w:rsidP="00921742">
      <w:pPr>
        <w:rPr>
          <w:rFonts w:ascii="Arial" w:hAnsi="Arial" w:cs="Arial"/>
          <w:b/>
          <w:bCs/>
          <w:sz w:val="24"/>
          <w:szCs w:val="24"/>
        </w:rPr>
      </w:pPr>
      <w:r w:rsidRPr="007C66A2">
        <w:rPr>
          <w:rFonts w:ascii="Arial" w:hAnsi="Arial" w:cs="Arial"/>
          <w:b/>
          <w:bCs/>
          <w:sz w:val="24"/>
          <w:szCs w:val="24"/>
        </w:rPr>
        <w:t xml:space="preserve">How the </w:t>
      </w:r>
      <w:r w:rsidR="004B457E" w:rsidRPr="007C66A2">
        <w:rPr>
          <w:rFonts w:ascii="Arial" w:hAnsi="Arial" w:cs="Arial"/>
          <w:b/>
          <w:bCs/>
          <w:sz w:val="24"/>
          <w:szCs w:val="24"/>
        </w:rPr>
        <w:t>Online Safety Act</w:t>
      </w:r>
      <w:r w:rsidRPr="007C66A2">
        <w:rPr>
          <w:rFonts w:ascii="Arial" w:hAnsi="Arial" w:cs="Arial"/>
          <w:b/>
          <w:bCs/>
          <w:sz w:val="24"/>
          <w:szCs w:val="24"/>
        </w:rPr>
        <w:t xml:space="preserve"> will protect adults</w:t>
      </w:r>
      <w:r w:rsidR="00B21740">
        <w:rPr>
          <w:rFonts w:ascii="Arial" w:hAnsi="Arial" w:cs="Arial"/>
          <w:b/>
          <w:bCs/>
          <w:sz w:val="24"/>
          <w:szCs w:val="24"/>
        </w:rPr>
        <w:t>:</w:t>
      </w:r>
    </w:p>
    <w:p w14:paraId="2CBED283" w14:textId="09FA8CC5" w:rsidR="00921742" w:rsidRPr="007C66A2" w:rsidRDefault="00921742" w:rsidP="00921742">
      <w:pPr>
        <w:rPr>
          <w:rFonts w:ascii="Arial" w:hAnsi="Arial" w:cs="Arial"/>
          <w:sz w:val="24"/>
          <w:szCs w:val="24"/>
        </w:rPr>
      </w:pPr>
      <w:r w:rsidRPr="007C66A2">
        <w:rPr>
          <w:rFonts w:ascii="Arial" w:hAnsi="Arial" w:cs="Arial"/>
          <w:sz w:val="24"/>
          <w:szCs w:val="24"/>
        </w:rPr>
        <w:t>The Bill will protect adults in three ways through a ‘triple shield’.</w:t>
      </w:r>
      <w:r w:rsidR="00830688" w:rsidRPr="007C66A2">
        <w:rPr>
          <w:rFonts w:ascii="Arial" w:hAnsi="Arial" w:cs="Arial"/>
          <w:sz w:val="24"/>
          <w:szCs w:val="24"/>
        </w:rPr>
        <w:t xml:space="preserve"> </w:t>
      </w:r>
      <w:r w:rsidRPr="007C66A2">
        <w:rPr>
          <w:rFonts w:ascii="Arial" w:hAnsi="Arial" w:cs="Arial"/>
          <w:sz w:val="24"/>
          <w:szCs w:val="24"/>
        </w:rPr>
        <w:t>Platforms will need to:</w:t>
      </w:r>
    </w:p>
    <w:p w14:paraId="2F9EB04D" w14:textId="77777777" w:rsidR="00921742" w:rsidRPr="007C66A2" w:rsidRDefault="00921742" w:rsidP="007647DB">
      <w:pPr>
        <w:pStyle w:val="ListParagraph"/>
        <w:numPr>
          <w:ilvl w:val="0"/>
          <w:numId w:val="4"/>
        </w:numPr>
        <w:spacing w:after="160" w:line="259" w:lineRule="auto"/>
        <w:rPr>
          <w:rFonts w:ascii="Arial" w:hAnsi="Arial" w:cs="Arial"/>
          <w:sz w:val="24"/>
          <w:szCs w:val="24"/>
        </w:rPr>
      </w:pPr>
      <w:r w:rsidRPr="007C66A2">
        <w:rPr>
          <w:rFonts w:ascii="Arial" w:hAnsi="Arial" w:cs="Arial"/>
          <w:sz w:val="24"/>
          <w:szCs w:val="24"/>
        </w:rPr>
        <w:t>Remove all illegal content.</w:t>
      </w:r>
    </w:p>
    <w:p w14:paraId="75DE431A" w14:textId="77777777" w:rsidR="00921742" w:rsidRPr="007C66A2" w:rsidRDefault="00921742" w:rsidP="007647DB">
      <w:pPr>
        <w:pStyle w:val="ListParagraph"/>
        <w:numPr>
          <w:ilvl w:val="0"/>
          <w:numId w:val="4"/>
        </w:numPr>
        <w:spacing w:after="160" w:line="259" w:lineRule="auto"/>
        <w:rPr>
          <w:rFonts w:ascii="Arial" w:hAnsi="Arial" w:cs="Arial"/>
          <w:sz w:val="24"/>
          <w:szCs w:val="24"/>
        </w:rPr>
      </w:pPr>
      <w:r w:rsidRPr="007C66A2">
        <w:rPr>
          <w:rFonts w:ascii="Arial" w:hAnsi="Arial" w:cs="Arial"/>
          <w:sz w:val="24"/>
          <w:szCs w:val="24"/>
        </w:rPr>
        <w:t>Remove content that is banned by their own terms and conditions.</w:t>
      </w:r>
    </w:p>
    <w:p w14:paraId="39469E35" w14:textId="0AD8B83D" w:rsidR="00AF035A" w:rsidRPr="007C66A2" w:rsidRDefault="00921742" w:rsidP="00921742">
      <w:pPr>
        <w:pStyle w:val="ListParagraph"/>
        <w:numPr>
          <w:ilvl w:val="0"/>
          <w:numId w:val="4"/>
        </w:numPr>
        <w:spacing w:after="160" w:line="259" w:lineRule="auto"/>
        <w:rPr>
          <w:rFonts w:ascii="Arial" w:hAnsi="Arial" w:cs="Arial"/>
          <w:sz w:val="24"/>
          <w:szCs w:val="24"/>
        </w:rPr>
      </w:pPr>
      <w:r w:rsidRPr="007C66A2">
        <w:rPr>
          <w:rFonts w:ascii="Arial" w:hAnsi="Arial" w:cs="Arial"/>
          <w:sz w:val="24"/>
          <w:szCs w:val="24"/>
        </w:rPr>
        <w:t>Empower adult internet users with tools so that they can tailor the type of content they see and can avoid potentially harmful content if they do not want to see it on their feeds. Children will be automatically prevented from seeing this content without having to change any setting</w:t>
      </w:r>
      <w:r w:rsidR="007C33D9" w:rsidRPr="007C66A2">
        <w:rPr>
          <w:rFonts w:ascii="Arial" w:hAnsi="Arial" w:cs="Arial"/>
          <w:sz w:val="24"/>
          <w:szCs w:val="24"/>
        </w:rPr>
        <w:t>.</w:t>
      </w:r>
    </w:p>
    <w:p w14:paraId="0E1EADA6" w14:textId="2E0CB9F4" w:rsidR="00921742" w:rsidRPr="007C66A2" w:rsidRDefault="00921742" w:rsidP="00921742">
      <w:pPr>
        <w:rPr>
          <w:rFonts w:ascii="Arial" w:hAnsi="Arial" w:cs="Arial"/>
          <w:b/>
          <w:bCs/>
          <w:sz w:val="24"/>
          <w:szCs w:val="24"/>
        </w:rPr>
      </w:pPr>
      <w:r w:rsidRPr="007C66A2">
        <w:rPr>
          <w:rFonts w:ascii="Arial" w:hAnsi="Arial" w:cs="Arial"/>
          <w:b/>
          <w:bCs/>
          <w:sz w:val="24"/>
          <w:szCs w:val="24"/>
        </w:rPr>
        <w:t>Illegal content</w:t>
      </w:r>
    </w:p>
    <w:p w14:paraId="49F86151" w14:textId="77777777" w:rsidR="00921742" w:rsidRPr="007C66A2" w:rsidRDefault="00921742" w:rsidP="00921742">
      <w:pPr>
        <w:rPr>
          <w:rFonts w:ascii="Arial" w:hAnsi="Arial" w:cs="Arial"/>
          <w:sz w:val="24"/>
          <w:szCs w:val="24"/>
        </w:rPr>
      </w:pPr>
      <w:r w:rsidRPr="007C66A2">
        <w:rPr>
          <w:rFonts w:ascii="Arial" w:hAnsi="Arial" w:cs="Arial"/>
          <w:sz w:val="24"/>
          <w:szCs w:val="24"/>
        </w:rPr>
        <w:t>Some content that children and adults encounter online is already illegal. The Bill will force social media platforms to remove all illegal content, stopping children and adults from seeing it.</w:t>
      </w:r>
    </w:p>
    <w:p w14:paraId="58BA3A1D" w14:textId="77777777" w:rsidR="00921742" w:rsidRPr="007C66A2" w:rsidRDefault="00921742" w:rsidP="00921742">
      <w:pPr>
        <w:rPr>
          <w:rFonts w:ascii="Arial" w:hAnsi="Arial" w:cs="Arial"/>
          <w:sz w:val="24"/>
          <w:szCs w:val="24"/>
        </w:rPr>
      </w:pPr>
      <w:r w:rsidRPr="007C66A2">
        <w:rPr>
          <w:rFonts w:ascii="Arial" w:hAnsi="Arial" w:cs="Arial"/>
          <w:sz w:val="24"/>
          <w:szCs w:val="24"/>
        </w:rPr>
        <w:t>The Bill is also bringing in new offences, including making content that promotes self-harm illegal for the first time. Platforms will need to remove this.</w:t>
      </w:r>
    </w:p>
    <w:p w14:paraId="7B5454A1" w14:textId="77777777" w:rsidR="00921742" w:rsidRPr="007C66A2" w:rsidRDefault="00921742" w:rsidP="00921742">
      <w:pPr>
        <w:rPr>
          <w:rFonts w:ascii="Arial" w:hAnsi="Arial" w:cs="Arial"/>
          <w:sz w:val="24"/>
          <w:szCs w:val="24"/>
        </w:rPr>
      </w:pPr>
      <w:r w:rsidRPr="007C66A2">
        <w:rPr>
          <w:rFonts w:ascii="Arial" w:hAnsi="Arial" w:cs="Arial"/>
          <w:sz w:val="24"/>
          <w:szCs w:val="24"/>
        </w:rPr>
        <w:t>This is not just about removing existing illegal content; it is also about stopping it from appearing at all. Platforms will need to think about how they design their sites to reduce the likelihood of them being used for criminal activity in the first place. Some of the illegal content that platforms will need to remove includes:</w:t>
      </w:r>
    </w:p>
    <w:p w14:paraId="6D3FAC7B" w14:textId="2495E5EC" w:rsidR="00921742" w:rsidRPr="007C66A2" w:rsidRDefault="00921742" w:rsidP="007647DB">
      <w:pPr>
        <w:pStyle w:val="ListParagraph"/>
        <w:numPr>
          <w:ilvl w:val="0"/>
          <w:numId w:val="5"/>
        </w:numPr>
        <w:spacing w:after="160" w:line="259" w:lineRule="auto"/>
        <w:rPr>
          <w:rFonts w:ascii="Arial" w:hAnsi="Arial" w:cs="Arial"/>
          <w:sz w:val="24"/>
          <w:szCs w:val="24"/>
        </w:rPr>
      </w:pPr>
      <w:r w:rsidRPr="007C66A2">
        <w:rPr>
          <w:rFonts w:ascii="Arial" w:hAnsi="Arial" w:cs="Arial"/>
          <w:sz w:val="24"/>
          <w:szCs w:val="24"/>
        </w:rPr>
        <w:t>controlling or coercive behaviour</w:t>
      </w:r>
    </w:p>
    <w:p w14:paraId="3EC8DE99" w14:textId="4165D0EC" w:rsidR="00921742" w:rsidRPr="007C66A2" w:rsidRDefault="00921742" w:rsidP="007647DB">
      <w:pPr>
        <w:pStyle w:val="ListParagraph"/>
        <w:numPr>
          <w:ilvl w:val="0"/>
          <w:numId w:val="5"/>
        </w:numPr>
        <w:spacing w:after="160" w:line="259" w:lineRule="auto"/>
        <w:rPr>
          <w:rFonts w:ascii="Arial" w:hAnsi="Arial" w:cs="Arial"/>
          <w:sz w:val="24"/>
          <w:szCs w:val="24"/>
        </w:rPr>
      </w:pPr>
      <w:r w:rsidRPr="007C66A2">
        <w:rPr>
          <w:rFonts w:ascii="Arial" w:hAnsi="Arial" w:cs="Arial"/>
          <w:sz w:val="24"/>
          <w:szCs w:val="24"/>
        </w:rPr>
        <w:t>extreme sexual violence</w:t>
      </w:r>
    </w:p>
    <w:p w14:paraId="3B106D6C" w14:textId="7BE945E5" w:rsidR="00921742" w:rsidRPr="007C66A2" w:rsidRDefault="00921742" w:rsidP="007647DB">
      <w:pPr>
        <w:pStyle w:val="ListParagraph"/>
        <w:numPr>
          <w:ilvl w:val="0"/>
          <w:numId w:val="5"/>
        </w:numPr>
        <w:spacing w:after="160" w:line="259" w:lineRule="auto"/>
        <w:rPr>
          <w:rFonts w:ascii="Arial" w:hAnsi="Arial" w:cs="Arial"/>
          <w:sz w:val="24"/>
          <w:szCs w:val="24"/>
        </w:rPr>
      </w:pPr>
      <w:r w:rsidRPr="007C66A2">
        <w:rPr>
          <w:rFonts w:ascii="Arial" w:hAnsi="Arial" w:cs="Arial"/>
          <w:sz w:val="24"/>
          <w:szCs w:val="24"/>
        </w:rPr>
        <w:t>fraud</w:t>
      </w:r>
    </w:p>
    <w:p w14:paraId="004299E9" w14:textId="008231EF" w:rsidR="00921742" w:rsidRPr="007C66A2" w:rsidRDefault="00921742" w:rsidP="007647DB">
      <w:pPr>
        <w:pStyle w:val="ListParagraph"/>
        <w:numPr>
          <w:ilvl w:val="0"/>
          <w:numId w:val="5"/>
        </w:numPr>
        <w:spacing w:after="160" w:line="259" w:lineRule="auto"/>
        <w:rPr>
          <w:rFonts w:ascii="Arial" w:hAnsi="Arial" w:cs="Arial"/>
          <w:sz w:val="24"/>
          <w:szCs w:val="24"/>
        </w:rPr>
      </w:pPr>
      <w:r w:rsidRPr="007C66A2">
        <w:rPr>
          <w:rFonts w:ascii="Arial" w:hAnsi="Arial" w:cs="Arial"/>
          <w:sz w:val="24"/>
          <w:szCs w:val="24"/>
        </w:rPr>
        <w:t>promoting or facilitating suicide</w:t>
      </w:r>
    </w:p>
    <w:p w14:paraId="161732AC" w14:textId="71C09C4D" w:rsidR="00921742" w:rsidRPr="007C66A2" w:rsidRDefault="00921742" w:rsidP="007647DB">
      <w:pPr>
        <w:pStyle w:val="ListParagraph"/>
        <w:numPr>
          <w:ilvl w:val="0"/>
          <w:numId w:val="5"/>
        </w:numPr>
        <w:spacing w:after="160" w:line="259" w:lineRule="auto"/>
        <w:rPr>
          <w:rFonts w:ascii="Arial" w:hAnsi="Arial" w:cs="Arial"/>
          <w:sz w:val="24"/>
          <w:szCs w:val="24"/>
        </w:rPr>
      </w:pPr>
      <w:r w:rsidRPr="007C66A2">
        <w:rPr>
          <w:rFonts w:ascii="Arial" w:hAnsi="Arial" w:cs="Arial"/>
          <w:sz w:val="24"/>
          <w:szCs w:val="24"/>
        </w:rPr>
        <w:t>promoting self-harm</w:t>
      </w:r>
    </w:p>
    <w:p w14:paraId="78D7D579" w14:textId="0539198E" w:rsidR="00AF035A" w:rsidRPr="007C66A2" w:rsidRDefault="00830688" w:rsidP="00921742">
      <w:pPr>
        <w:rPr>
          <w:rFonts w:ascii="Arial" w:hAnsi="Arial" w:cs="Arial"/>
          <w:b/>
          <w:bCs/>
          <w:sz w:val="32"/>
          <w:szCs w:val="32"/>
        </w:rPr>
      </w:pPr>
      <w:r w:rsidRPr="007C66A2">
        <w:rPr>
          <w:rFonts w:ascii="Arial" w:hAnsi="Arial" w:cs="Arial"/>
          <w:b/>
          <w:bCs/>
          <w:noProof/>
          <w:sz w:val="32"/>
          <w:szCs w:val="32"/>
        </w:rPr>
        <w:drawing>
          <wp:anchor distT="0" distB="0" distL="114300" distR="114300" simplePos="0" relativeHeight="251658240" behindDoc="0" locked="0" layoutInCell="1" allowOverlap="1" wp14:anchorId="15AC8394" wp14:editId="67F53D25">
            <wp:simplePos x="0" y="0"/>
            <wp:positionH relativeFrom="margin">
              <wp:posOffset>-537916</wp:posOffset>
            </wp:positionH>
            <wp:positionV relativeFrom="margin">
              <wp:posOffset>6741160</wp:posOffset>
            </wp:positionV>
            <wp:extent cx="628650" cy="628650"/>
            <wp:effectExtent l="0" t="0" r="0" b="0"/>
            <wp:wrapSquare wrapText="bothSides"/>
            <wp:docPr id="55003625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036251" name="Graphic 1">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anchor>
        </w:drawing>
      </w:r>
    </w:p>
    <w:p w14:paraId="1E77461E" w14:textId="0B2F99AE" w:rsidR="00921742" w:rsidRPr="007C66A2" w:rsidRDefault="00AF035A" w:rsidP="00921742">
      <w:pPr>
        <w:rPr>
          <w:rFonts w:ascii="Arial" w:hAnsi="Arial" w:cs="Arial"/>
          <w:b/>
          <w:bCs/>
          <w:sz w:val="32"/>
          <w:szCs w:val="32"/>
        </w:rPr>
      </w:pPr>
      <w:r w:rsidRPr="007C66A2">
        <w:rPr>
          <w:rFonts w:ascii="Arial" w:hAnsi="Arial" w:cs="Arial"/>
          <w:b/>
          <w:bCs/>
          <w:sz w:val="32"/>
          <w:szCs w:val="32"/>
        </w:rPr>
        <w:t xml:space="preserve">   </w:t>
      </w:r>
      <w:r w:rsidR="00921742" w:rsidRPr="007C66A2">
        <w:rPr>
          <w:rFonts w:ascii="Arial" w:hAnsi="Arial" w:cs="Arial"/>
          <w:b/>
          <w:bCs/>
          <w:sz w:val="32"/>
          <w:szCs w:val="32"/>
        </w:rPr>
        <w:t xml:space="preserve">Reporting concerns </w:t>
      </w:r>
    </w:p>
    <w:p w14:paraId="1FCAFE5B" w14:textId="1697D2FD" w:rsidR="00921742" w:rsidRPr="00B05C6B" w:rsidRDefault="00921742" w:rsidP="007647DB">
      <w:pPr>
        <w:pStyle w:val="ListParagraph"/>
        <w:numPr>
          <w:ilvl w:val="0"/>
          <w:numId w:val="6"/>
        </w:numPr>
        <w:spacing w:after="160" w:line="259" w:lineRule="auto"/>
        <w:rPr>
          <w:rStyle w:val="Hyperlink"/>
          <w:rFonts w:ascii="Arial" w:hAnsi="Arial" w:cs="Arial"/>
          <w:b/>
          <w:bCs/>
          <w:sz w:val="24"/>
          <w:szCs w:val="24"/>
        </w:rPr>
      </w:pPr>
      <w:r w:rsidRPr="007C66A2">
        <w:rPr>
          <w:rFonts w:ascii="Arial" w:hAnsi="Arial" w:cs="Arial"/>
          <w:sz w:val="24"/>
          <w:szCs w:val="24"/>
        </w:rPr>
        <w:t xml:space="preserve">If you are worried that someone is being abused, neglected, or </w:t>
      </w:r>
      <w:r w:rsidR="00B05C6B">
        <w:rPr>
          <w:rFonts w:ascii="Arial" w:hAnsi="Arial" w:cs="Arial"/>
          <w:sz w:val="24"/>
          <w:szCs w:val="24"/>
        </w:rPr>
        <w:fldChar w:fldCharType="begin"/>
      </w:r>
      <w:r w:rsidR="00B05C6B">
        <w:rPr>
          <w:rFonts w:ascii="Arial" w:hAnsi="Arial" w:cs="Arial"/>
          <w:sz w:val="24"/>
          <w:szCs w:val="24"/>
        </w:rPr>
        <w:instrText>HYPERLINK "https://www.eastsussex.gov.uk/social-care/worried/report"</w:instrText>
      </w:r>
      <w:r w:rsidR="00B05C6B">
        <w:rPr>
          <w:rFonts w:ascii="Arial" w:hAnsi="Arial" w:cs="Arial"/>
          <w:sz w:val="24"/>
          <w:szCs w:val="24"/>
        </w:rPr>
      </w:r>
      <w:r w:rsidR="00B05C6B">
        <w:rPr>
          <w:rFonts w:ascii="Arial" w:hAnsi="Arial" w:cs="Arial"/>
          <w:sz w:val="24"/>
          <w:szCs w:val="24"/>
        </w:rPr>
        <w:fldChar w:fldCharType="separate"/>
      </w:r>
      <w:proofErr w:type="gramStart"/>
      <w:r w:rsidRPr="00B05C6B">
        <w:rPr>
          <w:rStyle w:val="Hyperlink"/>
          <w:rFonts w:ascii="Arial" w:hAnsi="Arial" w:cs="Arial"/>
          <w:sz w:val="24"/>
          <w:szCs w:val="24"/>
        </w:rPr>
        <w:t>exploited</w:t>
      </w:r>
      <w:proofErr w:type="gramEnd"/>
    </w:p>
    <w:p w14:paraId="373D8D51" w14:textId="2347A130" w:rsidR="00921742" w:rsidRPr="00B05C6B" w:rsidRDefault="00921742" w:rsidP="00921742">
      <w:pPr>
        <w:pStyle w:val="ListParagraph"/>
        <w:spacing w:after="160" w:line="259" w:lineRule="auto"/>
        <w:rPr>
          <w:rStyle w:val="Hyperlink"/>
          <w:rFonts w:ascii="Arial" w:hAnsi="Arial" w:cs="Arial"/>
          <w:sz w:val="24"/>
          <w:szCs w:val="24"/>
        </w:rPr>
      </w:pPr>
      <w:r w:rsidRPr="00B05C6B">
        <w:rPr>
          <w:rStyle w:val="Hyperlink"/>
          <w:rFonts w:ascii="Arial" w:hAnsi="Arial" w:cs="Arial"/>
          <w:sz w:val="24"/>
          <w:szCs w:val="24"/>
        </w:rPr>
        <w:t>Report a concern abo</w:t>
      </w:r>
      <w:r w:rsidRPr="00B05C6B">
        <w:rPr>
          <w:rStyle w:val="Hyperlink"/>
          <w:rFonts w:ascii="Arial" w:hAnsi="Arial" w:cs="Arial"/>
          <w:sz w:val="24"/>
          <w:szCs w:val="24"/>
        </w:rPr>
        <w:t>u</w:t>
      </w:r>
      <w:r w:rsidRPr="00B05C6B">
        <w:rPr>
          <w:rStyle w:val="Hyperlink"/>
          <w:rFonts w:ascii="Arial" w:hAnsi="Arial" w:cs="Arial"/>
          <w:sz w:val="24"/>
          <w:szCs w:val="24"/>
        </w:rPr>
        <w:t>t an adult | East Sussex County Council</w:t>
      </w:r>
    </w:p>
    <w:p w14:paraId="00FBC1E7" w14:textId="257F1FB1" w:rsidR="00921742" w:rsidRPr="007C66A2" w:rsidRDefault="00B05C6B" w:rsidP="00921742">
      <w:pPr>
        <w:pStyle w:val="ListParagraph"/>
        <w:spacing w:after="160" w:line="259" w:lineRule="auto"/>
        <w:rPr>
          <w:rFonts w:ascii="Arial" w:hAnsi="Arial" w:cs="Arial"/>
          <w:sz w:val="24"/>
          <w:szCs w:val="24"/>
        </w:rPr>
      </w:pPr>
      <w:r>
        <w:rPr>
          <w:rFonts w:ascii="Arial" w:hAnsi="Arial" w:cs="Arial"/>
          <w:sz w:val="24"/>
          <w:szCs w:val="24"/>
        </w:rPr>
        <w:fldChar w:fldCharType="end"/>
      </w:r>
    </w:p>
    <w:p w14:paraId="2E3BB8E7" w14:textId="77777777" w:rsidR="00921742" w:rsidRDefault="00921742" w:rsidP="007647DB">
      <w:pPr>
        <w:pStyle w:val="ListParagraph"/>
        <w:numPr>
          <w:ilvl w:val="0"/>
          <w:numId w:val="6"/>
        </w:numPr>
        <w:spacing w:after="160" w:line="259" w:lineRule="auto"/>
        <w:rPr>
          <w:rFonts w:ascii="Arial" w:hAnsi="Arial" w:cs="Arial"/>
          <w:sz w:val="24"/>
          <w:szCs w:val="24"/>
        </w:rPr>
      </w:pPr>
      <w:r w:rsidRPr="007C66A2">
        <w:rPr>
          <w:rFonts w:ascii="Arial" w:hAnsi="Arial" w:cs="Arial"/>
          <w:sz w:val="24"/>
          <w:szCs w:val="24"/>
        </w:rPr>
        <w:t>Stalking and harassment</w:t>
      </w:r>
    </w:p>
    <w:p w14:paraId="0A8322C1" w14:textId="499B8B53" w:rsidR="00B21740" w:rsidRPr="00B21740" w:rsidRDefault="00B21740" w:rsidP="00B21740">
      <w:pPr>
        <w:pStyle w:val="ListParagraph"/>
        <w:spacing w:after="160" w:line="259" w:lineRule="auto"/>
        <w:rPr>
          <w:rFonts w:ascii="Arial" w:hAnsi="Arial" w:cs="Arial"/>
          <w:sz w:val="28"/>
          <w:szCs w:val="28"/>
        </w:rPr>
      </w:pPr>
      <w:hyperlink r:id="rId19" w:history="1">
        <w:r w:rsidRPr="00B21740">
          <w:rPr>
            <w:rStyle w:val="Hyperlink"/>
            <w:rFonts w:ascii="Arial" w:hAnsi="Arial" w:cs="Arial"/>
            <w:sz w:val="24"/>
            <w:szCs w:val="24"/>
          </w:rPr>
          <w:t>National Stalking Helpline | Suzy Lamplugh Trust</w:t>
        </w:r>
      </w:hyperlink>
    </w:p>
    <w:p w14:paraId="32B6982F" w14:textId="77777777" w:rsidR="00921742" w:rsidRPr="007C66A2" w:rsidRDefault="00921742" w:rsidP="00921742">
      <w:pPr>
        <w:pStyle w:val="ListParagraph"/>
        <w:spacing w:after="160" w:line="259" w:lineRule="auto"/>
        <w:rPr>
          <w:rFonts w:ascii="Arial" w:hAnsi="Arial" w:cs="Arial"/>
          <w:sz w:val="24"/>
          <w:szCs w:val="24"/>
        </w:rPr>
      </w:pPr>
    </w:p>
    <w:p w14:paraId="149850E7" w14:textId="77777777" w:rsidR="00921742" w:rsidRPr="007C66A2" w:rsidRDefault="00921742" w:rsidP="007647DB">
      <w:pPr>
        <w:pStyle w:val="ListParagraph"/>
        <w:numPr>
          <w:ilvl w:val="0"/>
          <w:numId w:val="6"/>
        </w:numPr>
        <w:spacing w:after="160" w:line="259" w:lineRule="auto"/>
        <w:rPr>
          <w:rFonts w:ascii="Arial" w:hAnsi="Arial" w:cs="Arial"/>
          <w:sz w:val="24"/>
          <w:szCs w:val="24"/>
        </w:rPr>
      </w:pPr>
      <w:r w:rsidRPr="007C66A2">
        <w:rPr>
          <w:rFonts w:ascii="Arial" w:hAnsi="Arial" w:cs="Arial"/>
          <w:sz w:val="24"/>
          <w:szCs w:val="24"/>
        </w:rPr>
        <w:lastRenderedPageBreak/>
        <w:t xml:space="preserve">Hate crime and </w:t>
      </w:r>
      <w:proofErr w:type="gramStart"/>
      <w:r w:rsidRPr="007C66A2">
        <w:rPr>
          <w:rFonts w:ascii="Arial" w:hAnsi="Arial" w:cs="Arial"/>
          <w:sz w:val="24"/>
          <w:szCs w:val="24"/>
        </w:rPr>
        <w:t>Harassment</w:t>
      </w:r>
      <w:proofErr w:type="gramEnd"/>
    </w:p>
    <w:p w14:paraId="4CD0D398" w14:textId="703F21E1" w:rsidR="00921742" w:rsidRPr="00B21740" w:rsidRDefault="00B21740" w:rsidP="00921742">
      <w:pPr>
        <w:pStyle w:val="ListParagraph"/>
        <w:spacing w:after="160" w:line="259"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"https://www.safespacesussex.org.uk/about-different-types-of-crime/harassment-and-online-bullying/"</w:instrText>
      </w:r>
      <w:r>
        <w:rPr>
          <w:rFonts w:ascii="Arial" w:hAnsi="Arial" w:cs="Arial"/>
          <w:sz w:val="24"/>
          <w:szCs w:val="24"/>
        </w:rPr>
      </w:r>
      <w:r>
        <w:rPr>
          <w:rFonts w:ascii="Arial" w:hAnsi="Arial" w:cs="Arial"/>
          <w:sz w:val="24"/>
          <w:szCs w:val="24"/>
        </w:rPr>
        <w:fldChar w:fldCharType="separate"/>
      </w:r>
      <w:r w:rsidR="00921742" w:rsidRPr="00B21740">
        <w:rPr>
          <w:rStyle w:val="Hyperlink"/>
          <w:rFonts w:ascii="Arial" w:hAnsi="Arial" w:cs="Arial"/>
          <w:sz w:val="24"/>
          <w:szCs w:val="24"/>
        </w:rPr>
        <w:t>Safe: Space Sussex - Harassment and online bullying (safespacesussex.org.uk)</w:t>
      </w:r>
    </w:p>
    <w:p w14:paraId="53772924" w14:textId="53004EA8" w:rsidR="00921742" w:rsidRPr="007C66A2" w:rsidRDefault="00B21740" w:rsidP="00921742">
      <w:pPr>
        <w:pStyle w:val="ListParagraph"/>
        <w:spacing w:after="160" w:line="259" w:lineRule="auto"/>
        <w:rPr>
          <w:rFonts w:ascii="Arial" w:hAnsi="Arial" w:cs="Arial"/>
          <w:sz w:val="24"/>
          <w:szCs w:val="24"/>
        </w:rPr>
      </w:pPr>
      <w:r>
        <w:rPr>
          <w:rFonts w:ascii="Arial" w:hAnsi="Arial" w:cs="Arial"/>
          <w:sz w:val="24"/>
          <w:szCs w:val="24"/>
        </w:rPr>
        <w:fldChar w:fldCharType="end"/>
      </w:r>
    </w:p>
    <w:p w14:paraId="42710B25" w14:textId="77777777" w:rsidR="00921742" w:rsidRPr="007C66A2" w:rsidRDefault="00921742" w:rsidP="007647DB">
      <w:pPr>
        <w:pStyle w:val="ListParagraph"/>
        <w:numPr>
          <w:ilvl w:val="0"/>
          <w:numId w:val="6"/>
        </w:numPr>
        <w:spacing w:after="160" w:line="259" w:lineRule="auto"/>
        <w:rPr>
          <w:rFonts w:ascii="Arial" w:hAnsi="Arial" w:cs="Arial"/>
          <w:sz w:val="24"/>
          <w:szCs w:val="24"/>
        </w:rPr>
      </w:pPr>
      <w:r w:rsidRPr="007C66A2">
        <w:rPr>
          <w:rFonts w:ascii="Arial" w:hAnsi="Arial" w:cs="Arial"/>
          <w:sz w:val="24"/>
          <w:szCs w:val="24"/>
        </w:rPr>
        <w:t>Fraud</w:t>
      </w:r>
    </w:p>
    <w:p w14:paraId="02523EB2" w14:textId="02A30B3F" w:rsidR="00921742" w:rsidRPr="00B21740" w:rsidRDefault="00B21740" w:rsidP="00921742">
      <w:pPr>
        <w:pStyle w:val="ListParagraph"/>
        <w:spacing w:after="160" w:line="259"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"https://www.sussex.police.uk/advice/advice-and-information/wsi/watch-schemes-initiatives/os/operation-signature/"</w:instrText>
      </w:r>
      <w:r>
        <w:rPr>
          <w:rFonts w:ascii="Arial" w:hAnsi="Arial" w:cs="Arial"/>
          <w:sz w:val="24"/>
          <w:szCs w:val="24"/>
        </w:rPr>
      </w:r>
      <w:r>
        <w:rPr>
          <w:rFonts w:ascii="Arial" w:hAnsi="Arial" w:cs="Arial"/>
          <w:sz w:val="24"/>
          <w:szCs w:val="24"/>
        </w:rPr>
        <w:fldChar w:fldCharType="separate"/>
      </w:r>
      <w:r w:rsidR="00921742" w:rsidRPr="00B21740">
        <w:rPr>
          <w:rStyle w:val="Hyperlink"/>
          <w:rFonts w:ascii="Arial" w:hAnsi="Arial" w:cs="Arial"/>
          <w:sz w:val="24"/>
          <w:szCs w:val="24"/>
        </w:rPr>
        <w:t>Operation Signature | Sussex Police</w:t>
      </w:r>
    </w:p>
    <w:p w14:paraId="01516813" w14:textId="0E90EAA7" w:rsidR="00921742" w:rsidRPr="007C66A2" w:rsidRDefault="00B21740" w:rsidP="00921742">
      <w:pPr>
        <w:pStyle w:val="ListParagraph"/>
        <w:spacing w:after="160" w:line="259" w:lineRule="auto"/>
        <w:rPr>
          <w:rFonts w:ascii="Arial" w:hAnsi="Arial" w:cs="Arial"/>
          <w:sz w:val="24"/>
          <w:szCs w:val="24"/>
        </w:rPr>
      </w:pPr>
      <w:r>
        <w:rPr>
          <w:rFonts w:ascii="Arial" w:hAnsi="Arial" w:cs="Arial"/>
          <w:sz w:val="24"/>
          <w:szCs w:val="24"/>
        </w:rPr>
        <w:fldChar w:fldCharType="end"/>
      </w:r>
    </w:p>
    <w:p w14:paraId="0F162A92" w14:textId="77777777" w:rsidR="00921742" w:rsidRPr="007C66A2" w:rsidRDefault="00921742" w:rsidP="007647DB">
      <w:pPr>
        <w:pStyle w:val="ListParagraph"/>
        <w:numPr>
          <w:ilvl w:val="0"/>
          <w:numId w:val="6"/>
        </w:numPr>
        <w:spacing w:after="160" w:line="259" w:lineRule="auto"/>
        <w:rPr>
          <w:rFonts w:ascii="Arial" w:hAnsi="Arial" w:cs="Arial"/>
          <w:sz w:val="24"/>
          <w:szCs w:val="24"/>
        </w:rPr>
      </w:pPr>
      <w:r w:rsidRPr="007C66A2">
        <w:rPr>
          <w:rFonts w:ascii="Arial" w:hAnsi="Arial" w:cs="Arial"/>
          <w:sz w:val="24"/>
          <w:szCs w:val="24"/>
        </w:rPr>
        <w:t xml:space="preserve">Report a suspicious </w:t>
      </w:r>
      <w:proofErr w:type="gramStart"/>
      <w:r w:rsidRPr="007C66A2">
        <w:rPr>
          <w:rFonts w:ascii="Arial" w:hAnsi="Arial" w:cs="Arial"/>
          <w:sz w:val="24"/>
          <w:szCs w:val="24"/>
        </w:rPr>
        <w:t>website</w:t>
      </w:r>
      <w:proofErr w:type="gramEnd"/>
    </w:p>
    <w:p w14:paraId="283BE94A" w14:textId="2C326666" w:rsidR="00921742" w:rsidRPr="00B21740" w:rsidRDefault="00B21740" w:rsidP="00921742">
      <w:pPr>
        <w:pStyle w:val="ListParagraph"/>
        <w:spacing w:after="160" w:line="259"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"https://www.ncsc.gov.uk/section/about-this-website/report-scam-website"</w:instrText>
      </w:r>
      <w:r>
        <w:rPr>
          <w:rFonts w:ascii="Arial" w:hAnsi="Arial" w:cs="Arial"/>
          <w:sz w:val="24"/>
          <w:szCs w:val="24"/>
        </w:rPr>
      </w:r>
      <w:r>
        <w:rPr>
          <w:rFonts w:ascii="Arial" w:hAnsi="Arial" w:cs="Arial"/>
          <w:sz w:val="24"/>
          <w:szCs w:val="24"/>
        </w:rPr>
        <w:fldChar w:fldCharType="separate"/>
      </w:r>
      <w:r w:rsidR="00921742" w:rsidRPr="00B21740">
        <w:rPr>
          <w:rStyle w:val="Hyperlink"/>
          <w:rFonts w:ascii="Arial" w:hAnsi="Arial" w:cs="Arial"/>
          <w:sz w:val="24"/>
          <w:szCs w:val="24"/>
        </w:rPr>
        <w:t xml:space="preserve">Report a suspicious website - </w:t>
      </w:r>
      <w:proofErr w:type="gramStart"/>
      <w:r w:rsidR="00921742" w:rsidRPr="00B21740">
        <w:rPr>
          <w:rStyle w:val="Hyperlink"/>
          <w:rFonts w:ascii="Arial" w:hAnsi="Arial" w:cs="Arial"/>
          <w:sz w:val="24"/>
          <w:szCs w:val="24"/>
        </w:rPr>
        <w:t>NCSC.GOV.UK</w:t>
      </w:r>
      <w:proofErr w:type="gramEnd"/>
    </w:p>
    <w:p w14:paraId="61CF8CD3" w14:textId="06039A09" w:rsidR="00AD62AB" w:rsidRPr="007C66A2" w:rsidRDefault="00B21740" w:rsidP="00921742">
      <w:pPr>
        <w:pStyle w:val="ListParagraph"/>
        <w:spacing w:after="160" w:line="259" w:lineRule="auto"/>
        <w:rPr>
          <w:rFonts w:ascii="Arial" w:hAnsi="Arial" w:cs="Arial"/>
          <w:sz w:val="24"/>
          <w:szCs w:val="24"/>
        </w:rPr>
      </w:pPr>
      <w:r>
        <w:rPr>
          <w:rFonts w:ascii="Arial" w:hAnsi="Arial" w:cs="Arial"/>
          <w:sz w:val="24"/>
          <w:szCs w:val="24"/>
        </w:rPr>
        <w:fldChar w:fldCharType="end"/>
      </w:r>
    </w:p>
    <w:p w14:paraId="0F81EAC6" w14:textId="040FB70A" w:rsidR="00AD62AB" w:rsidRPr="007C66A2" w:rsidRDefault="00AD62AB" w:rsidP="007647DB">
      <w:pPr>
        <w:pStyle w:val="ListParagraph"/>
        <w:numPr>
          <w:ilvl w:val="0"/>
          <w:numId w:val="6"/>
        </w:numPr>
        <w:spacing w:after="160" w:line="259" w:lineRule="auto"/>
        <w:rPr>
          <w:rFonts w:ascii="Arial" w:hAnsi="Arial" w:cs="Arial"/>
          <w:sz w:val="24"/>
          <w:szCs w:val="24"/>
        </w:rPr>
      </w:pPr>
      <w:r w:rsidRPr="007C66A2">
        <w:rPr>
          <w:rFonts w:ascii="Arial" w:hAnsi="Arial" w:cs="Arial"/>
          <w:sz w:val="24"/>
          <w:szCs w:val="24"/>
        </w:rPr>
        <w:t>Revenge Porn</w:t>
      </w:r>
    </w:p>
    <w:p w14:paraId="1D717F53" w14:textId="529358CB" w:rsidR="00921742" w:rsidRPr="00B21740" w:rsidRDefault="00B21740" w:rsidP="008B197F">
      <w:pPr>
        <w:pStyle w:val="ListParagraph"/>
        <w:spacing w:after="160" w:line="259" w:lineRule="auto"/>
        <w:rPr>
          <w:rStyle w:val="Hyperlink"/>
          <w:rFonts w:ascii="Arial" w:hAnsi="Arial" w:cs="Arial"/>
          <w:sz w:val="24"/>
          <w:szCs w:val="24"/>
        </w:rPr>
      </w:pPr>
      <w:r>
        <w:rPr>
          <w:rFonts w:ascii="Arial" w:hAnsi="Arial" w:cs="Arial"/>
          <w:sz w:val="24"/>
          <w:szCs w:val="24"/>
          <w:u w:val="single"/>
        </w:rPr>
        <w:fldChar w:fldCharType="begin"/>
      </w:r>
      <w:r>
        <w:rPr>
          <w:rFonts w:ascii="Arial" w:hAnsi="Arial" w:cs="Arial"/>
          <w:sz w:val="24"/>
          <w:szCs w:val="24"/>
          <w:u w:val="single"/>
        </w:rPr>
        <w:instrText>HYPERLINK "https://www.sussex.police.uk/ro/report/rsa/alpha-v1/advice/rape-sexual-assault-and-other-sexual-offences/revenge-porn-intimate-image-abuse/"</w:instrText>
      </w:r>
      <w:r>
        <w:rPr>
          <w:rFonts w:ascii="Arial" w:hAnsi="Arial" w:cs="Arial"/>
          <w:sz w:val="24"/>
          <w:szCs w:val="24"/>
          <w:u w:val="single"/>
        </w:rPr>
      </w:r>
      <w:r>
        <w:rPr>
          <w:rFonts w:ascii="Arial" w:hAnsi="Arial" w:cs="Arial"/>
          <w:sz w:val="24"/>
          <w:szCs w:val="24"/>
          <w:u w:val="single"/>
        </w:rPr>
        <w:fldChar w:fldCharType="separate"/>
      </w:r>
      <w:r w:rsidR="00AD62AB" w:rsidRPr="00B21740">
        <w:rPr>
          <w:rStyle w:val="Hyperlink"/>
          <w:rFonts w:ascii="Arial" w:hAnsi="Arial" w:cs="Arial"/>
          <w:sz w:val="24"/>
          <w:szCs w:val="24"/>
        </w:rPr>
        <w:t>Revenge porn | Sussex Police</w:t>
      </w:r>
    </w:p>
    <w:p w14:paraId="6C5DC496" w14:textId="53188FC6" w:rsidR="007647DB" w:rsidRPr="007C66A2" w:rsidRDefault="00B21740" w:rsidP="008B197F">
      <w:pPr>
        <w:pStyle w:val="ListParagraph"/>
        <w:spacing w:after="160" w:line="259" w:lineRule="auto"/>
        <w:rPr>
          <w:rFonts w:ascii="Arial" w:hAnsi="Arial" w:cs="Arial"/>
          <w:sz w:val="24"/>
          <w:szCs w:val="24"/>
          <w:u w:val="single"/>
        </w:rPr>
      </w:pPr>
      <w:r>
        <w:rPr>
          <w:rFonts w:ascii="Arial" w:hAnsi="Arial" w:cs="Arial"/>
          <w:sz w:val="24"/>
          <w:szCs w:val="24"/>
          <w:u w:val="single"/>
        </w:rPr>
        <w:fldChar w:fldCharType="end"/>
      </w:r>
    </w:p>
    <w:p w14:paraId="42BF5F59" w14:textId="21C2F837" w:rsidR="007647DB" w:rsidRPr="007C66A2" w:rsidRDefault="007647DB" w:rsidP="007647DB">
      <w:pPr>
        <w:pStyle w:val="ListParagraph"/>
        <w:numPr>
          <w:ilvl w:val="0"/>
          <w:numId w:val="6"/>
        </w:numPr>
        <w:spacing w:after="160" w:line="259" w:lineRule="auto"/>
        <w:rPr>
          <w:rFonts w:ascii="Arial" w:hAnsi="Arial" w:cs="Arial"/>
          <w:sz w:val="24"/>
          <w:szCs w:val="24"/>
        </w:rPr>
      </w:pPr>
      <w:r w:rsidRPr="007C66A2">
        <w:rPr>
          <w:rFonts w:ascii="Arial" w:hAnsi="Arial" w:cs="Arial"/>
          <w:sz w:val="24"/>
          <w:szCs w:val="24"/>
        </w:rPr>
        <w:t>Romance Fraud</w:t>
      </w:r>
      <w:r w:rsidR="009A0663" w:rsidRPr="007C66A2">
        <w:rPr>
          <w:rFonts w:ascii="Arial" w:hAnsi="Arial" w:cs="Arial"/>
          <w:sz w:val="24"/>
          <w:szCs w:val="24"/>
        </w:rPr>
        <w:t xml:space="preserve"> – anonymous reporting</w:t>
      </w:r>
    </w:p>
    <w:p w14:paraId="3A09C3BC" w14:textId="6339FF83" w:rsidR="007647DB" w:rsidRPr="007C66A2" w:rsidRDefault="007647DB" w:rsidP="007647DB">
      <w:pPr>
        <w:pStyle w:val="ListParagraph"/>
        <w:spacing w:after="160" w:line="259" w:lineRule="auto"/>
        <w:rPr>
          <w:rFonts w:ascii="Arial" w:hAnsi="Arial" w:cs="Arial"/>
          <w:sz w:val="24"/>
          <w:szCs w:val="24"/>
        </w:rPr>
      </w:pPr>
      <w:r w:rsidRPr="007C66A2">
        <w:rPr>
          <w:rFonts w:ascii="Arial" w:hAnsi="Arial" w:cs="Arial"/>
          <w:sz w:val="24"/>
          <w:szCs w:val="24"/>
          <w:shd w:val="clear" w:color="auto" w:fill="FFFFFF"/>
        </w:rPr>
        <w:t xml:space="preserve">You can report suspicions of </w:t>
      </w:r>
      <w:r w:rsidR="00961B0D" w:rsidRPr="007C66A2">
        <w:rPr>
          <w:rFonts w:ascii="Arial" w:hAnsi="Arial" w:cs="Arial"/>
          <w:sz w:val="24"/>
          <w:szCs w:val="24"/>
          <w:shd w:val="clear" w:color="auto" w:fill="FFFFFF"/>
        </w:rPr>
        <w:t>r</w:t>
      </w:r>
      <w:r w:rsidRPr="007C66A2">
        <w:rPr>
          <w:rFonts w:ascii="Arial" w:hAnsi="Arial" w:cs="Arial"/>
          <w:sz w:val="24"/>
          <w:szCs w:val="24"/>
          <w:shd w:val="clear" w:color="auto" w:fill="FFFFFF"/>
        </w:rPr>
        <w:t>omance fraud anonymously to </w:t>
      </w:r>
      <w:proofErr w:type="spellStart"/>
      <w:r w:rsidR="00B21740">
        <w:rPr>
          <w:rFonts w:ascii="Arial" w:hAnsi="Arial" w:cs="Arial"/>
          <w:sz w:val="24"/>
          <w:szCs w:val="24"/>
          <w:u w:val="single"/>
          <w:bdr w:val="none" w:sz="0" w:space="0" w:color="auto" w:frame="1"/>
          <w:shd w:val="clear" w:color="auto" w:fill="FFFFFF"/>
        </w:rPr>
        <w:fldChar w:fldCharType="begin"/>
      </w:r>
      <w:r w:rsidR="00B21740">
        <w:rPr>
          <w:rFonts w:ascii="Arial" w:hAnsi="Arial" w:cs="Arial"/>
          <w:sz w:val="24"/>
          <w:szCs w:val="24"/>
          <w:u w:val="single"/>
          <w:bdr w:val="none" w:sz="0" w:space="0" w:color="auto" w:frame="1"/>
          <w:shd w:val="clear" w:color="auto" w:fill="FFFFFF"/>
        </w:rPr>
        <w:instrText>HYPERLINK "https://scamalytics.com/report-scammers/?r=ssx1"</w:instrText>
      </w:r>
      <w:r w:rsidR="00B21740">
        <w:rPr>
          <w:rFonts w:ascii="Arial" w:hAnsi="Arial" w:cs="Arial"/>
          <w:sz w:val="24"/>
          <w:szCs w:val="24"/>
          <w:u w:val="single"/>
          <w:bdr w:val="none" w:sz="0" w:space="0" w:color="auto" w:frame="1"/>
          <w:shd w:val="clear" w:color="auto" w:fill="FFFFFF"/>
        </w:rPr>
      </w:r>
      <w:r w:rsidR="00B21740">
        <w:rPr>
          <w:rFonts w:ascii="Arial" w:hAnsi="Arial" w:cs="Arial"/>
          <w:sz w:val="24"/>
          <w:szCs w:val="24"/>
          <w:u w:val="single"/>
          <w:bdr w:val="none" w:sz="0" w:space="0" w:color="auto" w:frame="1"/>
          <w:shd w:val="clear" w:color="auto" w:fill="FFFFFF"/>
        </w:rPr>
        <w:fldChar w:fldCharType="separate"/>
      </w:r>
      <w:r w:rsidRPr="00B21740">
        <w:rPr>
          <w:rStyle w:val="Hyperlink"/>
          <w:rFonts w:ascii="Arial" w:hAnsi="Arial" w:cs="Arial"/>
          <w:sz w:val="24"/>
          <w:szCs w:val="24"/>
          <w:bdr w:val="none" w:sz="0" w:space="0" w:color="auto" w:frame="1"/>
          <w:shd w:val="clear" w:color="auto" w:fill="FFFFFF"/>
        </w:rPr>
        <w:t>Scamalytics</w:t>
      </w:r>
      <w:proofErr w:type="spellEnd"/>
      <w:r w:rsidR="00B21740">
        <w:rPr>
          <w:rFonts w:ascii="Arial" w:hAnsi="Arial" w:cs="Arial"/>
          <w:sz w:val="24"/>
          <w:szCs w:val="24"/>
          <w:u w:val="single"/>
          <w:bdr w:val="none" w:sz="0" w:space="0" w:color="auto" w:frame="1"/>
          <w:shd w:val="clear" w:color="auto" w:fill="FFFFFF"/>
        </w:rPr>
        <w:fldChar w:fldCharType="end"/>
      </w:r>
      <w:r w:rsidR="00961B0D" w:rsidRPr="007C66A2">
        <w:rPr>
          <w:rFonts w:ascii="Arial" w:hAnsi="Arial" w:cs="Arial"/>
          <w:sz w:val="24"/>
          <w:szCs w:val="24"/>
          <w:shd w:val="clear" w:color="auto" w:fill="FFFFFF"/>
        </w:rPr>
        <w:t xml:space="preserve"> u</w:t>
      </w:r>
      <w:r w:rsidRPr="007C66A2">
        <w:rPr>
          <w:rFonts w:ascii="Arial" w:hAnsi="Arial" w:cs="Arial"/>
          <w:sz w:val="24"/>
          <w:szCs w:val="24"/>
          <w:shd w:val="clear" w:color="auto" w:fill="FFFFFF"/>
        </w:rPr>
        <w:t xml:space="preserve">sing an online form </w:t>
      </w:r>
      <w:r w:rsidR="00AF035A" w:rsidRPr="007C66A2">
        <w:rPr>
          <w:rFonts w:ascii="Arial" w:hAnsi="Arial" w:cs="Arial"/>
          <w:sz w:val="24"/>
          <w:szCs w:val="24"/>
          <w:shd w:val="clear" w:color="auto" w:fill="FFFFFF"/>
        </w:rPr>
        <w:t xml:space="preserve">where </w:t>
      </w:r>
      <w:r w:rsidRPr="007C66A2">
        <w:rPr>
          <w:rFonts w:ascii="Arial" w:hAnsi="Arial" w:cs="Arial"/>
          <w:sz w:val="24"/>
          <w:szCs w:val="24"/>
          <w:shd w:val="clear" w:color="auto" w:fill="FFFFFF"/>
        </w:rPr>
        <w:t xml:space="preserve">you can enter images, </w:t>
      </w:r>
      <w:r w:rsidR="00AF035A" w:rsidRPr="007C66A2">
        <w:rPr>
          <w:rFonts w:ascii="Arial" w:hAnsi="Arial" w:cs="Arial"/>
          <w:sz w:val="24"/>
          <w:szCs w:val="24"/>
          <w:shd w:val="clear" w:color="auto" w:fill="FFFFFF"/>
        </w:rPr>
        <w:t>names,</w:t>
      </w:r>
      <w:r w:rsidRPr="007C66A2">
        <w:rPr>
          <w:rFonts w:ascii="Arial" w:hAnsi="Arial" w:cs="Arial"/>
          <w:sz w:val="24"/>
          <w:szCs w:val="24"/>
          <w:shd w:val="clear" w:color="auto" w:fill="FFFFFF"/>
        </w:rPr>
        <w:t xml:space="preserve"> and details of potential </w:t>
      </w:r>
      <w:r w:rsidR="00AF035A" w:rsidRPr="007C66A2">
        <w:rPr>
          <w:rFonts w:ascii="Arial" w:hAnsi="Arial" w:cs="Arial"/>
          <w:sz w:val="24"/>
          <w:szCs w:val="24"/>
          <w:shd w:val="clear" w:color="auto" w:fill="FFFFFF"/>
        </w:rPr>
        <w:t>r</w:t>
      </w:r>
      <w:r w:rsidRPr="007C66A2">
        <w:rPr>
          <w:rFonts w:ascii="Arial" w:hAnsi="Arial" w:cs="Arial"/>
          <w:sz w:val="24"/>
          <w:szCs w:val="24"/>
          <w:shd w:val="clear" w:color="auto" w:fill="FFFFFF"/>
        </w:rPr>
        <w:t xml:space="preserve">omance fraudsters. This not only keeps </w:t>
      </w:r>
      <w:r w:rsidR="00AF035A" w:rsidRPr="007C66A2">
        <w:rPr>
          <w:rFonts w:ascii="Arial" w:hAnsi="Arial" w:cs="Arial"/>
          <w:sz w:val="24"/>
          <w:szCs w:val="24"/>
          <w:shd w:val="clear" w:color="auto" w:fill="FFFFFF"/>
        </w:rPr>
        <w:t xml:space="preserve">the adult safe </w:t>
      </w:r>
      <w:r w:rsidRPr="007C66A2">
        <w:rPr>
          <w:rFonts w:ascii="Arial" w:hAnsi="Arial" w:cs="Arial"/>
          <w:sz w:val="24"/>
          <w:szCs w:val="24"/>
          <w:shd w:val="clear" w:color="auto" w:fill="FFFFFF"/>
        </w:rPr>
        <w:t>but could prevent others from falling victim too</w:t>
      </w:r>
      <w:r w:rsidRPr="007C66A2">
        <w:rPr>
          <w:rFonts w:ascii="Arial" w:hAnsi="Arial" w:cs="Arial"/>
          <w:shd w:val="clear" w:color="auto" w:fill="FFFFFF"/>
        </w:rPr>
        <w:t>.</w:t>
      </w:r>
    </w:p>
    <w:p w14:paraId="2FD1783B" w14:textId="77777777" w:rsidR="00AF035A" w:rsidRPr="007C66A2" w:rsidRDefault="00AF035A" w:rsidP="00921742">
      <w:pPr>
        <w:rPr>
          <w:rFonts w:ascii="Arial" w:hAnsi="Arial" w:cs="Arial"/>
          <w:b/>
          <w:bCs/>
          <w:sz w:val="32"/>
          <w:szCs w:val="32"/>
        </w:rPr>
      </w:pPr>
    </w:p>
    <w:p w14:paraId="262E498D" w14:textId="4265463A" w:rsidR="00921742" w:rsidRPr="007C66A2" w:rsidRDefault="00AF035A" w:rsidP="00921742">
      <w:pPr>
        <w:rPr>
          <w:rFonts w:ascii="Arial" w:hAnsi="Arial" w:cs="Arial"/>
          <w:b/>
          <w:bCs/>
          <w:sz w:val="32"/>
          <w:szCs w:val="32"/>
        </w:rPr>
      </w:pPr>
      <w:r w:rsidRPr="007C66A2">
        <w:rPr>
          <w:rFonts w:ascii="Arial" w:hAnsi="Arial" w:cs="Arial"/>
          <w:b/>
          <w:bCs/>
          <w:sz w:val="32"/>
          <w:szCs w:val="32"/>
        </w:rPr>
        <w:t xml:space="preserve">        </w:t>
      </w:r>
      <w:r w:rsidR="00921742" w:rsidRPr="007C66A2">
        <w:rPr>
          <w:rFonts w:ascii="Arial" w:hAnsi="Arial" w:cs="Arial"/>
          <w:b/>
          <w:bCs/>
          <w:sz w:val="32"/>
          <w:szCs w:val="32"/>
        </w:rPr>
        <w:t>Further resources</w:t>
      </w:r>
    </w:p>
    <w:p w14:paraId="1485E4D0" w14:textId="782178C3" w:rsidR="00B355C4" w:rsidRPr="00B21740" w:rsidRDefault="00B21740" w:rsidP="007647DB">
      <w:pPr>
        <w:pStyle w:val="ListParagraph"/>
        <w:numPr>
          <w:ilvl w:val="0"/>
          <w:numId w:val="7"/>
        </w:numPr>
        <w:rPr>
          <w:rStyle w:val="Hyperlink"/>
          <w:rFonts w:ascii="Arial" w:hAnsi="Arial" w:cs="Arial"/>
          <w:b/>
          <w:bCs/>
          <w:sz w:val="24"/>
          <w:szCs w:val="24"/>
        </w:rPr>
      </w:pPr>
      <w:r>
        <w:rPr>
          <w:rFonts w:ascii="Arial" w:hAnsi="Arial" w:cs="Arial"/>
          <w:sz w:val="24"/>
          <w:szCs w:val="24"/>
        </w:rPr>
        <w:fldChar w:fldCharType="begin"/>
      </w:r>
      <w:r>
        <w:rPr>
          <w:rFonts w:ascii="Arial" w:hAnsi="Arial" w:cs="Arial"/>
          <w:sz w:val="24"/>
          <w:szCs w:val="24"/>
        </w:rPr>
        <w:instrText>HYPERLINK "https://www.local.gov.uk/online-harms"</w:instrText>
      </w:r>
      <w:r>
        <w:rPr>
          <w:rFonts w:ascii="Arial" w:hAnsi="Arial" w:cs="Arial"/>
          <w:sz w:val="24"/>
          <w:szCs w:val="24"/>
        </w:rPr>
      </w:r>
      <w:r>
        <w:rPr>
          <w:rFonts w:ascii="Arial" w:hAnsi="Arial" w:cs="Arial"/>
          <w:sz w:val="24"/>
          <w:szCs w:val="24"/>
        </w:rPr>
        <w:fldChar w:fldCharType="separate"/>
      </w:r>
      <w:r w:rsidR="00921742" w:rsidRPr="00B21740">
        <w:rPr>
          <w:rStyle w:val="Hyperlink"/>
          <w:rFonts w:ascii="Arial" w:hAnsi="Arial" w:cs="Arial"/>
          <w:sz w:val="24"/>
          <w:szCs w:val="24"/>
        </w:rPr>
        <w:t>Online harms | Local Government Association</w:t>
      </w:r>
    </w:p>
    <w:p w14:paraId="1271F6F1" w14:textId="71F4CA75" w:rsidR="00B355C4" w:rsidRPr="007C66A2" w:rsidRDefault="00B21740" w:rsidP="00B355C4">
      <w:pPr>
        <w:pStyle w:val="ListParagraph"/>
        <w:rPr>
          <w:rStyle w:val="Hyperlink"/>
          <w:rFonts w:ascii="Arial" w:hAnsi="Arial" w:cs="Arial"/>
          <w:b/>
          <w:bCs/>
          <w:color w:val="auto"/>
          <w:sz w:val="24"/>
          <w:szCs w:val="24"/>
          <w:u w:val="none"/>
        </w:rPr>
      </w:pPr>
      <w:r>
        <w:rPr>
          <w:rFonts w:ascii="Arial" w:hAnsi="Arial" w:cs="Arial"/>
          <w:sz w:val="24"/>
          <w:szCs w:val="24"/>
        </w:rPr>
        <w:fldChar w:fldCharType="end"/>
      </w:r>
    </w:p>
    <w:p w14:paraId="43610A45" w14:textId="4023C5C4" w:rsidR="00B355C4" w:rsidRPr="00B21740" w:rsidRDefault="00B21740" w:rsidP="007647DB">
      <w:pPr>
        <w:pStyle w:val="ListParagraph"/>
        <w:numPr>
          <w:ilvl w:val="0"/>
          <w:numId w:val="7"/>
        </w:numPr>
        <w:rPr>
          <w:rStyle w:val="Hyperlink"/>
          <w:rFonts w:ascii="Arial" w:hAnsi="Arial" w:cs="Arial"/>
          <w:b/>
          <w:bCs/>
          <w:sz w:val="24"/>
          <w:szCs w:val="24"/>
        </w:rPr>
      </w:pPr>
      <w:r>
        <w:rPr>
          <w:rFonts w:ascii="Arial" w:hAnsi="Arial" w:cs="Arial"/>
          <w:sz w:val="24"/>
          <w:szCs w:val="24"/>
        </w:rPr>
        <w:fldChar w:fldCharType="begin"/>
      </w:r>
      <w:r>
        <w:rPr>
          <w:rFonts w:ascii="Arial" w:hAnsi="Arial" w:cs="Arial"/>
          <w:sz w:val="24"/>
          <w:szCs w:val="24"/>
        </w:rPr>
        <w:instrText>HYPERLINK "https://safeineastsussex.org.uk/Get%20-East-Sussex-Safe-%20Online-help.html"</w:instrText>
      </w:r>
      <w:r>
        <w:rPr>
          <w:rFonts w:ascii="Arial" w:hAnsi="Arial" w:cs="Arial"/>
          <w:sz w:val="24"/>
          <w:szCs w:val="24"/>
        </w:rPr>
      </w:r>
      <w:r>
        <w:rPr>
          <w:rFonts w:ascii="Arial" w:hAnsi="Arial" w:cs="Arial"/>
          <w:sz w:val="24"/>
          <w:szCs w:val="24"/>
        </w:rPr>
        <w:fldChar w:fldCharType="separate"/>
      </w:r>
      <w:r w:rsidR="00921742" w:rsidRPr="00B21740">
        <w:rPr>
          <w:rStyle w:val="Hyperlink"/>
          <w:rFonts w:ascii="Arial" w:hAnsi="Arial" w:cs="Arial"/>
          <w:sz w:val="24"/>
          <w:szCs w:val="24"/>
        </w:rPr>
        <w:t>Help and advice Get East Sussex Safe Online (safeineastsussex.org.uk)</w:t>
      </w:r>
    </w:p>
    <w:p w14:paraId="647A5F1B" w14:textId="3A61B1D3" w:rsidR="00B355C4" w:rsidRPr="007C66A2" w:rsidRDefault="00B21740" w:rsidP="00B355C4">
      <w:pPr>
        <w:pStyle w:val="ListParagraph"/>
        <w:rPr>
          <w:rFonts w:ascii="Arial" w:hAnsi="Arial" w:cs="Arial"/>
          <w:sz w:val="24"/>
          <w:szCs w:val="24"/>
        </w:rPr>
      </w:pPr>
      <w:r>
        <w:rPr>
          <w:rFonts w:ascii="Arial" w:hAnsi="Arial" w:cs="Arial"/>
          <w:sz w:val="24"/>
          <w:szCs w:val="24"/>
        </w:rPr>
        <w:fldChar w:fldCharType="end"/>
      </w:r>
    </w:p>
    <w:p w14:paraId="7F959CA6" w14:textId="523F2286" w:rsidR="00921742" w:rsidRPr="00B21740" w:rsidRDefault="00B21740" w:rsidP="007647DB">
      <w:pPr>
        <w:pStyle w:val="ListParagraph"/>
        <w:numPr>
          <w:ilvl w:val="0"/>
          <w:numId w:val="7"/>
        </w:num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"https://safeineastsussex.org.uk/fraud-and-rogue-trading-help.html"</w:instrText>
      </w:r>
      <w:r>
        <w:rPr>
          <w:rFonts w:ascii="Arial" w:hAnsi="Arial" w:cs="Arial"/>
          <w:sz w:val="24"/>
          <w:szCs w:val="24"/>
        </w:rPr>
      </w:r>
      <w:r>
        <w:rPr>
          <w:rFonts w:ascii="Arial" w:hAnsi="Arial" w:cs="Arial"/>
          <w:sz w:val="24"/>
          <w:szCs w:val="24"/>
        </w:rPr>
        <w:fldChar w:fldCharType="separate"/>
      </w:r>
      <w:r w:rsidR="00921742" w:rsidRPr="00B21740">
        <w:rPr>
          <w:rStyle w:val="Hyperlink"/>
          <w:rFonts w:ascii="Arial" w:hAnsi="Arial" w:cs="Arial"/>
          <w:sz w:val="24"/>
          <w:szCs w:val="24"/>
        </w:rPr>
        <w:t>Help and advice about Fraud and Rogue Trading in East Sussex (safeineastsussex.org.uk)</w:t>
      </w:r>
    </w:p>
    <w:p w14:paraId="0371AECD" w14:textId="549B320C" w:rsidR="007C33D9" w:rsidRPr="007C66A2" w:rsidRDefault="00B21740" w:rsidP="007C33D9">
      <w:pPr>
        <w:pStyle w:val="ListParagraph"/>
        <w:rPr>
          <w:rFonts w:ascii="Arial" w:hAnsi="Arial" w:cs="Arial"/>
          <w:sz w:val="24"/>
          <w:szCs w:val="24"/>
        </w:rPr>
      </w:pPr>
      <w:r>
        <w:rPr>
          <w:rFonts w:ascii="Arial" w:hAnsi="Arial" w:cs="Arial"/>
          <w:sz w:val="24"/>
          <w:szCs w:val="24"/>
        </w:rPr>
        <w:fldChar w:fldCharType="end"/>
      </w:r>
    </w:p>
    <w:p w14:paraId="2C3B8BDF" w14:textId="7C89CD5F" w:rsidR="007C33D9" w:rsidRPr="00B21740" w:rsidRDefault="00B21740" w:rsidP="007647DB">
      <w:pPr>
        <w:pStyle w:val="ListParagraph"/>
        <w:numPr>
          <w:ilvl w:val="0"/>
          <w:numId w:val="7"/>
        </w:num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"https://www.anncrafttrust.org/how-to-stay-safe-online-guidance-for-adults-and-young-people-with-learning-disabilities/"</w:instrText>
      </w:r>
      <w:r>
        <w:rPr>
          <w:rFonts w:ascii="Arial" w:hAnsi="Arial" w:cs="Arial"/>
          <w:sz w:val="24"/>
          <w:szCs w:val="24"/>
        </w:rPr>
      </w:r>
      <w:r>
        <w:rPr>
          <w:rFonts w:ascii="Arial" w:hAnsi="Arial" w:cs="Arial"/>
          <w:sz w:val="24"/>
          <w:szCs w:val="24"/>
        </w:rPr>
        <w:fldChar w:fldCharType="separate"/>
      </w:r>
      <w:r w:rsidR="007C33D9" w:rsidRPr="00B21740">
        <w:rPr>
          <w:rStyle w:val="Hyperlink"/>
          <w:rFonts w:ascii="Arial" w:hAnsi="Arial" w:cs="Arial"/>
          <w:sz w:val="24"/>
          <w:szCs w:val="24"/>
        </w:rPr>
        <w:t>How to Stay Safe Online – Guidance for Adults and Young People with Learning Disabilities – Digital Safeguarding</w:t>
      </w:r>
    </w:p>
    <w:p w14:paraId="21CCC58A" w14:textId="4DC96067" w:rsidR="00B355C4" w:rsidRPr="007C66A2" w:rsidRDefault="00B21740" w:rsidP="00B355C4">
      <w:pPr>
        <w:pStyle w:val="ListParagraph"/>
        <w:rPr>
          <w:rFonts w:ascii="Arial" w:hAnsi="Arial" w:cs="Arial"/>
          <w:sz w:val="24"/>
          <w:szCs w:val="24"/>
        </w:rPr>
      </w:pPr>
      <w:r>
        <w:rPr>
          <w:rFonts w:ascii="Arial" w:hAnsi="Arial" w:cs="Arial"/>
          <w:sz w:val="24"/>
          <w:szCs w:val="24"/>
        </w:rPr>
        <w:fldChar w:fldCharType="end"/>
      </w:r>
    </w:p>
    <w:p w14:paraId="29A78E88" w14:textId="6A082C2B" w:rsidR="00921742" w:rsidRPr="00B21740" w:rsidRDefault="00B21740" w:rsidP="007647DB">
      <w:pPr>
        <w:pStyle w:val="ListParagraph"/>
        <w:numPr>
          <w:ilvl w:val="0"/>
          <w:numId w:val="7"/>
        </w:num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"https://saferinternet.org.uk/guide-and-resource/supporting-vulnerable-groups-online"</w:instrText>
      </w:r>
      <w:r>
        <w:rPr>
          <w:rFonts w:ascii="Arial" w:hAnsi="Arial" w:cs="Arial"/>
          <w:sz w:val="24"/>
          <w:szCs w:val="24"/>
        </w:rPr>
      </w:r>
      <w:r>
        <w:rPr>
          <w:rFonts w:ascii="Arial" w:hAnsi="Arial" w:cs="Arial"/>
          <w:sz w:val="24"/>
          <w:szCs w:val="24"/>
        </w:rPr>
        <w:fldChar w:fldCharType="separate"/>
      </w:r>
      <w:r w:rsidR="00921742" w:rsidRPr="00B21740">
        <w:rPr>
          <w:rStyle w:val="Hyperlink"/>
          <w:rFonts w:ascii="Arial" w:hAnsi="Arial" w:cs="Arial"/>
          <w:sz w:val="24"/>
          <w:szCs w:val="24"/>
        </w:rPr>
        <w:t>Supporting Vulnerable Groups Online - UK Safer Internet Centre</w:t>
      </w:r>
    </w:p>
    <w:p w14:paraId="1D1B99C2" w14:textId="29B0F0D9" w:rsidR="00B355C4" w:rsidRPr="007C66A2" w:rsidRDefault="00B21740" w:rsidP="00B355C4">
      <w:pPr>
        <w:pStyle w:val="ListParagraph"/>
        <w:rPr>
          <w:rFonts w:ascii="Arial" w:hAnsi="Arial" w:cs="Arial"/>
          <w:b/>
          <w:bCs/>
          <w:sz w:val="24"/>
          <w:szCs w:val="24"/>
        </w:rPr>
      </w:pPr>
      <w:r>
        <w:rPr>
          <w:rFonts w:ascii="Arial" w:hAnsi="Arial" w:cs="Arial"/>
          <w:sz w:val="24"/>
          <w:szCs w:val="24"/>
        </w:rPr>
        <w:fldChar w:fldCharType="end"/>
      </w:r>
    </w:p>
    <w:p w14:paraId="3A7C8A9A" w14:textId="37165238" w:rsidR="007A27EE" w:rsidRPr="00B21740" w:rsidRDefault="00B21740" w:rsidP="007647DB">
      <w:pPr>
        <w:pStyle w:val="ListParagraph"/>
        <w:numPr>
          <w:ilvl w:val="0"/>
          <w:numId w:val="7"/>
        </w:numPr>
        <w:rPr>
          <w:rStyle w:val="Hyperlink"/>
          <w:rFonts w:ascii="Arial" w:hAnsi="Arial" w:cs="Arial"/>
          <w:b/>
          <w:bCs/>
          <w:sz w:val="24"/>
          <w:szCs w:val="24"/>
        </w:rPr>
      </w:pPr>
      <w:r>
        <w:rPr>
          <w:rFonts w:ascii="Arial" w:hAnsi="Arial" w:cs="Arial"/>
          <w:sz w:val="24"/>
          <w:szCs w:val="24"/>
          <w:u w:val="single"/>
        </w:rPr>
        <w:fldChar w:fldCharType="begin"/>
      </w:r>
      <w:r>
        <w:rPr>
          <w:rFonts w:ascii="Arial" w:hAnsi="Arial" w:cs="Arial"/>
          <w:sz w:val="24"/>
          <w:szCs w:val="24"/>
          <w:u w:val="single"/>
        </w:rPr>
        <w:instrText>HYPERLINK "https://www.getsafeonline.org/landing-pages/east-sussex-personal/"</w:instrText>
      </w:r>
      <w:r>
        <w:rPr>
          <w:rFonts w:ascii="Arial" w:hAnsi="Arial" w:cs="Arial"/>
          <w:sz w:val="24"/>
          <w:szCs w:val="24"/>
          <w:u w:val="single"/>
        </w:rPr>
      </w:r>
      <w:r>
        <w:rPr>
          <w:rFonts w:ascii="Arial" w:hAnsi="Arial" w:cs="Arial"/>
          <w:sz w:val="24"/>
          <w:szCs w:val="24"/>
          <w:u w:val="single"/>
        </w:rPr>
        <w:fldChar w:fldCharType="separate"/>
      </w:r>
      <w:r w:rsidR="007A27EE" w:rsidRPr="00B21740">
        <w:rPr>
          <w:rStyle w:val="Hyperlink"/>
          <w:rFonts w:ascii="Arial" w:hAnsi="Arial" w:cs="Arial"/>
          <w:sz w:val="24"/>
          <w:szCs w:val="24"/>
        </w:rPr>
        <w:t>East Sussex Personal - Get Safe Online</w:t>
      </w:r>
    </w:p>
    <w:p w14:paraId="13101CB5" w14:textId="1AA78407" w:rsidR="00B355C4" w:rsidRPr="007C66A2" w:rsidRDefault="00B21740" w:rsidP="00B355C4">
      <w:pPr>
        <w:pStyle w:val="ListParagraph"/>
        <w:rPr>
          <w:rFonts w:ascii="Arial" w:hAnsi="Arial" w:cs="Arial"/>
          <w:sz w:val="24"/>
          <w:szCs w:val="24"/>
        </w:rPr>
      </w:pPr>
      <w:r>
        <w:rPr>
          <w:rFonts w:ascii="Arial" w:hAnsi="Arial" w:cs="Arial"/>
          <w:sz w:val="24"/>
          <w:szCs w:val="24"/>
          <w:u w:val="single"/>
        </w:rPr>
        <w:fldChar w:fldCharType="end"/>
      </w:r>
    </w:p>
    <w:p w14:paraId="56456D8F" w14:textId="72BDDF21" w:rsidR="0017251D" w:rsidRPr="007C66A2" w:rsidRDefault="00A16AA6" w:rsidP="0017251D">
      <w:pPr>
        <w:pStyle w:val="ListParagraph"/>
        <w:numPr>
          <w:ilvl w:val="0"/>
          <w:numId w:val="7"/>
        </w:numPr>
        <w:rPr>
          <w:rFonts w:ascii="Arial" w:hAnsi="Arial" w:cs="Arial"/>
          <w:sz w:val="24"/>
          <w:szCs w:val="24"/>
        </w:rPr>
      </w:pPr>
      <w:r w:rsidRPr="007C66A2">
        <w:rPr>
          <w:rFonts w:ascii="Arial" w:hAnsi="Arial" w:cs="Arial"/>
          <w:sz w:val="24"/>
          <w:szCs w:val="24"/>
        </w:rPr>
        <w:t xml:space="preserve">The animated film, entitled ‘Safety Net’, has been developed as an accessible guide to keep everyone safe online and is specifically aimed at adults with a learning disability and autistic people. Safety Net can be viewed here </w:t>
      </w:r>
      <w:hyperlink r:id="rId20" w:history="1">
        <w:r w:rsidRPr="00B21740">
          <w:rPr>
            <w:rStyle w:val="Hyperlink"/>
            <w:rFonts w:ascii="Arial" w:hAnsi="Arial" w:cs="Arial"/>
            <w:sz w:val="24"/>
            <w:szCs w:val="24"/>
          </w:rPr>
          <w:t>Safety Net - An accessible guide to keeping everyone safe online - YouTube</w:t>
        </w:r>
      </w:hyperlink>
    </w:p>
    <w:sectPr w:rsidR="0017251D" w:rsidRPr="007C66A2" w:rsidSect="00B23153">
      <w:footerReference w:type="default" r:id="rId21"/>
      <w:headerReference w:type="first" r:id="rId22"/>
      <w:footerReference w:type="first" r:id="rId23"/>
      <w:pgSz w:w="11906" w:h="16838"/>
      <w:pgMar w:top="1440" w:right="991" w:bottom="1985" w:left="993"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2924C" w14:textId="77777777" w:rsidR="00346FE1" w:rsidRDefault="00346FE1" w:rsidP="0028281F">
      <w:pPr>
        <w:spacing w:after="0" w:line="240" w:lineRule="auto"/>
      </w:pPr>
      <w:r>
        <w:separator/>
      </w:r>
    </w:p>
  </w:endnote>
  <w:endnote w:type="continuationSeparator" w:id="0">
    <w:p w14:paraId="4560D02C" w14:textId="77777777" w:rsidR="00346FE1" w:rsidRDefault="00346FE1" w:rsidP="0028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8512" w14:textId="77777777" w:rsidR="004E402D" w:rsidRDefault="004E402D">
    <w:pPr>
      <w:pStyle w:val="Footer"/>
    </w:pPr>
    <w:r>
      <w:rPr>
        <w:noProof/>
        <w:lang w:eastAsia="en-GB"/>
      </w:rPr>
      <mc:AlternateContent>
        <mc:Choice Requires="wps">
          <w:drawing>
            <wp:anchor distT="0" distB="0" distL="114300" distR="114300" simplePos="0" relativeHeight="251657216" behindDoc="0" locked="0" layoutInCell="1" allowOverlap="1" wp14:anchorId="2C70EA35" wp14:editId="7F5EDA3A">
              <wp:simplePos x="0" y="0"/>
              <wp:positionH relativeFrom="column">
                <wp:posOffset>6036310</wp:posOffset>
              </wp:positionH>
              <wp:positionV relativeFrom="paragraph">
                <wp:posOffset>-144145</wp:posOffset>
              </wp:positionV>
              <wp:extent cx="762000" cy="59055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90550"/>
                      </a:xfrm>
                      <a:prstGeom prst="rect">
                        <a:avLst/>
                      </a:prstGeom>
                      <a:noFill/>
                      <a:ln w="9525">
                        <a:noFill/>
                        <a:miter lim="800000"/>
                        <a:headEnd/>
                        <a:tailEnd/>
                      </a:ln>
                    </wps:spPr>
                    <wps:txbx>
                      <w:txbxContent>
                        <w:p w14:paraId="77B00654" w14:textId="77777777" w:rsidR="004E402D" w:rsidRPr="00E76CDE" w:rsidRDefault="004E402D"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wps:txbx>
                    <wps:bodyPr rot="0" vert="horz" wrap="square" lIns="91440" tIns="45720" rIns="91440" bIns="45720" anchor="t" anchorCtr="0">
                      <a:noAutofit/>
                    </wps:bodyPr>
                  </wps:wsp>
                </a:graphicData>
              </a:graphic>
            </wp:anchor>
          </w:drawing>
        </mc:Choice>
        <mc:Fallback>
          <w:pict>
            <v:shapetype w14:anchorId="2C70EA35" id="_x0000_t202" coordsize="21600,21600" o:spt="202" path="m,l,21600r21600,l21600,xe">
              <v:stroke joinstyle="miter"/>
              <v:path gradientshapeok="t" o:connecttype="rect"/>
            </v:shapetype>
            <v:shape id="Text Box 2" o:spid="_x0000_s1026" type="#_x0000_t202" alt="&quot;&quot;" style="position:absolute;margin-left:475.3pt;margin-top:-11.35pt;width:60pt;height:4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" filled="f" stroked="f">
              <v:textbox>
                <w:txbxContent>
                  <w:p w14:paraId="77B00654" w14:textId="77777777" w:rsidR="004E402D" w:rsidRPr="00E76CDE" w:rsidRDefault="004E402D"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5B9AAC63" wp14:editId="49B56B17">
              <wp:simplePos x="0" y="0"/>
              <wp:positionH relativeFrom="column">
                <wp:posOffset>-629986</wp:posOffset>
              </wp:positionH>
              <wp:positionV relativeFrom="paragraph">
                <wp:posOffset>-281305</wp:posOffset>
              </wp:positionV>
              <wp:extent cx="7543800" cy="895350"/>
              <wp:effectExtent l="0" t="0" r="19050" b="19050"/>
              <wp:wrapNone/>
              <wp:docPr id="12" name="Flowchart: Proces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895350"/>
                      </a:xfrm>
                      <a:prstGeom prst="flowChartProces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4B8BCB" w14:textId="20E51B50" w:rsidR="0017251D" w:rsidRPr="0017251D" w:rsidRDefault="0017251D" w:rsidP="0017251D">
                          <w:pPr>
                            <w:jc w:val="cente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9AAC63" id="_x0000_t109" coordsize="21600,21600" o:spt="109" path="m,l,21600r21600,l21600,xe">
              <v:stroke joinstyle="miter"/>
              <v:path gradientshapeok="t" o:connecttype="rect"/>
            </v:shapetype>
            <v:shape id="Flowchart: Process 12" o:spid="_x0000_s1027" type="#_x0000_t109" alt="&quot;&quot;" style="position:absolute;margin-left:-49.6pt;margin-top:-22.15pt;width:594pt;height:7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" fillcolor="#c00000" strokecolor="#c00000" strokeweight="2pt">
              <v:textbox>
                <w:txbxContent>
                  <w:p w14:paraId="344B8BCB" w14:textId="20E51B50" w:rsidR="0017251D" w:rsidRPr="0017251D" w:rsidRDefault="0017251D" w:rsidP="0017251D">
                    <w:pPr>
                      <w:jc w:val="center"/>
                      <w:rPr>
                        <w:rFonts w:ascii="Arial" w:hAnsi="Arial" w:cs="Arial"/>
                        <w:color w:val="000000" w:themeColor="text1"/>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D11D" w14:textId="77777777" w:rsidR="004E402D" w:rsidRDefault="004E402D">
    <w:pPr>
      <w:pStyle w:val="Footer"/>
    </w:pPr>
    <w:r>
      <w:rPr>
        <w:rFonts w:ascii="Verdana" w:hAnsi="Verdana"/>
        <w:noProof/>
        <w:lang w:eastAsia="en-GB"/>
      </w:rPr>
      <mc:AlternateContent>
        <mc:Choice Requires="wps">
          <w:drawing>
            <wp:anchor distT="0" distB="0" distL="114300" distR="114300" simplePos="0" relativeHeight="251667456" behindDoc="0" locked="0" layoutInCell="1" allowOverlap="1" wp14:anchorId="16089752" wp14:editId="3B494C84">
              <wp:simplePos x="0" y="0"/>
              <wp:positionH relativeFrom="column">
                <wp:posOffset>-945866</wp:posOffset>
              </wp:positionH>
              <wp:positionV relativeFrom="paragraph">
                <wp:posOffset>-281349</wp:posOffset>
              </wp:positionV>
              <wp:extent cx="7866467" cy="895350"/>
              <wp:effectExtent l="0" t="0" r="20320" b="19050"/>
              <wp:wrapNone/>
              <wp:docPr id="14" name="Flowchart: Process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6467" cy="895350"/>
                      </a:xfrm>
                      <a:prstGeom prst="flowChartProces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3223F" id="_x0000_t109" coordsize="21600,21600" o:spt="109" path="m,l,21600r21600,l21600,xe">
              <v:stroke joinstyle="miter"/>
              <v:path gradientshapeok="t" o:connecttype="rect"/>
            </v:shapetype>
            <v:shape id="Flowchart: Process 14" o:spid="_x0000_s1026" type="#_x0000_t109" alt="&quot;&quot;" style="position:absolute;margin-left:-74.5pt;margin-top:-22.15pt;width:619.4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" fillcolor="#c00000" strokecolor="#c00000"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672F4" w14:textId="77777777" w:rsidR="00346FE1" w:rsidRDefault="00346FE1" w:rsidP="0028281F">
      <w:pPr>
        <w:spacing w:after="0" w:line="240" w:lineRule="auto"/>
      </w:pPr>
      <w:r>
        <w:separator/>
      </w:r>
    </w:p>
  </w:footnote>
  <w:footnote w:type="continuationSeparator" w:id="0">
    <w:p w14:paraId="56FB0945" w14:textId="77777777" w:rsidR="00346FE1" w:rsidRDefault="00346FE1" w:rsidP="00282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FD0E" w14:textId="18F6B491" w:rsidR="004E402D" w:rsidRDefault="00834767">
    <w:pPr>
      <w:pStyle w:val="Header"/>
    </w:pPr>
    <w:r>
      <w:rPr>
        <w:rFonts w:ascii="Times New Roman" w:hAnsi="Times New Roman"/>
        <w:noProof/>
        <w:sz w:val="24"/>
        <w:szCs w:val="24"/>
      </w:rPr>
      <w:drawing>
        <wp:anchor distT="0" distB="0" distL="114300" distR="114300" simplePos="0" relativeHeight="251669504" behindDoc="0" locked="0" layoutInCell="1" allowOverlap="1" wp14:anchorId="4B79EE8D" wp14:editId="61357FE2">
          <wp:simplePos x="0" y="0"/>
          <wp:positionH relativeFrom="page">
            <wp:posOffset>2146300</wp:posOffset>
          </wp:positionH>
          <wp:positionV relativeFrom="paragraph">
            <wp:posOffset>356870</wp:posOffset>
          </wp:positionV>
          <wp:extent cx="2863850" cy="958850"/>
          <wp:effectExtent l="0" t="0" r="0" b="0"/>
          <wp:wrapSquare wrapText="bothSides"/>
          <wp:docPr id="6" name="Picture 6" descr="East Sussex S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Sussex S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0" cy="958850"/>
                  </a:xfrm>
                  <a:prstGeom prst="rect">
                    <a:avLst/>
                  </a:prstGeom>
                  <a:noFill/>
                </pic:spPr>
              </pic:pic>
            </a:graphicData>
          </a:graphic>
          <wp14:sizeRelH relativeFrom="page">
            <wp14:pctWidth>0</wp14:pctWidth>
          </wp14:sizeRelH>
          <wp14:sizeRelV relativeFrom="page">
            <wp14:pctHeight>0</wp14:pctHeight>
          </wp14:sizeRelV>
        </wp:anchor>
      </w:drawing>
    </w:r>
    <w:r w:rsidR="004E402D">
      <w:rPr>
        <w:noProof/>
        <w:lang w:eastAsia="en-GB"/>
      </w:rPr>
      <mc:AlternateContent>
        <mc:Choice Requires="wpg">
          <w:drawing>
            <wp:anchor distT="0" distB="0" distL="114300" distR="114300" simplePos="0" relativeHeight="251665408" behindDoc="0" locked="0" layoutInCell="1" allowOverlap="1" wp14:anchorId="01DDC3CD" wp14:editId="39F2441E">
              <wp:simplePos x="0" y="0"/>
              <wp:positionH relativeFrom="column">
                <wp:posOffset>-865505</wp:posOffset>
              </wp:positionH>
              <wp:positionV relativeFrom="paragraph">
                <wp:posOffset>-474980</wp:posOffset>
              </wp:positionV>
              <wp:extent cx="7788166" cy="2256589"/>
              <wp:effectExtent l="0" t="0" r="22860" b="10795"/>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166" cy="2256589"/>
                        <a:chOff x="0" y="0"/>
                        <a:chExt cx="7788166" cy="2256589"/>
                      </a:xfrm>
                      <a:solidFill>
                        <a:srgbClr val="C00000"/>
                      </a:solidFill>
                    </wpg:grpSpPr>
                    <wps:wsp>
                      <wps:cNvPr id="1" name="Flowchart: Process 2"/>
                      <wps:cNvSpPr/>
                      <wps:spPr>
                        <a:xfrm>
                          <a:off x="0" y="0"/>
                          <a:ext cx="7788166" cy="770255"/>
                        </a:xfrm>
                        <a:prstGeom prst="flowChartProcess">
                          <a:avLst/>
                        </a:prstGeom>
                        <a:grp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owchart: Process 3"/>
                      <wps:cNvSpPr/>
                      <wps:spPr>
                        <a:xfrm>
                          <a:off x="72190" y="1900989"/>
                          <a:ext cx="7708812" cy="355600"/>
                        </a:xfrm>
                        <a:prstGeom prst="flowChartProcess">
                          <a:avLst/>
                        </a:prstGeom>
                        <a:grp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11E22C" id="Group 4" o:spid="_x0000_s1026" alt="&quot;&quot;" style="position:absolute;margin-left:-68.15pt;margin-top:-37.4pt;width:613.25pt;height:177.7pt;z-index:251665408" coordsize="77881,2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">
              <v:shapetype id="_x0000_t109" coordsize="21600,21600" o:spt="109" path="m,l,21600r21600,l21600,xe">
                <v:stroke joinstyle="miter"/>
                <v:path gradientshapeok="t" o:connecttype="rect"/>
              </v:shapetype>
              <v:shape id="Flowchart: Process 2" o:spid="_x0000_s1027" type="#_x0000_t109" style="position:absolute;width:77881;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" filled="f" strokecolor="#c00000" strokeweight="2pt"/>
              <v:shape id="Flowchart: Process 3" o:spid="_x0000_s1028" type="#_x0000_t109" style="position:absolute;left:721;top:19009;width:77089;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" filled="f" strokecolor="#c00000" strokeweight="2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26A7"/>
    <w:multiLevelType w:val="hybridMultilevel"/>
    <w:tmpl w:val="412A49F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026F4B"/>
    <w:multiLevelType w:val="hybridMultilevel"/>
    <w:tmpl w:val="D414BE1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C7861DA"/>
    <w:multiLevelType w:val="multilevel"/>
    <w:tmpl w:val="91AA8A44"/>
    <w:lvl w:ilvl="0">
      <w:start w:val="1"/>
      <w:numFmt w:val="decimal"/>
      <w:pStyle w:val="Heading2"/>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92E0E49"/>
    <w:multiLevelType w:val="hybridMultilevel"/>
    <w:tmpl w:val="0E58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A13BC"/>
    <w:multiLevelType w:val="hybridMultilevel"/>
    <w:tmpl w:val="819CBD2A"/>
    <w:lvl w:ilvl="0" w:tplc="94A4D8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F3728F"/>
    <w:multiLevelType w:val="multilevel"/>
    <w:tmpl w:val="875E89FC"/>
    <w:lvl w:ilvl="0">
      <w:start w:val="1"/>
      <w:numFmt w:val="bullet"/>
      <w:lvlText w:val=""/>
      <w:lvlJc w:val="left"/>
      <w:pPr>
        <w:tabs>
          <w:tab w:val="num" w:pos="720"/>
        </w:tabs>
        <w:ind w:left="720" w:hanging="360"/>
      </w:pPr>
      <w:rPr>
        <w:rFonts w:ascii="Symbol" w:hAnsi="Symbol"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8325D"/>
    <w:multiLevelType w:val="hybridMultilevel"/>
    <w:tmpl w:val="7FCC2FB6"/>
    <w:lvl w:ilvl="0" w:tplc="E09C6A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35024"/>
    <w:multiLevelType w:val="hybridMultilevel"/>
    <w:tmpl w:val="78BC2E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24B4D"/>
    <w:multiLevelType w:val="hybridMultilevel"/>
    <w:tmpl w:val="C15EC2FA"/>
    <w:lvl w:ilvl="0" w:tplc="775A13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342D43"/>
    <w:multiLevelType w:val="hybridMultilevel"/>
    <w:tmpl w:val="97AE7066"/>
    <w:lvl w:ilvl="0" w:tplc="7CD80B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C06356"/>
    <w:multiLevelType w:val="hybridMultilevel"/>
    <w:tmpl w:val="01B619C0"/>
    <w:lvl w:ilvl="0" w:tplc="214825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2897405">
    <w:abstractNumId w:val="2"/>
  </w:num>
  <w:num w:numId="2" w16cid:durableId="1729062563">
    <w:abstractNumId w:val="8"/>
  </w:num>
  <w:num w:numId="3" w16cid:durableId="1271662824">
    <w:abstractNumId w:val="5"/>
  </w:num>
  <w:num w:numId="4" w16cid:durableId="605425290">
    <w:abstractNumId w:val="4"/>
  </w:num>
  <w:num w:numId="5" w16cid:durableId="41753904">
    <w:abstractNumId w:val="10"/>
  </w:num>
  <w:num w:numId="6" w16cid:durableId="1993827269">
    <w:abstractNumId w:val="9"/>
  </w:num>
  <w:num w:numId="7" w16cid:durableId="2014916448">
    <w:abstractNumId w:val="6"/>
  </w:num>
  <w:num w:numId="8" w16cid:durableId="1101295637">
    <w:abstractNumId w:val="3"/>
  </w:num>
  <w:num w:numId="9" w16cid:durableId="308366558">
    <w:abstractNumId w:val="1"/>
  </w:num>
  <w:num w:numId="10" w16cid:durableId="1016619086">
    <w:abstractNumId w:val="7"/>
  </w:num>
  <w:num w:numId="11" w16cid:durableId="7629582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5D"/>
    <w:rsid w:val="000028E2"/>
    <w:rsid w:val="00034AA3"/>
    <w:rsid w:val="00040470"/>
    <w:rsid w:val="00057F26"/>
    <w:rsid w:val="000653D7"/>
    <w:rsid w:val="0007752B"/>
    <w:rsid w:val="0008617D"/>
    <w:rsid w:val="00091B48"/>
    <w:rsid w:val="000A041E"/>
    <w:rsid w:val="000A2D70"/>
    <w:rsid w:val="000B1A5D"/>
    <w:rsid w:val="000B2B91"/>
    <w:rsid w:val="000D0BFC"/>
    <w:rsid w:val="00101457"/>
    <w:rsid w:val="00116806"/>
    <w:rsid w:val="00117CEA"/>
    <w:rsid w:val="001215CF"/>
    <w:rsid w:val="00134115"/>
    <w:rsid w:val="0016089B"/>
    <w:rsid w:val="00160F0B"/>
    <w:rsid w:val="0017251D"/>
    <w:rsid w:val="00173578"/>
    <w:rsid w:val="00183FA7"/>
    <w:rsid w:val="001C29F0"/>
    <w:rsid w:val="001D06B3"/>
    <w:rsid w:val="001D35CD"/>
    <w:rsid w:val="002043D0"/>
    <w:rsid w:val="00210204"/>
    <w:rsid w:val="00210A79"/>
    <w:rsid w:val="00213D87"/>
    <w:rsid w:val="002176EF"/>
    <w:rsid w:val="00217C40"/>
    <w:rsid w:val="0026031A"/>
    <w:rsid w:val="00271097"/>
    <w:rsid w:val="00272337"/>
    <w:rsid w:val="0028281F"/>
    <w:rsid w:val="00292675"/>
    <w:rsid w:val="00294BE0"/>
    <w:rsid w:val="002A4129"/>
    <w:rsid w:val="002A6E5F"/>
    <w:rsid w:val="002B0E36"/>
    <w:rsid w:val="002D4FE4"/>
    <w:rsid w:val="002D7851"/>
    <w:rsid w:val="002E00B3"/>
    <w:rsid w:val="002E032F"/>
    <w:rsid w:val="002F29EB"/>
    <w:rsid w:val="002F4E92"/>
    <w:rsid w:val="00300D03"/>
    <w:rsid w:val="00306470"/>
    <w:rsid w:val="003067A2"/>
    <w:rsid w:val="00320B96"/>
    <w:rsid w:val="00340939"/>
    <w:rsid w:val="00343097"/>
    <w:rsid w:val="00346FE1"/>
    <w:rsid w:val="00352E9B"/>
    <w:rsid w:val="0035540D"/>
    <w:rsid w:val="0036369C"/>
    <w:rsid w:val="00364453"/>
    <w:rsid w:val="00396CDD"/>
    <w:rsid w:val="003A460C"/>
    <w:rsid w:val="003A4DD1"/>
    <w:rsid w:val="003B1F39"/>
    <w:rsid w:val="003C1F55"/>
    <w:rsid w:val="003C42D6"/>
    <w:rsid w:val="003C5A7D"/>
    <w:rsid w:val="003D607B"/>
    <w:rsid w:val="003F58CB"/>
    <w:rsid w:val="00415251"/>
    <w:rsid w:val="00424B3B"/>
    <w:rsid w:val="00440C82"/>
    <w:rsid w:val="0047660B"/>
    <w:rsid w:val="004826EE"/>
    <w:rsid w:val="004A43F8"/>
    <w:rsid w:val="004B457E"/>
    <w:rsid w:val="004C6E7E"/>
    <w:rsid w:val="004E2566"/>
    <w:rsid w:val="004E402D"/>
    <w:rsid w:val="004E65DF"/>
    <w:rsid w:val="004E6A4A"/>
    <w:rsid w:val="004F5F8A"/>
    <w:rsid w:val="0054045B"/>
    <w:rsid w:val="00550751"/>
    <w:rsid w:val="00556598"/>
    <w:rsid w:val="0056227D"/>
    <w:rsid w:val="0056783F"/>
    <w:rsid w:val="005728E2"/>
    <w:rsid w:val="00595BCE"/>
    <w:rsid w:val="005A62CC"/>
    <w:rsid w:val="005B224F"/>
    <w:rsid w:val="005B3213"/>
    <w:rsid w:val="005B4014"/>
    <w:rsid w:val="005C4E61"/>
    <w:rsid w:val="005E0629"/>
    <w:rsid w:val="005E7FFD"/>
    <w:rsid w:val="005F4396"/>
    <w:rsid w:val="00616890"/>
    <w:rsid w:val="00646BF0"/>
    <w:rsid w:val="0065323B"/>
    <w:rsid w:val="00656244"/>
    <w:rsid w:val="006611A8"/>
    <w:rsid w:val="00677576"/>
    <w:rsid w:val="006A15F4"/>
    <w:rsid w:val="006A1E81"/>
    <w:rsid w:val="006B4689"/>
    <w:rsid w:val="006C1990"/>
    <w:rsid w:val="006C3575"/>
    <w:rsid w:val="006D2558"/>
    <w:rsid w:val="006E4F2B"/>
    <w:rsid w:val="006F116A"/>
    <w:rsid w:val="006F6F87"/>
    <w:rsid w:val="0070682A"/>
    <w:rsid w:val="0071104C"/>
    <w:rsid w:val="007140FA"/>
    <w:rsid w:val="0071473D"/>
    <w:rsid w:val="00727217"/>
    <w:rsid w:val="00730476"/>
    <w:rsid w:val="0074669D"/>
    <w:rsid w:val="00755318"/>
    <w:rsid w:val="007563F1"/>
    <w:rsid w:val="00764722"/>
    <w:rsid w:val="007647DB"/>
    <w:rsid w:val="00774708"/>
    <w:rsid w:val="00781A86"/>
    <w:rsid w:val="00797906"/>
    <w:rsid w:val="007A27EE"/>
    <w:rsid w:val="007B0081"/>
    <w:rsid w:val="007B136C"/>
    <w:rsid w:val="007B24F6"/>
    <w:rsid w:val="007B351B"/>
    <w:rsid w:val="007B3E74"/>
    <w:rsid w:val="007C33D9"/>
    <w:rsid w:val="007C4E6A"/>
    <w:rsid w:val="007C66A2"/>
    <w:rsid w:val="007D65BF"/>
    <w:rsid w:val="00806EE0"/>
    <w:rsid w:val="00812476"/>
    <w:rsid w:val="0082709D"/>
    <w:rsid w:val="00830688"/>
    <w:rsid w:val="00834605"/>
    <w:rsid w:val="00834767"/>
    <w:rsid w:val="008467BB"/>
    <w:rsid w:val="00863E7C"/>
    <w:rsid w:val="00885A21"/>
    <w:rsid w:val="00890A70"/>
    <w:rsid w:val="008B197F"/>
    <w:rsid w:val="008B385F"/>
    <w:rsid w:val="008B59BA"/>
    <w:rsid w:val="008C6E90"/>
    <w:rsid w:val="008C7E99"/>
    <w:rsid w:val="008D431D"/>
    <w:rsid w:val="008E6DBD"/>
    <w:rsid w:val="008E70D1"/>
    <w:rsid w:val="008F0133"/>
    <w:rsid w:val="00901056"/>
    <w:rsid w:val="009205C6"/>
    <w:rsid w:val="00920ACE"/>
    <w:rsid w:val="00921742"/>
    <w:rsid w:val="00931A6E"/>
    <w:rsid w:val="009332DD"/>
    <w:rsid w:val="0093778D"/>
    <w:rsid w:val="00942D51"/>
    <w:rsid w:val="00950FC4"/>
    <w:rsid w:val="009514A3"/>
    <w:rsid w:val="00955D3D"/>
    <w:rsid w:val="00961B0D"/>
    <w:rsid w:val="00965AF1"/>
    <w:rsid w:val="00966B35"/>
    <w:rsid w:val="009742AC"/>
    <w:rsid w:val="0097510F"/>
    <w:rsid w:val="009A0663"/>
    <w:rsid w:val="009A5417"/>
    <w:rsid w:val="009A7A97"/>
    <w:rsid w:val="009B5C49"/>
    <w:rsid w:val="009C2F52"/>
    <w:rsid w:val="009D4E19"/>
    <w:rsid w:val="009D5572"/>
    <w:rsid w:val="00A16AA6"/>
    <w:rsid w:val="00A43ACB"/>
    <w:rsid w:val="00A45C6A"/>
    <w:rsid w:val="00A5730B"/>
    <w:rsid w:val="00A83092"/>
    <w:rsid w:val="00A8312A"/>
    <w:rsid w:val="00A95F53"/>
    <w:rsid w:val="00A971E3"/>
    <w:rsid w:val="00AA2AD9"/>
    <w:rsid w:val="00AB1D04"/>
    <w:rsid w:val="00AB34D2"/>
    <w:rsid w:val="00AB4367"/>
    <w:rsid w:val="00AB600E"/>
    <w:rsid w:val="00AD62AB"/>
    <w:rsid w:val="00AE3115"/>
    <w:rsid w:val="00AF035A"/>
    <w:rsid w:val="00AF157A"/>
    <w:rsid w:val="00B00EE9"/>
    <w:rsid w:val="00B052ED"/>
    <w:rsid w:val="00B05C6B"/>
    <w:rsid w:val="00B06C5E"/>
    <w:rsid w:val="00B21740"/>
    <w:rsid w:val="00B23153"/>
    <w:rsid w:val="00B26AAC"/>
    <w:rsid w:val="00B355C4"/>
    <w:rsid w:val="00B4299C"/>
    <w:rsid w:val="00B4562D"/>
    <w:rsid w:val="00B501DC"/>
    <w:rsid w:val="00B650A2"/>
    <w:rsid w:val="00B8077A"/>
    <w:rsid w:val="00B93A56"/>
    <w:rsid w:val="00BA2989"/>
    <w:rsid w:val="00BA4176"/>
    <w:rsid w:val="00BA5CE6"/>
    <w:rsid w:val="00BC03B6"/>
    <w:rsid w:val="00BD0809"/>
    <w:rsid w:val="00BE7489"/>
    <w:rsid w:val="00BF2E58"/>
    <w:rsid w:val="00BF31F6"/>
    <w:rsid w:val="00C216DA"/>
    <w:rsid w:val="00C2624E"/>
    <w:rsid w:val="00C27E02"/>
    <w:rsid w:val="00C3289F"/>
    <w:rsid w:val="00C407B6"/>
    <w:rsid w:val="00C66F52"/>
    <w:rsid w:val="00C70054"/>
    <w:rsid w:val="00C706E4"/>
    <w:rsid w:val="00C8151C"/>
    <w:rsid w:val="00C822DE"/>
    <w:rsid w:val="00C8373C"/>
    <w:rsid w:val="00C853D1"/>
    <w:rsid w:val="00C96C52"/>
    <w:rsid w:val="00CA57F4"/>
    <w:rsid w:val="00CA66AB"/>
    <w:rsid w:val="00CA733C"/>
    <w:rsid w:val="00CB572E"/>
    <w:rsid w:val="00D01659"/>
    <w:rsid w:val="00D07B3F"/>
    <w:rsid w:val="00D11E18"/>
    <w:rsid w:val="00D2567F"/>
    <w:rsid w:val="00D55350"/>
    <w:rsid w:val="00D6239E"/>
    <w:rsid w:val="00D823FD"/>
    <w:rsid w:val="00DA11A0"/>
    <w:rsid w:val="00DB11BA"/>
    <w:rsid w:val="00DC7B63"/>
    <w:rsid w:val="00DD5175"/>
    <w:rsid w:val="00DE2066"/>
    <w:rsid w:val="00E14E53"/>
    <w:rsid w:val="00E222A7"/>
    <w:rsid w:val="00E23EC9"/>
    <w:rsid w:val="00E247BC"/>
    <w:rsid w:val="00E351C8"/>
    <w:rsid w:val="00E3728D"/>
    <w:rsid w:val="00E44999"/>
    <w:rsid w:val="00E456B6"/>
    <w:rsid w:val="00E7187E"/>
    <w:rsid w:val="00E76CDE"/>
    <w:rsid w:val="00E77D3C"/>
    <w:rsid w:val="00ED4F3C"/>
    <w:rsid w:val="00EE428C"/>
    <w:rsid w:val="00EF0A62"/>
    <w:rsid w:val="00EF6D71"/>
    <w:rsid w:val="00F015AE"/>
    <w:rsid w:val="00F23BB1"/>
    <w:rsid w:val="00F26B5B"/>
    <w:rsid w:val="00F52148"/>
    <w:rsid w:val="00F5508A"/>
    <w:rsid w:val="00F60E44"/>
    <w:rsid w:val="00F650C9"/>
    <w:rsid w:val="00F76808"/>
    <w:rsid w:val="00F812E3"/>
    <w:rsid w:val="00F83B7E"/>
    <w:rsid w:val="00F92F91"/>
    <w:rsid w:val="00FB4923"/>
    <w:rsid w:val="00FC4E40"/>
    <w:rsid w:val="00FD1564"/>
    <w:rsid w:val="00FE47CD"/>
    <w:rsid w:val="00FE6022"/>
    <w:rsid w:val="00FE7AB1"/>
    <w:rsid w:val="00FF7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59E75"/>
  <w15:docId w15:val="{4FBDA234-7330-48A7-AB4D-8390ABCD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D5572"/>
    <w:pPr>
      <w:outlineLvl w:val="0"/>
    </w:pPr>
    <w:rPr>
      <w:rFonts w:ascii="Verdana" w:hAnsi="Verdana"/>
      <w:b/>
      <w:sz w:val="72"/>
    </w:rPr>
  </w:style>
  <w:style w:type="paragraph" w:styleId="Heading2">
    <w:name w:val="heading 2"/>
    <w:basedOn w:val="Normal"/>
    <w:next w:val="Normal"/>
    <w:link w:val="Heading2Char"/>
    <w:uiPriority w:val="9"/>
    <w:unhideWhenUsed/>
    <w:qFormat/>
    <w:rsid w:val="00040470"/>
    <w:pPr>
      <w:numPr>
        <w:numId w:val="1"/>
      </w:numPr>
      <w:autoSpaceDE w:val="0"/>
      <w:autoSpaceDN w:val="0"/>
      <w:adjustRightInd w:val="0"/>
      <w:spacing w:after="0" w:line="240" w:lineRule="auto"/>
      <w:ind w:left="709" w:hanging="709"/>
      <w:outlineLvl w:val="1"/>
    </w:pPr>
    <w:rPr>
      <w:rFonts w:ascii="Arial" w:hAnsi="Arial" w:cs="Arial"/>
      <w:b/>
      <w:bCs/>
      <w:color w:val="B45608"/>
      <w:sz w:val="32"/>
      <w:szCs w:val="32"/>
      <w:lang w:eastAsia="en-GB"/>
    </w:rPr>
  </w:style>
  <w:style w:type="paragraph" w:styleId="Heading3">
    <w:name w:val="heading 3"/>
    <w:basedOn w:val="Normal"/>
    <w:next w:val="Normal"/>
    <w:link w:val="Heading3Char"/>
    <w:uiPriority w:val="9"/>
    <w:unhideWhenUsed/>
    <w:qFormat/>
    <w:rsid w:val="003A4DD1"/>
    <w:pPr>
      <w:spacing w:after="0" w:line="240" w:lineRule="auto"/>
      <w:outlineLvl w:val="2"/>
    </w:pPr>
    <w:rPr>
      <w:rFonts w:ascii="Arial" w:hAnsi="Arial" w:cs="Arial"/>
      <w:b/>
      <w:sz w:val="24"/>
      <w:szCs w:val="24"/>
    </w:rPr>
  </w:style>
  <w:style w:type="paragraph" w:styleId="Heading4">
    <w:name w:val="heading 4"/>
    <w:basedOn w:val="Heading3"/>
    <w:next w:val="Normal"/>
    <w:link w:val="Heading4Char"/>
    <w:uiPriority w:val="9"/>
    <w:unhideWhenUsed/>
    <w:qFormat/>
    <w:rsid w:val="000B2B91"/>
    <w:pPr>
      <w:outlineLvl w:val="3"/>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1F"/>
    <w:rPr>
      <w:rFonts w:ascii="Tahoma" w:hAnsi="Tahoma" w:cs="Tahoma"/>
      <w:sz w:val="16"/>
      <w:szCs w:val="16"/>
      <w:lang w:eastAsia="en-US"/>
    </w:rPr>
  </w:style>
  <w:style w:type="paragraph" w:styleId="Header">
    <w:name w:val="header"/>
    <w:basedOn w:val="Normal"/>
    <w:link w:val="HeaderChar"/>
    <w:uiPriority w:val="99"/>
    <w:unhideWhenUsed/>
    <w:rsid w:val="00282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81F"/>
    <w:rPr>
      <w:sz w:val="22"/>
      <w:szCs w:val="22"/>
      <w:lang w:eastAsia="en-US"/>
    </w:rPr>
  </w:style>
  <w:style w:type="paragraph" w:styleId="Footer">
    <w:name w:val="footer"/>
    <w:basedOn w:val="Normal"/>
    <w:link w:val="FooterChar"/>
    <w:uiPriority w:val="99"/>
    <w:unhideWhenUsed/>
    <w:rsid w:val="00282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81F"/>
    <w:rPr>
      <w:sz w:val="22"/>
      <w:szCs w:val="22"/>
      <w:lang w:eastAsia="en-US"/>
    </w:rPr>
  </w:style>
  <w:style w:type="character" w:customStyle="1" w:styleId="Heading1Char">
    <w:name w:val="Heading 1 Char"/>
    <w:basedOn w:val="DefaultParagraphFont"/>
    <w:link w:val="Heading1"/>
    <w:uiPriority w:val="9"/>
    <w:rsid w:val="009D5572"/>
    <w:rPr>
      <w:rFonts w:ascii="Verdana" w:hAnsi="Verdana"/>
      <w:b/>
      <w:sz w:val="72"/>
      <w:szCs w:val="22"/>
      <w:lang w:eastAsia="en-US"/>
    </w:rPr>
  </w:style>
  <w:style w:type="table" w:styleId="TableGrid">
    <w:name w:val="Table Grid"/>
    <w:basedOn w:val="TableNormal"/>
    <w:uiPriority w:val="59"/>
    <w:rsid w:val="00F5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69C"/>
    <w:pPr>
      <w:ind w:left="720"/>
      <w:contextualSpacing/>
    </w:pPr>
  </w:style>
  <w:style w:type="character" w:styleId="Hyperlink">
    <w:name w:val="Hyperlink"/>
    <w:basedOn w:val="DefaultParagraphFont"/>
    <w:uiPriority w:val="99"/>
    <w:unhideWhenUsed/>
    <w:rsid w:val="0036369C"/>
    <w:rPr>
      <w:color w:val="0000FF" w:themeColor="hyperlink"/>
      <w:u w:val="single"/>
    </w:rPr>
  </w:style>
  <w:style w:type="character" w:customStyle="1" w:styleId="Heading2Char">
    <w:name w:val="Heading 2 Char"/>
    <w:basedOn w:val="DefaultParagraphFont"/>
    <w:link w:val="Heading2"/>
    <w:uiPriority w:val="9"/>
    <w:rsid w:val="00040470"/>
    <w:rPr>
      <w:rFonts w:ascii="Arial" w:hAnsi="Arial" w:cs="Arial"/>
      <w:b/>
      <w:bCs/>
      <w:color w:val="B45608"/>
      <w:sz w:val="32"/>
      <w:szCs w:val="32"/>
    </w:rPr>
  </w:style>
  <w:style w:type="paragraph" w:styleId="TOCHeading">
    <w:name w:val="TOC Heading"/>
    <w:basedOn w:val="Heading1"/>
    <w:next w:val="Normal"/>
    <w:uiPriority w:val="39"/>
    <w:unhideWhenUsed/>
    <w:qFormat/>
    <w:rsid w:val="00646BF0"/>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46BF0"/>
    <w:pPr>
      <w:spacing w:after="100"/>
    </w:pPr>
  </w:style>
  <w:style w:type="paragraph" w:styleId="TOC2">
    <w:name w:val="toc 2"/>
    <w:basedOn w:val="Normal"/>
    <w:next w:val="Normal"/>
    <w:autoRedefine/>
    <w:uiPriority w:val="39"/>
    <w:unhideWhenUsed/>
    <w:rsid w:val="004F5F8A"/>
    <w:pPr>
      <w:tabs>
        <w:tab w:val="left" w:pos="851"/>
        <w:tab w:val="right" w:leader="dot" w:pos="9912"/>
      </w:tabs>
      <w:spacing w:after="100"/>
      <w:ind w:left="220"/>
    </w:pPr>
  </w:style>
  <w:style w:type="character" w:styleId="UnresolvedMention">
    <w:name w:val="Unresolved Mention"/>
    <w:basedOn w:val="DefaultParagraphFont"/>
    <w:uiPriority w:val="99"/>
    <w:semiHidden/>
    <w:unhideWhenUsed/>
    <w:rsid w:val="00F26B5B"/>
    <w:rPr>
      <w:color w:val="605E5C"/>
      <w:shd w:val="clear" w:color="auto" w:fill="E1DFDD"/>
    </w:rPr>
  </w:style>
  <w:style w:type="paragraph" w:customStyle="1" w:styleId="Default">
    <w:name w:val="Default"/>
    <w:rsid w:val="00217C40"/>
    <w:pPr>
      <w:autoSpaceDE w:val="0"/>
      <w:autoSpaceDN w:val="0"/>
      <w:adjustRightInd w:val="0"/>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3A4DD1"/>
    <w:rPr>
      <w:rFonts w:ascii="Arial" w:hAnsi="Arial" w:cs="Arial"/>
      <w:b/>
      <w:sz w:val="24"/>
      <w:szCs w:val="24"/>
      <w:lang w:eastAsia="en-US"/>
    </w:rPr>
  </w:style>
  <w:style w:type="character" w:customStyle="1" w:styleId="Heading4Char">
    <w:name w:val="Heading 4 Char"/>
    <w:basedOn w:val="DefaultParagraphFont"/>
    <w:link w:val="Heading4"/>
    <w:uiPriority w:val="9"/>
    <w:rsid w:val="000B2B91"/>
    <w:rPr>
      <w:rFonts w:ascii="Arial" w:hAnsi="Arial" w:cs="Arial"/>
      <w:b/>
      <w:sz w:val="24"/>
      <w:szCs w:val="24"/>
    </w:rPr>
  </w:style>
  <w:style w:type="table" w:styleId="GridTable5Dark-Accent6">
    <w:name w:val="Grid Table 5 Dark Accent 6"/>
    <w:basedOn w:val="TableNormal"/>
    <w:uiPriority w:val="50"/>
    <w:rsid w:val="00B06C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CommentReference">
    <w:name w:val="annotation reference"/>
    <w:basedOn w:val="DefaultParagraphFont"/>
    <w:uiPriority w:val="99"/>
    <w:semiHidden/>
    <w:unhideWhenUsed/>
    <w:rsid w:val="00E14E53"/>
    <w:rPr>
      <w:sz w:val="16"/>
      <w:szCs w:val="16"/>
    </w:rPr>
  </w:style>
  <w:style w:type="paragraph" w:styleId="CommentText">
    <w:name w:val="annotation text"/>
    <w:basedOn w:val="Normal"/>
    <w:link w:val="CommentTextChar"/>
    <w:uiPriority w:val="99"/>
    <w:semiHidden/>
    <w:unhideWhenUsed/>
    <w:rsid w:val="00E14E53"/>
    <w:pPr>
      <w:spacing w:line="240" w:lineRule="auto"/>
    </w:pPr>
    <w:rPr>
      <w:sz w:val="20"/>
      <w:szCs w:val="20"/>
    </w:rPr>
  </w:style>
  <w:style w:type="character" w:customStyle="1" w:styleId="CommentTextChar">
    <w:name w:val="Comment Text Char"/>
    <w:basedOn w:val="DefaultParagraphFont"/>
    <w:link w:val="CommentText"/>
    <w:uiPriority w:val="99"/>
    <w:semiHidden/>
    <w:rsid w:val="00E14E53"/>
    <w:rPr>
      <w:lang w:eastAsia="en-US"/>
    </w:rPr>
  </w:style>
  <w:style w:type="character" w:styleId="PlaceholderText">
    <w:name w:val="Placeholder Text"/>
    <w:basedOn w:val="DefaultParagraphFont"/>
    <w:uiPriority w:val="99"/>
    <w:semiHidden/>
    <w:rsid w:val="0071104C"/>
    <w:rPr>
      <w:color w:val="808080"/>
    </w:rPr>
  </w:style>
  <w:style w:type="paragraph" w:styleId="EndnoteText">
    <w:name w:val="endnote text"/>
    <w:basedOn w:val="Normal"/>
    <w:link w:val="EndnoteTextChar"/>
    <w:uiPriority w:val="99"/>
    <w:unhideWhenUsed/>
    <w:rsid w:val="00F015AE"/>
    <w:pPr>
      <w:spacing w:after="0" w:line="240" w:lineRule="auto"/>
    </w:pPr>
    <w:rPr>
      <w:sz w:val="20"/>
      <w:szCs w:val="20"/>
    </w:rPr>
  </w:style>
  <w:style w:type="character" w:customStyle="1" w:styleId="EndnoteTextChar">
    <w:name w:val="Endnote Text Char"/>
    <w:basedOn w:val="DefaultParagraphFont"/>
    <w:link w:val="EndnoteText"/>
    <w:uiPriority w:val="99"/>
    <w:rsid w:val="00F015AE"/>
    <w:rPr>
      <w:lang w:eastAsia="en-US"/>
    </w:rPr>
  </w:style>
  <w:style w:type="character" w:styleId="EndnoteReference">
    <w:name w:val="endnote reference"/>
    <w:basedOn w:val="DefaultParagraphFont"/>
    <w:uiPriority w:val="99"/>
    <w:semiHidden/>
    <w:unhideWhenUsed/>
    <w:rsid w:val="00F015AE"/>
    <w:rPr>
      <w:vertAlign w:val="superscript"/>
    </w:rPr>
  </w:style>
  <w:style w:type="paragraph" w:styleId="FootnoteText">
    <w:name w:val="footnote text"/>
    <w:basedOn w:val="Normal"/>
    <w:link w:val="FootnoteTextChar"/>
    <w:uiPriority w:val="99"/>
    <w:semiHidden/>
    <w:unhideWhenUsed/>
    <w:rsid w:val="00F01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5AE"/>
    <w:rPr>
      <w:lang w:eastAsia="en-US"/>
    </w:rPr>
  </w:style>
  <w:style w:type="character" w:styleId="FootnoteReference">
    <w:name w:val="footnote reference"/>
    <w:basedOn w:val="DefaultParagraphFont"/>
    <w:uiPriority w:val="99"/>
    <w:semiHidden/>
    <w:unhideWhenUsed/>
    <w:rsid w:val="00F015AE"/>
    <w:rPr>
      <w:vertAlign w:val="superscript"/>
    </w:rPr>
  </w:style>
  <w:style w:type="table" w:styleId="MediumList2-Accent1">
    <w:name w:val="Medium List 2 Accent 1"/>
    <w:basedOn w:val="TableNormal"/>
    <w:uiPriority w:val="66"/>
    <w:rsid w:val="0082709D"/>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rsid w:val="006D2558"/>
    <w:pPr>
      <w:spacing w:after="100"/>
      <w:ind w:left="440"/>
    </w:pPr>
  </w:style>
  <w:style w:type="table" w:customStyle="1" w:styleId="TableGrid1">
    <w:name w:val="Table Grid1"/>
    <w:basedOn w:val="TableNormal"/>
    <w:next w:val="TableGrid"/>
    <w:uiPriority w:val="59"/>
    <w:rsid w:val="00B45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6DBD"/>
    <w:rPr>
      <w:color w:val="800080" w:themeColor="followedHyperlink"/>
      <w:u w:val="single"/>
    </w:rPr>
  </w:style>
  <w:style w:type="paragraph" w:styleId="NormalWeb">
    <w:name w:val="Normal (Web)"/>
    <w:basedOn w:val="Normal"/>
    <w:uiPriority w:val="99"/>
    <w:unhideWhenUsed/>
    <w:rsid w:val="003A460C"/>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link w:val="NoSpacingChar"/>
    <w:uiPriority w:val="1"/>
    <w:qFormat/>
    <w:rsid w:val="003A460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A460C"/>
    <w:rPr>
      <w:rFonts w:asciiTheme="minorHAnsi" w:eastAsiaTheme="minorEastAsia" w:hAnsiTheme="minorHAnsi" w:cstheme="minorBidi"/>
      <w:sz w:val="22"/>
      <w:szCs w:val="22"/>
      <w:lang w:val="en-US" w:eastAsia="en-US"/>
    </w:rPr>
  </w:style>
  <w:style w:type="paragraph" w:styleId="CommentSubject">
    <w:name w:val="annotation subject"/>
    <w:basedOn w:val="CommentText"/>
    <w:next w:val="CommentText"/>
    <w:link w:val="CommentSubjectChar"/>
    <w:uiPriority w:val="99"/>
    <w:semiHidden/>
    <w:unhideWhenUsed/>
    <w:rsid w:val="001D35CD"/>
    <w:rPr>
      <w:b/>
      <w:bCs/>
    </w:rPr>
  </w:style>
  <w:style w:type="character" w:customStyle="1" w:styleId="CommentSubjectChar">
    <w:name w:val="Comment Subject Char"/>
    <w:basedOn w:val="CommentTextChar"/>
    <w:link w:val="CommentSubject"/>
    <w:uiPriority w:val="99"/>
    <w:semiHidden/>
    <w:rsid w:val="001D35CD"/>
    <w:rPr>
      <w:b/>
      <w:bCs/>
      <w:lang w:eastAsia="en-US"/>
    </w:rPr>
  </w:style>
  <w:style w:type="paragraph" w:styleId="Revision">
    <w:name w:val="Revision"/>
    <w:hidden/>
    <w:uiPriority w:val="99"/>
    <w:semiHidden/>
    <w:rsid w:val="009377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28942">
      <w:bodyDiv w:val="1"/>
      <w:marLeft w:val="0"/>
      <w:marRight w:val="0"/>
      <w:marTop w:val="0"/>
      <w:marBottom w:val="0"/>
      <w:divBdr>
        <w:top w:val="none" w:sz="0" w:space="0" w:color="auto"/>
        <w:left w:val="none" w:sz="0" w:space="0" w:color="auto"/>
        <w:bottom w:val="none" w:sz="0" w:space="0" w:color="auto"/>
        <w:right w:val="none" w:sz="0" w:space="0" w:color="auto"/>
      </w:divBdr>
      <w:divsChild>
        <w:div w:id="185194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3.sv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zylamplugh.org/pages/category/national-stalking-helpline" TargetMode="External"/><Relationship Id="rId20" Type="http://schemas.openxmlformats.org/officeDocument/2006/relationships/hyperlink" Target="https://www.youtube.com/watch?v=1oJ8EMfOcG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et.police.uk/SysSiteAssets/media/downloads/central/advice/fraud/met/the-little-book-of-big-scams.pdf"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suzylamplugh.org/pages/category/national-stalking-help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veritas-justice.co.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7b11c1ab-a8d3-4811-b335-ec468e86ca74;2020-06-08 12:46:26;PENDINGCLASSIFICATION;False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A694526A091E1449556B3F59A31F747" ma:contentTypeVersion="0" ma:contentTypeDescription="" ma:contentTypeScope="" ma:versionID="4690e5941579d2d015f02367ad31bd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9752ec0ba05008b07768ff12c6a737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9aa66a-8a2c-41cb-8282-6630a051a8f0}" ma:internalName="TaxCatchAll" ma:showField="CatchAllData" ma:web="dd2fc189-ec10-498a-88cf-8f4b2616bb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9aa66a-8a2c-41cb-8282-6630a051a8f0}" ma:internalName="TaxCatchAllLabel" ma:readOnly="true" ma:showField="CatchAllDataLabel" ma:web="dd2fc189-ec10-498a-88cf-8f4b2616b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38A6C-A42A-46A3-86A6-682F5DF23FAF}">
  <ds:schemaRefs>
    <ds:schemaRef ds:uri="http://schemas.microsoft.com/sharepoint/v3"/>
    <ds:schemaRef ds:uri="http://schemas.openxmlformats.org/package/2006/metadata/core-properties"/>
    <ds:schemaRef ds:uri="http://schemas.microsoft.com/office/2006/documentManagement/types"/>
    <ds:schemaRef ds:uri="1209568c-8f7e-4a25-939e-4f22fd0c2b25"/>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6704B8F-E3FB-410A-B40C-851FA2980C8B}">
  <ds:schemaRefs>
    <ds:schemaRef ds:uri="http://schemas.microsoft.com/sharepoint/v3/contenttype/forms"/>
  </ds:schemaRefs>
</ds:datastoreItem>
</file>

<file path=customXml/itemProps3.xml><?xml version="1.0" encoding="utf-8"?>
<ds:datastoreItem xmlns:ds="http://schemas.openxmlformats.org/officeDocument/2006/customXml" ds:itemID="{BDDC535A-B003-437F-B4C1-F373607EC436}">
  <ds:schemaRefs>
    <ds:schemaRef ds:uri="http://schemas.openxmlformats.org/officeDocument/2006/bibliography"/>
  </ds:schemaRefs>
</ds:datastoreItem>
</file>

<file path=customXml/itemProps4.xml><?xml version="1.0" encoding="utf-8"?>
<ds:datastoreItem xmlns:ds="http://schemas.openxmlformats.org/officeDocument/2006/customXml" ds:itemID="{8FE8551F-746B-4A0F-8021-9A5E65E62F56}">
  <ds:schemaRefs>
    <ds:schemaRef ds:uri="http://schemas.microsoft.com/sharepoint/events"/>
  </ds:schemaRefs>
</ds:datastoreItem>
</file>

<file path=customXml/itemProps5.xml><?xml version="1.0" encoding="utf-8"?>
<ds:datastoreItem xmlns:ds="http://schemas.openxmlformats.org/officeDocument/2006/customXml" ds:itemID="{2909B1F4-0ECC-451A-B020-29F8D6784B15}">
  <ds:schemaRefs>
    <ds:schemaRef ds:uri="Microsoft.SharePoint.Taxonomy.ContentTypeSync"/>
  </ds:schemaRefs>
</ds:datastoreItem>
</file>

<file path=customXml/itemProps6.xml><?xml version="1.0" encoding="utf-8"?>
<ds:datastoreItem xmlns:ds="http://schemas.openxmlformats.org/officeDocument/2006/customXml" ds:itemID="{295D721C-4646-4CAB-9EC9-2A8C66F4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Protocol for referrals of Safeguarding Adult Reviews</dc:subject>
  <dc:creator>Ru Gunawardana</dc:creator>
  <cp:keywords>SAR, Safeguarding Adult Review, Protocol</cp:keywords>
  <cp:lastModifiedBy>Sam Harman</cp:lastModifiedBy>
  <cp:revision>3</cp:revision>
  <cp:lastPrinted>2024-03-01T13:55:00Z</cp:lastPrinted>
  <dcterms:created xsi:type="dcterms:W3CDTF">2024-04-12T08:33:00Z</dcterms:created>
  <dcterms:modified xsi:type="dcterms:W3CDTF">2024-04-12T08:41:00Z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0x01010008FB9B3217D433459C91B5CF793C1D79009A694526A091E1449556B3F59A31F747</vt:lpwstr>
  </property>
  <property fmtid="{D5CDD505-2E9C-101B-9397-08002B2CF9AE}" pid="3" name="WSCC_x0020_Category">
    <vt:lpwstr/>
  </property>
  <property fmtid="{D5CDD505-2E9C-101B-9397-08002B2CF9AE}" pid="4" name="WSCC Category">
    <vt:lpwstr/>
  </property>
</Properties>
</file>